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93DA1B" w14:textId="228D4C6B" w:rsidR="00FC12FC" w:rsidRPr="006A11AF" w:rsidRDefault="006A11AF" w:rsidP="00FC12FC">
      <w:pPr>
        <w:rPr>
          <w:rFonts w:ascii="Arial" w:hAnsi="Arial" w:cs="Arial"/>
          <w:b/>
          <w:bCs/>
          <w:sz w:val="18"/>
          <w:szCs w:val="18"/>
          <w:lang w:val="fr-CA"/>
        </w:rPr>
      </w:pPr>
      <w:r w:rsidRPr="006A11AF">
        <w:rPr>
          <w:rFonts w:ascii="Arial" w:hAnsi="Arial" w:cs="Arial"/>
          <w:b/>
          <w:bCs/>
          <w:noProof/>
          <w:sz w:val="18"/>
          <w:szCs w:val="18"/>
          <w:lang w:val="fr-CA"/>
        </w:rPr>
        <w:drawing>
          <wp:inline distT="0" distB="0" distL="0" distR="0" wp14:anchorId="2E40F487" wp14:editId="2ABB1E11">
            <wp:extent cx="711200" cy="711200"/>
            <wp:effectExtent l="0" t="0" r="0" b="0"/>
            <wp:docPr id="1841810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810909" name="Picture 1841810909"/>
                    <pic:cNvPicPr/>
                  </pic:nvPicPr>
                  <pic:blipFill>
                    <a:blip r:embed="rId4">
                      <a:extLst>
                        <a:ext uri="{28A0092B-C50C-407E-A947-70E740481C1C}">
                          <a14:useLocalDpi xmlns:a14="http://schemas.microsoft.com/office/drawing/2010/main" val="0"/>
                        </a:ext>
                      </a:extLst>
                    </a:blip>
                    <a:stretch>
                      <a:fillRect/>
                    </a:stretch>
                  </pic:blipFill>
                  <pic:spPr>
                    <a:xfrm>
                      <a:off x="0" y="0"/>
                      <a:ext cx="711200" cy="711200"/>
                    </a:xfrm>
                    <a:prstGeom prst="rect">
                      <a:avLst/>
                    </a:prstGeom>
                  </pic:spPr>
                </pic:pic>
              </a:graphicData>
            </a:graphic>
          </wp:inline>
        </w:drawing>
      </w:r>
      <w:r w:rsidR="004C38FC" w:rsidRPr="006A11AF">
        <w:rPr>
          <w:rFonts w:ascii="Arial" w:hAnsi="Arial" w:cs="Arial"/>
          <w:b/>
          <w:bCs/>
          <w:sz w:val="18"/>
          <w:szCs w:val="18"/>
          <w:lang w:val="fr-CA"/>
        </w:rPr>
        <w:t xml:space="preserve"> </w:t>
      </w:r>
      <w:r w:rsidR="00B748B7" w:rsidRPr="006A11AF">
        <w:rPr>
          <w:rFonts w:ascii="Arial" w:hAnsi="Arial" w:cs="Arial"/>
          <w:b/>
          <w:bCs/>
          <w:noProof/>
          <w:sz w:val="18"/>
          <w:szCs w:val="18"/>
          <w:lang w:val="fr-CA"/>
        </w:rPr>
        <w:drawing>
          <wp:inline distT="0" distB="0" distL="0" distR="0" wp14:anchorId="02FFA559" wp14:editId="1B77BF31">
            <wp:extent cx="1435100" cy="410931"/>
            <wp:effectExtent l="0" t="0" r="0" b="0"/>
            <wp:docPr id="953066710" name="Picture 1" descr="A person holding a speech bub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066710" name="Picture 1" descr="A person holding a speech bubbl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602102" cy="458751"/>
                    </a:xfrm>
                    <a:prstGeom prst="rect">
                      <a:avLst/>
                    </a:prstGeom>
                  </pic:spPr>
                </pic:pic>
              </a:graphicData>
            </a:graphic>
          </wp:inline>
        </w:drawing>
      </w:r>
    </w:p>
    <w:p w14:paraId="3120D6C3" w14:textId="77777777" w:rsidR="004C38FC" w:rsidRPr="006A11AF" w:rsidRDefault="004C38FC" w:rsidP="00FC12FC">
      <w:pPr>
        <w:rPr>
          <w:rFonts w:ascii="Arial" w:hAnsi="Arial" w:cs="Arial"/>
          <w:b/>
          <w:bCs/>
          <w:sz w:val="18"/>
          <w:szCs w:val="18"/>
          <w:lang w:val="fr-CA"/>
        </w:rPr>
      </w:pPr>
    </w:p>
    <w:p w14:paraId="55157514" w14:textId="77777777" w:rsidR="00FB4D3D" w:rsidRDefault="00FB4D3D" w:rsidP="006A11AF">
      <w:pPr>
        <w:jc w:val="center"/>
        <w:rPr>
          <w:rFonts w:ascii="Arial" w:hAnsi="Arial" w:cs="Arial"/>
          <w:b/>
          <w:sz w:val="18"/>
          <w:szCs w:val="18"/>
          <w:lang w:val="fr-CA"/>
        </w:rPr>
      </w:pPr>
    </w:p>
    <w:p w14:paraId="0A0CF602" w14:textId="36177D07" w:rsidR="00FB4D3D" w:rsidRDefault="00FB4D3D" w:rsidP="00FB4D3D">
      <w:pPr>
        <w:rPr>
          <w:rFonts w:ascii="Arial" w:hAnsi="Arial" w:cs="Arial"/>
          <w:b/>
          <w:sz w:val="18"/>
          <w:szCs w:val="18"/>
          <w:lang w:val="fr-CA"/>
        </w:rPr>
      </w:pPr>
      <w:r>
        <w:rPr>
          <w:rFonts w:ascii="Arial" w:hAnsi="Arial" w:cs="Arial"/>
          <w:b/>
          <w:sz w:val="18"/>
          <w:szCs w:val="18"/>
          <w:lang w:val="fr-CA"/>
        </w:rPr>
        <w:t>Yves Lambert</w:t>
      </w:r>
    </w:p>
    <w:p w14:paraId="1B10AF43" w14:textId="32268018" w:rsidR="006A11AF" w:rsidRPr="006A11AF" w:rsidRDefault="006A11AF" w:rsidP="00FB4D3D">
      <w:pPr>
        <w:rPr>
          <w:rFonts w:ascii="Arial" w:hAnsi="Arial" w:cs="Arial"/>
          <w:sz w:val="18"/>
          <w:szCs w:val="18"/>
          <w:lang w:val="fr-CA"/>
        </w:rPr>
      </w:pPr>
      <w:r w:rsidRPr="006A11AF">
        <w:rPr>
          <w:rFonts w:ascii="Arial" w:hAnsi="Arial" w:cs="Arial"/>
          <w:b/>
          <w:sz w:val="18"/>
          <w:szCs w:val="18"/>
          <w:lang w:val="fr-CA"/>
        </w:rPr>
        <w:t>50 ans, de la Bottine à aujourd’hui – Une grande tournée pour célébrer 50 ans de musique!</w:t>
      </w:r>
    </w:p>
    <w:p w14:paraId="757C9760" w14:textId="77777777" w:rsidR="00012942" w:rsidRDefault="00012942" w:rsidP="006A11AF">
      <w:pPr>
        <w:rPr>
          <w:rFonts w:ascii="Arial" w:hAnsi="Arial" w:cs="Arial"/>
          <w:sz w:val="18"/>
          <w:szCs w:val="18"/>
          <w:lang w:val="fr-CA"/>
        </w:rPr>
      </w:pPr>
    </w:p>
    <w:p w14:paraId="7616A498" w14:textId="2141D45C" w:rsidR="006A11AF" w:rsidRDefault="006A11AF" w:rsidP="006A11AF">
      <w:pPr>
        <w:rPr>
          <w:rFonts w:ascii="Arial" w:hAnsi="Arial" w:cs="Arial"/>
          <w:i/>
          <w:sz w:val="18"/>
          <w:szCs w:val="18"/>
          <w:lang w:val="fr-CA"/>
        </w:rPr>
      </w:pPr>
      <w:r w:rsidRPr="006A11AF">
        <w:rPr>
          <w:rFonts w:ascii="Arial" w:hAnsi="Arial" w:cs="Arial"/>
          <w:i/>
          <w:sz w:val="18"/>
          <w:szCs w:val="18"/>
          <w:lang w:val="fr-CA"/>
        </w:rPr>
        <w:t xml:space="preserve">« Je suis un amoureux de l’harmonie, de la musicalité, peu importe le style de musique, et présentement, j’ai des musiciens qui sont vraiment des virtuoses. Malgré mon tempérament de rocker, même en faisant du folklore, on sent de la sensibilité. C’est fluide, c’est beau, c’est audacieux, ça a toutes les qualités. » – </w:t>
      </w:r>
      <w:r w:rsidRPr="00012942">
        <w:rPr>
          <w:rFonts w:ascii="Arial" w:hAnsi="Arial" w:cs="Arial"/>
          <w:b/>
          <w:bCs/>
          <w:i/>
          <w:sz w:val="18"/>
          <w:szCs w:val="18"/>
          <w:lang w:val="fr-CA"/>
        </w:rPr>
        <w:t>Yves Lambert</w:t>
      </w:r>
    </w:p>
    <w:p w14:paraId="224B9B10" w14:textId="77777777" w:rsidR="006A11AF" w:rsidRDefault="006A11AF" w:rsidP="006A11AF">
      <w:pPr>
        <w:rPr>
          <w:rFonts w:ascii="Arial" w:hAnsi="Arial" w:cs="Arial"/>
          <w:i/>
          <w:sz w:val="18"/>
          <w:szCs w:val="18"/>
          <w:lang w:val="fr-CA"/>
        </w:rPr>
      </w:pPr>
    </w:p>
    <w:p w14:paraId="5E4089EC" w14:textId="74038546" w:rsidR="006A11AF" w:rsidRPr="006A11AF" w:rsidRDefault="006A11AF" w:rsidP="006A11AF">
      <w:pPr>
        <w:rPr>
          <w:rFonts w:ascii="Arial" w:hAnsi="Arial" w:cs="Arial"/>
          <w:sz w:val="18"/>
          <w:szCs w:val="18"/>
        </w:rPr>
      </w:pPr>
      <w:r w:rsidRPr="001E3B00">
        <w:rPr>
          <w:rFonts w:ascii="Arial" w:hAnsi="Arial" w:cs="Arial"/>
          <w:b/>
          <w:sz w:val="18"/>
          <w:szCs w:val="18"/>
          <w:lang w:val="fr-CA"/>
        </w:rPr>
        <w:t xml:space="preserve">  </w:t>
      </w:r>
      <w:r>
        <w:rPr>
          <w:rFonts w:ascii="Arial" w:hAnsi="Arial" w:cs="Arial"/>
          <w:b/>
          <w:sz w:val="18"/>
          <w:szCs w:val="18"/>
        </w:rPr>
        <w:t>E</w:t>
      </w:r>
      <w:r w:rsidRPr="006A11AF">
        <w:rPr>
          <w:rFonts w:ascii="Arial" w:hAnsi="Arial" w:cs="Arial"/>
          <w:b/>
          <w:sz w:val="18"/>
          <w:szCs w:val="18"/>
        </w:rPr>
        <w:t>N SPECTACLE</w:t>
      </w:r>
    </w:p>
    <w:tbl>
      <w:tblPr>
        <w:tblW w:w="0" w:type="auto"/>
        <w:tblLook w:val="04A0" w:firstRow="1" w:lastRow="0" w:firstColumn="1" w:lastColumn="0" w:noHBand="0" w:noVBand="1"/>
      </w:tblPr>
      <w:tblGrid>
        <w:gridCol w:w="4518"/>
        <w:gridCol w:w="4541"/>
      </w:tblGrid>
      <w:tr w:rsidR="006A11AF" w:rsidRPr="007E3295" w14:paraId="1AF91305" w14:textId="77777777" w:rsidTr="006A11AF">
        <w:trPr>
          <w:trHeight w:val="2340"/>
        </w:trPr>
        <w:tc>
          <w:tcPr>
            <w:tcW w:w="4518" w:type="dxa"/>
          </w:tcPr>
          <w:p w14:paraId="6CF80EA1" w14:textId="77777777" w:rsidR="006A11AF" w:rsidRPr="006A11AF" w:rsidRDefault="006A11AF" w:rsidP="008716A9">
            <w:pPr>
              <w:spacing w:after="20"/>
              <w:rPr>
                <w:rFonts w:ascii="Arial" w:hAnsi="Arial" w:cs="Arial"/>
                <w:sz w:val="18"/>
                <w:szCs w:val="18"/>
              </w:rPr>
            </w:pPr>
            <w:r w:rsidRPr="006A11AF">
              <w:rPr>
                <w:rFonts w:ascii="Arial" w:hAnsi="Arial" w:cs="Arial"/>
                <w:sz w:val="18"/>
                <w:szCs w:val="18"/>
              </w:rPr>
              <w:t>07/11 – Val-Saint-Côme</w:t>
            </w:r>
            <w:r w:rsidRPr="006A11AF">
              <w:rPr>
                <w:rFonts w:ascii="Arial" w:hAnsi="Arial" w:cs="Arial"/>
                <w:sz w:val="18"/>
                <w:szCs w:val="18"/>
              </w:rPr>
              <w:br/>
              <w:t>14/11 – Brossard *</w:t>
            </w:r>
            <w:r w:rsidRPr="006A11AF">
              <w:rPr>
                <w:rFonts w:ascii="Arial" w:hAnsi="Arial" w:cs="Arial"/>
                <w:sz w:val="18"/>
                <w:szCs w:val="18"/>
              </w:rPr>
              <w:br/>
              <w:t>21/11 – Sainte-Agathe-des-Monts *</w:t>
            </w:r>
            <w:r w:rsidRPr="006A11AF">
              <w:rPr>
                <w:rFonts w:ascii="Arial" w:hAnsi="Arial" w:cs="Arial"/>
                <w:sz w:val="18"/>
                <w:szCs w:val="18"/>
              </w:rPr>
              <w:br/>
              <w:t>25/11 – Bathurst (N.-B.)</w:t>
            </w:r>
            <w:r w:rsidRPr="006A11AF">
              <w:rPr>
                <w:rFonts w:ascii="Arial" w:hAnsi="Arial" w:cs="Arial"/>
                <w:sz w:val="18"/>
                <w:szCs w:val="18"/>
              </w:rPr>
              <w:br/>
              <w:t>26/11 – New Richmond</w:t>
            </w:r>
            <w:r w:rsidRPr="006A11AF">
              <w:rPr>
                <w:rFonts w:ascii="Arial" w:hAnsi="Arial" w:cs="Arial"/>
                <w:sz w:val="18"/>
                <w:szCs w:val="18"/>
              </w:rPr>
              <w:br/>
              <w:t>27/11 – Sainte-Anne-des-Monts</w:t>
            </w:r>
            <w:r w:rsidRPr="006A11AF">
              <w:rPr>
                <w:rFonts w:ascii="Arial" w:hAnsi="Arial" w:cs="Arial"/>
                <w:sz w:val="18"/>
                <w:szCs w:val="18"/>
              </w:rPr>
              <w:br/>
              <w:t>28/11 – Rimouski</w:t>
            </w:r>
            <w:r w:rsidRPr="006A11AF">
              <w:rPr>
                <w:rFonts w:ascii="Arial" w:hAnsi="Arial" w:cs="Arial"/>
                <w:sz w:val="18"/>
                <w:szCs w:val="18"/>
              </w:rPr>
              <w:br/>
              <w:t xml:space="preserve">29/11 – La </w:t>
            </w:r>
            <w:proofErr w:type="spellStart"/>
            <w:r w:rsidRPr="006A11AF">
              <w:rPr>
                <w:rFonts w:ascii="Arial" w:hAnsi="Arial" w:cs="Arial"/>
                <w:sz w:val="18"/>
                <w:szCs w:val="18"/>
              </w:rPr>
              <w:t>Pocatière</w:t>
            </w:r>
            <w:proofErr w:type="spellEnd"/>
            <w:r w:rsidRPr="006A11AF">
              <w:rPr>
                <w:rFonts w:ascii="Arial" w:hAnsi="Arial" w:cs="Arial"/>
                <w:sz w:val="18"/>
                <w:szCs w:val="18"/>
              </w:rPr>
              <w:br/>
              <w:t xml:space="preserve">04/12 – </w:t>
            </w:r>
            <w:proofErr w:type="spellStart"/>
            <w:r w:rsidRPr="006A11AF">
              <w:rPr>
                <w:rFonts w:ascii="Arial" w:hAnsi="Arial" w:cs="Arial"/>
                <w:sz w:val="18"/>
                <w:szCs w:val="18"/>
              </w:rPr>
              <w:t>Nominingue</w:t>
            </w:r>
            <w:proofErr w:type="spellEnd"/>
            <w:r w:rsidRPr="006A11AF">
              <w:rPr>
                <w:rFonts w:ascii="Arial" w:hAnsi="Arial" w:cs="Arial"/>
                <w:sz w:val="18"/>
                <w:szCs w:val="18"/>
              </w:rPr>
              <w:br/>
              <w:t>05/12 – Saint-Raymond</w:t>
            </w:r>
            <w:r w:rsidRPr="006A11AF">
              <w:rPr>
                <w:rFonts w:ascii="Arial" w:hAnsi="Arial" w:cs="Arial"/>
                <w:sz w:val="18"/>
                <w:szCs w:val="18"/>
              </w:rPr>
              <w:br/>
              <w:t xml:space="preserve">11/12 – </w:t>
            </w:r>
            <w:proofErr w:type="spellStart"/>
            <w:r w:rsidRPr="006A11AF">
              <w:rPr>
                <w:rFonts w:ascii="Arial" w:hAnsi="Arial" w:cs="Arial"/>
                <w:sz w:val="18"/>
                <w:szCs w:val="18"/>
              </w:rPr>
              <w:t>Kingsey</w:t>
            </w:r>
            <w:proofErr w:type="spellEnd"/>
            <w:r w:rsidRPr="006A11AF">
              <w:rPr>
                <w:rFonts w:ascii="Arial" w:hAnsi="Arial" w:cs="Arial"/>
                <w:sz w:val="18"/>
                <w:szCs w:val="18"/>
              </w:rPr>
              <w:t xml:space="preserve"> Falls</w:t>
            </w:r>
          </w:p>
        </w:tc>
        <w:tc>
          <w:tcPr>
            <w:tcW w:w="4541" w:type="dxa"/>
          </w:tcPr>
          <w:p w14:paraId="67EFA788" w14:textId="77777777" w:rsidR="006A11AF" w:rsidRDefault="006A11AF" w:rsidP="008716A9">
            <w:pPr>
              <w:spacing w:after="20"/>
              <w:rPr>
                <w:rFonts w:ascii="Arial" w:hAnsi="Arial" w:cs="Arial"/>
                <w:sz w:val="18"/>
                <w:szCs w:val="18"/>
                <w:lang w:val="fr-CA"/>
              </w:rPr>
            </w:pPr>
            <w:r w:rsidRPr="006A11AF">
              <w:rPr>
                <w:rFonts w:ascii="Arial" w:hAnsi="Arial" w:cs="Arial"/>
                <w:sz w:val="18"/>
                <w:szCs w:val="18"/>
                <w:lang w:val="fr-CA"/>
              </w:rPr>
              <w:t>12/12 – Québec</w:t>
            </w:r>
            <w:r w:rsidRPr="006A11AF">
              <w:rPr>
                <w:rFonts w:ascii="Arial" w:hAnsi="Arial" w:cs="Arial"/>
                <w:sz w:val="18"/>
                <w:szCs w:val="18"/>
                <w:lang w:val="fr-CA"/>
              </w:rPr>
              <w:br/>
              <w:t>13/12 – Valleyfield</w:t>
            </w:r>
            <w:r w:rsidRPr="006A11AF">
              <w:rPr>
                <w:rFonts w:ascii="Arial" w:hAnsi="Arial" w:cs="Arial"/>
                <w:sz w:val="18"/>
                <w:szCs w:val="18"/>
                <w:lang w:val="fr-CA"/>
              </w:rPr>
              <w:br/>
              <w:t>17/12 – Montréal</w:t>
            </w:r>
            <w:r w:rsidRPr="006A11AF">
              <w:rPr>
                <w:rFonts w:ascii="Arial" w:hAnsi="Arial" w:cs="Arial"/>
                <w:sz w:val="18"/>
                <w:szCs w:val="18"/>
                <w:lang w:val="fr-CA"/>
              </w:rPr>
              <w:br/>
              <w:t>18/12 – Saint-Hyacinthe</w:t>
            </w:r>
            <w:r w:rsidRPr="006A11AF">
              <w:rPr>
                <w:rFonts w:ascii="Arial" w:hAnsi="Arial" w:cs="Arial"/>
                <w:sz w:val="18"/>
                <w:szCs w:val="18"/>
                <w:lang w:val="fr-CA"/>
              </w:rPr>
              <w:br/>
              <w:t>19/12 – Chambly (supplémentaire)</w:t>
            </w:r>
            <w:r w:rsidRPr="006A11AF">
              <w:rPr>
                <w:rFonts w:ascii="Arial" w:hAnsi="Arial" w:cs="Arial"/>
                <w:sz w:val="18"/>
                <w:szCs w:val="18"/>
                <w:lang w:val="fr-CA"/>
              </w:rPr>
              <w:br/>
              <w:t>20/12 – Sorel</w:t>
            </w:r>
            <w:r w:rsidRPr="006A11AF">
              <w:rPr>
                <w:rFonts w:ascii="Arial" w:hAnsi="Arial" w:cs="Arial"/>
                <w:sz w:val="18"/>
                <w:szCs w:val="18"/>
                <w:lang w:val="fr-CA"/>
              </w:rPr>
              <w:br/>
              <w:t>27/12 – Bécancour *</w:t>
            </w:r>
            <w:r w:rsidRPr="006A11AF">
              <w:rPr>
                <w:rFonts w:ascii="Arial" w:hAnsi="Arial" w:cs="Arial"/>
                <w:sz w:val="18"/>
                <w:szCs w:val="18"/>
                <w:lang w:val="fr-CA"/>
              </w:rPr>
              <w:br/>
              <w:t>28/12 – Bécancour *</w:t>
            </w:r>
            <w:r w:rsidRPr="006A11AF">
              <w:rPr>
                <w:rFonts w:ascii="Arial" w:hAnsi="Arial" w:cs="Arial"/>
                <w:sz w:val="18"/>
                <w:szCs w:val="18"/>
                <w:lang w:val="fr-CA"/>
              </w:rPr>
              <w:br/>
              <w:t xml:space="preserve">29/12 – La </w:t>
            </w:r>
            <w:proofErr w:type="spellStart"/>
            <w:r w:rsidRPr="006A11AF">
              <w:rPr>
                <w:rFonts w:ascii="Arial" w:hAnsi="Arial" w:cs="Arial"/>
                <w:sz w:val="18"/>
                <w:szCs w:val="18"/>
                <w:lang w:val="fr-CA"/>
              </w:rPr>
              <w:t>Visitation-de-l’Île-Dupas</w:t>
            </w:r>
            <w:proofErr w:type="spellEnd"/>
            <w:r w:rsidRPr="006A11AF">
              <w:rPr>
                <w:rFonts w:ascii="Arial" w:hAnsi="Arial" w:cs="Arial"/>
                <w:sz w:val="18"/>
                <w:szCs w:val="18"/>
                <w:lang w:val="fr-CA"/>
              </w:rPr>
              <w:t xml:space="preserve"> *</w:t>
            </w:r>
          </w:p>
          <w:p w14:paraId="6FFAFFDE" w14:textId="77777777" w:rsidR="006A11AF" w:rsidRDefault="006A11AF" w:rsidP="006A11AF">
            <w:pPr>
              <w:rPr>
                <w:rFonts w:ascii="Arial" w:hAnsi="Arial" w:cs="Arial"/>
                <w:sz w:val="18"/>
                <w:szCs w:val="18"/>
                <w:lang w:val="fr-CA"/>
              </w:rPr>
            </w:pPr>
            <w:r w:rsidRPr="006A11AF">
              <w:rPr>
                <w:rFonts w:ascii="Arial" w:hAnsi="Arial" w:cs="Arial"/>
                <w:sz w:val="18"/>
                <w:szCs w:val="18"/>
                <w:lang w:val="fr-CA"/>
              </w:rPr>
              <w:t>* En quatuor</w:t>
            </w:r>
          </w:p>
          <w:p w14:paraId="078E71C7" w14:textId="77777777" w:rsidR="00012942" w:rsidRPr="006A11AF" w:rsidRDefault="00012942" w:rsidP="00012942">
            <w:pPr>
              <w:rPr>
                <w:rFonts w:ascii="Arial" w:hAnsi="Arial" w:cs="Arial"/>
                <w:sz w:val="18"/>
                <w:szCs w:val="18"/>
                <w:lang w:val="fr-CA"/>
              </w:rPr>
            </w:pPr>
            <w:r w:rsidRPr="006A11AF">
              <w:rPr>
                <w:rFonts w:ascii="Arial" w:hAnsi="Arial" w:cs="Arial"/>
                <w:b/>
                <w:sz w:val="18"/>
                <w:szCs w:val="18"/>
                <w:lang w:val="fr-CA"/>
              </w:rPr>
              <w:t>Billets en vente : www.yveslambert.com</w:t>
            </w:r>
          </w:p>
          <w:p w14:paraId="1DCAC904" w14:textId="77777777" w:rsidR="00012942" w:rsidRPr="006A11AF" w:rsidRDefault="00012942" w:rsidP="006A11AF">
            <w:pPr>
              <w:rPr>
                <w:rFonts w:ascii="Arial" w:hAnsi="Arial" w:cs="Arial"/>
                <w:sz w:val="18"/>
                <w:szCs w:val="18"/>
                <w:lang w:val="fr-CA"/>
              </w:rPr>
            </w:pPr>
          </w:p>
          <w:p w14:paraId="035625E9" w14:textId="77777777" w:rsidR="006A11AF" w:rsidRPr="006A11AF" w:rsidRDefault="006A11AF" w:rsidP="008716A9">
            <w:pPr>
              <w:spacing w:after="20"/>
              <w:rPr>
                <w:rFonts w:ascii="Arial" w:hAnsi="Arial" w:cs="Arial"/>
                <w:sz w:val="18"/>
                <w:szCs w:val="18"/>
                <w:lang w:val="fr-CA"/>
              </w:rPr>
            </w:pPr>
          </w:p>
        </w:tc>
      </w:tr>
    </w:tbl>
    <w:p w14:paraId="5DB54949" w14:textId="77777777" w:rsidR="006A11AF" w:rsidRDefault="006A11AF" w:rsidP="006A11AF">
      <w:pPr>
        <w:rPr>
          <w:rFonts w:ascii="Arial" w:hAnsi="Arial" w:cs="Arial"/>
          <w:sz w:val="18"/>
          <w:szCs w:val="18"/>
          <w:lang w:val="fr-CA"/>
        </w:rPr>
      </w:pPr>
      <w:r w:rsidRPr="006A11AF">
        <w:rPr>
          <w:rFonts w:ascii="Arial" w:hAnsi="Arial" w:cs="Arial"/>
          <w:b/>
          <w:bCs/>
          <w:sz w:val="18"/>
          <w:szCs w:val="18"/>
          <w:lang w:val="fr-CA"/>
        </w:rPr>
        <w:t>Montréal, octobre 2026</w:t>
      </w:r>
      <w:r w:rsidRPr="006A11AF">
        <w:rPr>
          <w:rFonts w:ascii="Arial" w:hAnsi="Arial" w:cs="Arial"/>
          <w:sz w:val="18"/>
          <w:szCs w:val="18"/>
          <w:lang w:val="fr-CA"/>
        </w:rPr>
        <w:t xml:space="preserve"> – Figure incontournable de la musique traditionnelle québécoise, Yves Lambert célèbre ses 50 ans de carrière avec le spectacle « 50 ans, de la Bottine à aujourd’hui », une grande tournée qui prendra son envol le 7 novembre à Val-Saint-Côme et qui le mènera dans une vingtaine de villes d’ici la fin de l’année, notamment à Brossard, Rimouski, Québec, Montréal, Saint-Hyacinthe et Bécancour. Les festivités se poursuivront en 2027!</w:t>
      </w:r>
    </w:p>
    <w:p w14:paraId="290D5954" w14:textId="77777777" w:rsidR="006A11AF" w:rsidRPr="006A11AF" w:rsidRDefault="006A11AF" w:rsidP="006A11AF">
      <w:pPr>
        <w:rPr>
          <w:rFonts w:ascii="Arial" w:hAnsi="Arial" w:cs="Arial"/>
          <w:sz w:val="18"/>
          <w:szCs w:val="18"/>
          <w:lang w:val="fr-CA"/>
        </w:rPr>
      </w:pPr>
    </w:p>
    <w:p w14:paraId="0EC96F48" w14:textId="77777777" w:rsidR="006A11AF" w:rsidRDefault="006A11AF" w:rsidP="006A11AF">
      <w:pPr>
        <w:rPr>
          <w:rFonts w:ascii="Arial" w:hAnsi="Arial" w:cs="Arial"/>
          <w:sz w:val="18"/>
          <w:szCs w:val="18"/>
          <w:lang w:val="fr-CA"/>
        </w:rPr>
      </w:pPr>
      <w:r w:rsidRPr="006A11AF">
        <w:rPr>
          <w:rFonts w:ascii="Arial" w:hAnsi="Arial" w:cs="Arial"/>
          <w:sz w:val="18"/>
          <w:szCs w:val="18"/>
          <w:lang w:val="fr-CA"/>
        </w:rPr>
        <w:t>Pour souligner ce demi-siècle de musique, celui qui a marqué plusieurs générations depuis ses débuts avec La Bottine Souriante propose un voyage à travers son immense répertoire, revisitant les chansons qui ont jalonné son parcours avec toute la fougue, la générosité et l’énergie contagieuse qu’on lui connaît.</w:t>
      </w:r>
    </w:p>
    <w:p w14:paraId="2CF9D188" w14:textId="77777777" w:rsidR="006A11AF" w:rsidRPr="006A11AF" w:rsidRDefault="006A11AF" w:rsidP="006A11AF">
      <w:pPr>
        <w:rPr>
          <w:rFonts w:ascii="Arial" w:hAnsi="Arial" w:cs="Arial"/>
          <w:sz w:val="18"/>
          <w:szCs w:val="18"/>
          <w:lang w:val="fr-CA"/>
        </w:rPr>
      </w:pPr>
    </w:p>
    <w:p w14:paraId="60BED700" w14:textId="77777777" w:rsidR="006A11AF" w:rsidRDefault="006A11AF" w:rsidP="006A11AF">
      <w:pPr>
        <w:rPr>
          <w:rFonts w:ascii="Arial" w:hAnsi="Arial" w:cs="Arial"/>
          <w:sz w:val="18"/>
          <w:szCs w:val="18"/>
          <w:lang w:val="fr-CA"/>
        </w:rPr>
      </w:pPr>
      <w:r w:rsidRPr="006A11AF">
        <w:rPr>
          <w:rFonts w:ascii="Arial" w:hAnsi="Arial" w:cs="Arial"/>
          <w:sz w:val="18"/>
          <w:szCs w:val="18"/>
          <w:lang w:val="fr-CA"/>
        </w:rPr>
        <w:t>Sur scène, Yves Lambert sera entouré de son Grand Orchestre, composé de sept musiciennes et musiciens : Paul Audy (guitare, voix), Robin Boulianne (violon, mandoline, podorythmie, voix), Mathieu Royer (contrebasse), Geneviève St-Pierre (clavier), Mélanie Bourassa (clarinette basse et clarinette), Antoine Trépanier (basson) et Gabriel Schwartz (saxophone, flûte traversière, piccolo, percussions et arrangements).</w:t>
      </w:r>
    </w:p>
    <w:p w14:paraId="0ECADF33" w14:textId="77777777" w:rsidR="006A11AF" w:rsidRPr="006A11AF" w:rsidRDefault="006A11AF" w:rsidP="006A11AF">
      <w:pPr>
        <w:rPr>
          <w:rFonts w:ascii="Arial" w:hAnsi="Arial" w:cs="Arial"/>
          <w:sz w:val="18"/>
          <w:szCs w:val="18"/>
          <w:lang w:val="fr-CA"/>
        </w:rPr>
      </w:pPr>
    </w:p>
    <w:p w14:paraId="144AFD89" w14:textId="77777777" w:rsidR="006A11AF" w:rsidRDefault="006A11AF" w:rsidP="006A11AF">
      <w:pPr>
        <w:rPr>
          <w:rFonts w:ascii="Arial" w:hAnsi="Arial" w:cs="Arial"/>
          <w:sz w:val="18"/>
          <w:szCs w:val="18"/>
          <w:lang w:val="fr-CA"/>
        </w:rPr>
      </w:pPr>
      <w:r w:rsidRPr="006A11AF">
        <w:rPr>
          <w:rFonts w:ascii="Arial" w:hAnsi="Arial" w:cs="Arial"/>
          <w:sz w:val="18"/>
          <w:szCs w:val="18"/>
          <w:lang w:val="fr-CA"/>
        </w:rPr>
        <w:t xml:space="preserve">Avec des orchestrations audacieuses qui explorent de nouvelles avenues harmoniques et rythmiques, Yves Lambert fera revivre des classiques comme La </w:t>
      </w:r>
      <w:proofErr w:type="spellStart"/>
      <w:r w:rsidRPr="006A11AF">
        <w:rPr>
          <w:rFonts w:ascii="Arial" w:hAnsi="Arial" w:cs="Arial"/>
          <w:sz w:val="18"/>
          <w:szCs w:val="18"/>
          <w:lang w:val="fr-CA"/>
        </w:rPr>
        <w:t>ziguezon</w:t>
      </w:r>
      <w:proofErr w:type="spellEnd"/>
      <w:r w:rsidRPr="006A11AF">
        <w:rPr>
          <w:rFonts w:ascii="Arial" w:hAnsi="Arial" w:cs="Arial"/>
          <w:sz w:val="18"/>
          <w:szCs w:val="18"/>
          <w:lang w:val="fr-CA"/>
        </w:rPr>
        <w:t>, La cuisinière et Dans nos vieilles maisons, tout en proposant plusieurs autres pièces qui témoignent de sa créativité et de son profond attachement à la culture québécoise.</w:t>
      </w:r>
    </w:p>
    <w:p w14:paraId="30876246" w14:textId="77777777" w:rsidR="00012942" w:rsidRDefault="00012942" w:rsidP="006A11AF">
      <w:pPr>
        <w:rPr>
          <w:rFonts w:ascii="Arial" w:hAnsi="Arial" w:cs="Arial"/>
          <w:sz w:val="18"/>
          <w:szCs w:val="18"/>
          <w:lang w:val="fr-CA"/>
        </w:rPr>
      </w:pPr>
    </w:p>
    <w:p w14:paraId="14417FD4" w14:textId="4644CB84" w:rsidR="00012942" w:rsidRDefault="00012942" w:rsidP="006A11AF">
      <w:pPr>
        <w:rPr>
          <w:rFonts w:ascii="Arial" w:hAnsi="Arial" w:cs="Arial"/>
          <w:sz w:val="18"/>
          <w:szCs w:val="18"/>
          <w:lang w:val="fr-CA"/>
        </w:rPr>
      </w:pPr>
      <w:r>
        <w:rPr>
          <w:rFonts w:ascii="Arial" w:hAnsi="Arial" w:cs="Arial"/>
          <w:sz w:val="18"/>
          <w:szCs w:val="18"/>
          <w:lang w:val="fr-CA"/>
        </w:rPr>
        <w:t>Source : La Pruche Libre</w:t>
      </w:r>
    </w:p>
    <w:p w14:paraId="15DDC310" w14:textId="77777777" w:rsidR="007E3295" w:rsidRDefault="007E3295" w:rsidP="006A11AF">
      <w:pPr>
        <w:rPr>
          <w:rFonts w:ascii="Arial" w:hAnsi="Arial" w:cs="Arial"/>
          <w:sz w:val="18"/>
          <w:szCs w:val="18"/>
          <w:lang w:val="fr-CA"/>
        </w:rPr>
      </w:pPr>
    </w:p>
    <w:p w14:paraId="13953584" w14:textId="06C02F28" w:rsidR="001E3B00" w:rsidRPr="006A11AF" w:rsidRDefault="00012942" w:rsidP="006A11AF">
      <w:pPr>
        <w:rPr>
          <w:rFonts w:ascii="Arial" w:hAnsi="Arial" w:cs="Arial"/>
          <w:sz w:val="18"/>
          <w:szCs w:val="18"/>
          <w:lang w:val="fr-CA"/>
        </w:rPr>
      </w:pPr>
      <w:r>
        <w:rPr>
          <w:rFonts w:ascii="Arial" w:hAnsi="Arial" w:cs="Arial"/>
          <w:sz w:val="18"/>
          <w:szCs w:val="18"/>
          <w:lang w:val="fr-CA"/>
        </w:rPr>
        <w:t>Info</w:t>
      </w:r>
      <w:r w:rsidR="007E3295">
        <w:rPr>
          <w:rFonts w:ascii="Arial" w:hAnsi="Arial" w:cs="Arial"/>
          <w:sz w:val="18"/>
          <w:szCs w:val="18"/>
          <w:lang w:val="fr-CA"/>
        </w:rPr>
        <w:t>rmation</w:t>
      </w:r>
      <w:r>
        <w:rPr>
          <w:rFonts w:ascii="Arial" w:hAnsi="Arial" w:cs="Arial"/>
          <w:sz w:val="18"/>
          <w:szCs w:val="18"/>
          <w:lang w:val="fr-CA"/>
        </w:rPr>
        <w:t> : Simon</w:t>
      </w:r>
      <w:r w:rsidR="007E3295">
        <w:rPr>
          <w:rFonts w:ascii="Arial" w:hAnsi="Arial" w:cs="Arial"/>
          <w:sz w:val="18"/>
          <w:szCs w:val="18"/>
          <w:lang w:val="fr-CA"/>
        </w:rPr>
        <w:t xml:space="preserve"> Fauteux</w:t>
      </w:r>
    </w:p>
    <w:p w14:paraId="39C0BA4E" w14:textId="77777777" w:rsidR="006A11AF" w:rsidRDefault="006A11AF" w:rsidP="006A11AF">
      <w:pPr>
        <w:rPr>
          <w:rFonts w:ascii="Arial" w:hAnsi="Arial" w:cs="Arial"/>
          <w:b/>
          <w:sz w:val="18"/>
          <w:szCs w:val="18"/>
          <w:lang w:val="fr-CA"/>
        </w:rPr>
      </w:pPr>
    </w:p>
    <w:p w14:paraId="6AB4A785" w14:textId="77777777" w:rsidR="006A11AF" w:rsidRPr="006A11AF" w:rsidRDefault="006A11AF" w:rsidP="006A11AF">
      <w:pPr>
        <w:rPr>
          <w:rFonts w:ascii="Arial" w:hAnsi="Arial" w:cs="Arial"/>
          <w:b/>
          <w:sz w:val="18"/>
          <w:szCs w:val="18"/>
          <w:lang w:val="fr-CA"/>
        </w:rPr>
      </w:pPr>
    </w:p>
    <w:p w14:paraId="219B5F31" w14:textId="53E24DF2" w:rsidR="006A11AF" w:rsidRPr="006A11AF" w:rsidRDefault="006A11AF" w:rsidP="006A11AF">
      <w:pPr>
        <w:rPr>
          <w:rFonts w:ascii="Arial" w:hAnsi="Arial" w:cs="Arial"/>
          <w:sz w:val="18"/>
          <w:szCs w:val="18"/>
          <w:lang w:val="fr-CA"/>
        </w:rPr>
      </w:pPr>
    </w:p>
    <w:p w14:paraId="6EB566EA" w14:textId="77777777" w:rsidR="00FC12FC" w:rsidRPr="006A11AF" w:rsidRDefault="00FC12FC" w:rsidP="00FC12FC">
      <w:pPr>
        <w:rPr>
          <w:rFonts w:ascii="Arial" w:hAnsi="Arial" w:cs="Arial"/>
          <w:sz w:val="18"/>
          <w:szCs w:val="18"/>
          <w:lang w:val="fr-CA"/>
        </w:rPr>
      </w:pPr>
      <w:r w:rsidRPr="006A11AF">
        <w:rPr>
          <w:rFonts w:ascii="Arial" w:hAnsi="Arial" w:cs="Arial"/>
          <w:sz w:val="18"/>
          <w:szCs w:val="18"/>
          <w:lang w:val="fr-CA"/>
        </w:rPr>
        <w:t> </w:t>
      </w:r>
    </w:p>
    <w:p w14:paraId="23368888" w14:textId="77777777" w:rsidR="004D48F8" w:rsidRPr="006A11AF" w:rsidRDefault="004D48F8">
      <w:pPr>
        <w:rPr>
          <w:rFonts w:ascii="Arial" w:hAnsi="Arial" w:cs="Arial"/>
          <w:sz w:val="18"/>
          <w:szCs w:val="18"/>
          <w:lang w:val="fr-CA"/>
        </w:rPr>
      </w:pPr>
    </w:p>
    <w:sectPr w:rsidR="004D48F8" w:rsidRPr="006A11AF" w:rsidSect="007F43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2FC"/>
    <w:rsid w:val="00011F97"/>
    <w:rsid w:val="00012942"/>
    <w:rsid w:val="00104311"/>
    <w:rsid w:val="001E3B00"/>
    <w:rsid w:val="00236ED3"/>
    <w:rsid w:val="00353978"/>
    <w:rsid w:val="0040599E"/>
    <w:rsid w:val="0044043F"/>
    <w:rsid w:val="004818CD"/>
    <w:rsid w:val="004C38FC"/>
    <w:rsid w:val="004D48F8"/>
    <w:rsid w:val="00502B70"/>
    <w:rsid w:val="00563B9F"/>
    <w:rsid w:val="00694655"/>
    <w:rsid w:val="006A11AF"/>
    <w:rsid w:val="007E3295"/>
    <w:rsid w:val="007F4317"/>
    <w:rsid w:val="0093726C"/>
    <w:rsid w:val="00B748B7"/>
    <w:rsid w:val="00B80B7B"/>
    <w:rsid w:val="00BF5A7E"/>
    <w:rsid w:val="00DB2E2A"/>
    <w:rsid w:val="00DE2633"/>
    <w:rsid w:val="00F42CC3"/>
    <w:rsid w:val="00FB11FF"/>
    <w:rsid w:val="00FB4D3D"/>
    <w:rsid w:val="00FC1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78C804"/>
  <w14:defaultImageDpi w14:val="32767"/>
  <w15:chartTrackingRefBased/>
  <w15:docId w15:val="{1EA82265-80A3-8944-AD64-26F154C00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C12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C12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C12F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C12F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C12F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C12F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C12F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C12F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C12F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C12F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C12F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C12F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C12F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C12F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C12F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C12F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C12F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C12FC"/>
    <w:rPr>
      <w:rFonts w:eastAsiaTheme="majorEastAsia" w:cstheme="majorBidi"/>
      <w:color w:val="272727" w:themeColor="text1" w:themeTint="D8"/>
    </w:rPr>
  </w:style>
  <w:style w:type="paragraph" w:styleId="Titre">
    <w:name w:val="Title"/>
    <w:basedOn w:val="Normal"/>
    <w:next w:val="Normal"/>
    <w:link w:val="TitreCar"/>
    <w:uiPriority w:val="10"/>
    <w:qFormat/>
    <w:rsid w:val="00FC12F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C12F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C12FC"/>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C12F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C12FC"/>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C12FC"/>
    <w:rPr>
      <w:i/>
      <w:iCs/>
      <w:color w:val="404040" w:themeColor="text1" w:themeTint="BF"/>
    </w:rPr>
  </w:style>
  <w:style w:type="paragraph" w:styleId="Paragraphedeliste">
    <w:name w:val="List Paragraph"/>
    <w:basedOn w:val="Normal"/>
    <w:uiPriority w:val="34"/>
    <w:qFormat/>
    <w:rsid w:val="00FC12FC"/>
    <w:pPr>
      <w:ind w:left="720"/>
      <w:contextualSpacing/>
    </w:pPr>
  </w:style>
  <w:style w:type="character" w:styleId="Accentuationintense">
    <w:name w:val="Intense Emphasis"/>
    <w:basedOn w:val="Policepardfaut"/>
    <w:uiPriority w:val="21"/>
    <w:qFormat/>
    <w:rsid w:val="00FC12FC"/>
    <w:rPr>
      <w:i/>
      <w:iCs/>
      <w:color w:val="0F4761" w:themeColor="accent1" w:themeShade="BF"/>
    </w:rPr>
  </w:style>
  <w:style w:type="paragraph" w:styleId="Citationintense">
    <w:name w:val="Intense Quote"/>
    <w:basedOn w:val="Normal"/>
    <w:next w:val="Normal"/>
    <w:link w:val="CitationintenseCar"/>
    <w:uiPriority w:val="30"/>
    <w:qFormat/>
    <w:rsid w:val="00FC12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C12FC"/>
    <w:rPr>
      <w:i/>
      <w:iCs/>
      <w:color w:val="0F4761" w:themeColor="accent1" w:themeShade="BF"/>
    </w:rPr>
  </w:style>
  <w:style w:type="character" w:styleId="Rfrenceintense">
    <w:name w:val="Intense Reference"/>
    <w:basedOn w:val="Policepardfaut"/>
    <w:uiPriority w:val="32"/>
    <w:qFormat/>
    <w:rsid w:val="00FC12FC"/>
    <w:rPr>
      <w:b/>
      <w:bCs/>
      <w:smallCaps/>
      <w:color w:val="0F4761" w:themeColor="accent1" w:themeShade="BF"/>
      <w:spacing w:val="5"/>
    </w:rPr>
  </w:style>
  <w:style w:type="character" w:styleId="Hyperlien">
    <w:name w:val="Hyperlink"/>
    <w:basedOn w:val="Policepardfaut"/>
    <w:uiPriority w:val="99"/>
    <w:unhideWhenUsed/>
    <w:rsid w:val="00B748B7"/>
    <w:rPr>
      <w:color w:val="467886" w:themeColor="hyperlink"/>
      <w:u w:val="single"/>
    </w:rPr>
  </w:style>
  <w:style w:type="character" w:styleId="Mentionnonrsolue">
    <w:name w:val="Unresolved Mention"/>
    <w:basedOn w:val="Policepardfaut"/>
    <w:uiPriority w:val="99"/>
    <w:rsid w:val="00B74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0049419">
      <w:bodyDiv w:val="1"/>
      <w:marLeft w:val="0"/>
      <w:marRight w:val="0"/>
      <w:marTop w:val="0"/>
      <w:marBottom w:val="0"/>
      <w:divBdr>
        <w:top w:val="none" w:sz="0" w:space="0" w:color="auto"/>
        <w:left w:val="none" w:sz="0" w:space="0" w:color="auto"/>
        <w:bottom w:val="none" w:sz="0" w:space="0" w:color="auto"/>
        <w:right w:val="none" w:sz="0" w:space="0" w:color="auto"/>
      </w:divBdr>
      <w:divsChild>
        <w:div w:id="582881258">
          <w:marLeft w:val="0"/>
          <w:marRight w:val="0"/>
          <w:marTop w:val="0"/>
          <w:marBottom w:val="240"/>
          <w:divBdr>
            <w:top w:val="none" w:sz="0" w:space="0" w:color="auto"/>
            <w:left w:val="none" w:sz="0" w:space="0" w:color="auto"/>
            <w:bottom w:val="none" w:sz="0" w:space="0" w:color="auto"/>
            <w:right w:val="none" w:sz="0" w:space="0" w:color="auto"/>
          </w:divBdr>
        </w:div>
        <w:div w:id="238830798">
          <w:marLeft w:val="0"/>
          <w:marRight w:val="0"/>
          <w:marTop w:val="0"/>
          <w:marBottom w:val="0"/>
          <w:divBdr>
            <w:top w:val="none" w:sz="0" w:space="0" w:color="auto"/>
            <w:left w:val="none" w:sz="0" w:space="0" w:color="auto"/>
            <w:bottom w:val="none" w:sz="0" w:space="0" w:color="auto"/>
            <w:right w:val="none" w:sz="0" w:space="0" w:color="auto"/>
          </w:divBdr>
        </w:div>
      </w:divsChild>
    </w:div>
    <w:div w:id="1865245923">
      <w:bodyDiv w:val="1"/>
      <w:marLeft w:val="0"/>
      <w:marRight w:val="0"/>
      <w:marTop w:val="0"/>
      <w:marBottom w:val="0"/>
      <w:divBdr>
        <w:top w:val="none" w:sz="0" w:space="0" w:color="auto"/>
        <w:left w:val="none" w:sz="0" w:space="0" w:color="auto"/>
        <w:bottom w:val="none" w:sz="0" w:space="0" w:color="auto"/>
        <w:right w:val="none" w:sz="0" w:space="0" w:color="auto"/>
      </w:divBdr>
      <w:divsChild>
        <w:div w:id="1661537058">
          <w:marLeft w:val="0"/>
          <w:marRight w:val="0"/>
          <w:marTop w:val="0"/>
          <w:marBottom w:val="240"/>
          <w:divBdr>
            <w:top w:val="none" w:sz="0" w:space="0" w:color="auto"/>
            <w:left w:val="none" w:sz="0" w:space="0" w:color="auto"/>
            <w:bottom w:val="none" w:sz="0" w:space="0" w:color="auto"/>
            <w:right w:val="none" w:sz="0" w:space="0" w:color="auto"/>
          </w:divBdr>
        </w:div>
        <w:div w:id="4732533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391</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3</cp:revision>
  <dcterms:created xsi:type="dcterms:W3CDTF">2026-10-20T14:36:00Z</dcterms:created>
  <dcterms:modified xsi:type="dcterms:W3CDTF">2026-10-20T14:36:00Z</dcterms:modified>
</cp:coreProperties>
</file>