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55EBDE" w14:textId="0BB11F78" w:rsidR="003C0F10" w:rsidRPr="005B17C5" w:rsidRDefault="003C0F10" w:rsidP="00436935">
      <w:pPr>
        <w:pStyle w:val="Titre1"/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</w:pPr>
      <w:r w:rsidRPr="005B17C5">
        <w:rPr>
          <w:rFonts w:ascii="Arial" w:hAnsi="Arial" w:cs="Arial"/>
          <w:b/>
          <w:bCs/>
          <w:noProof/>
          <w:color w:val="000000" w:themeColor="text1"/>
          <w:sz w:val="18"/>
          <w:szCs w:val="18"/>
          <w:lang w:val="fr-CA"/>
        </w:rPr>
        <w:drawing>
          <wp:inline distT="0" distB="0" distL="0" distR="0" wp14:anchorId="25110002" wp14:editId="0267E1D4">
            <wp:extent cx="660903" cy="660903"/>
            <wp:effectExtent l="0" t="0" r="0" b="0"/>
            <wp:docPr id="1874294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294841" name="Picture 18742948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087" cy="67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6375A" w14:textId="1613B6BB" w:rsidR="00F015F8" w:rsidRPr="005B17C5" w:rsidRDefault="00BB44A3" w:rsidP="00436935">
      <w:pPr>
        <w:pStyle w:val="Titre1"/>
        <w:rPr>
          <w:rFonts w:ascii="Arial" w:hAnsi="Arial" w:cs="Arial"/>
          <w:b/>
          <w:bCs/>
          <w:color w:val="000000" w:themeColor="text1"/>
          <w:sz w:val="18"/>
          <w:szCs w:val="18"/>
          <w:lang w:val="fr-CA"/>
        </w:rPr>
      </w:pPr>
      <w:r w:rsidRPr="005B17C5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t xml:space="preserve">Holly Cole </w:t>
      </w:r>
      <w:r w:rsidRPr="005B17C5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br/>
        <w:t>Swinging Christmas w/Strings</w:t>
      </w:r>
      <w:r w:rsidR="003C0F10" w:rsidRPr="005B17C5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t xml:space="preserve"> - </w:t>
      </w:r>
      <w:r w:rsidRPr="005B17C5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t>U</w:t>
      </w:r>
      <w:r w:rsidR="00F015F8" w:rsidRPr="005B17C5">
        <w:rPr>
          <w:rStyle w:val="lev"/>
          <w:rFonts w:ascii="Arial" w:hAnsi="Arial" w:cs="Arial"/>
          <w:color w:val="000000" w:themeColor="text1"/>
          <w:sz w:val="18"/>
          <w:szCs w:val="18"/>
          <w:lang w:val="fr-CA"/>
        </w:rPr>
        <w:t>n concert unique au Théâtre Outremont le 4 décembre</w:t>
      </w:r>
    </w:p>
    <w:p w14:paraId="5268B2CD" w14:textId="61E31024" w:rsidR="003C0F10" w:rsidRPr="005B17C5" w:rsidRDefault="003C0F10" w:rsidP="003C0F1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5B17C5">
        <w:rPr>
          <w:rStyle w:val="lev"/>
          <w:rFonts w:ascii="Arial" w:hAnsi="Arial" w:cs="Arial"/>
          <w:sz w:val="18"/>
          <w:szCs w:val="18"/>
          <w:lang w:val="fr-CA"/>
        </w:rPr>
        <w:t>EN SPECTACLE</w:t>
      </w:r>
      <w:r w:rsidRPr="005B17C5">
        <w:rPr>
          <w:rFonts w:ascii="Arial" w:hAnsi="Arial" w:cs="Arial"/>
          <w:sz w:val="18"/>
          <w:szCs w:val="18"/>
          <w:lang w:val="fr-CA"/>
        </w:rPr>
        <w:br/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04/12 – Montréal – Théâtre Outremont</w:t>
      </w:r>
      <w:r w:rsidRPr="005B17C5">
        <w:rPr>
          <w:rFonts w:ascii="Arial" w:hAnsi="Arial" w:cs="Arial"/>
          <w:sz w:val="18"/>
          <w:szCs w:val="18"/>
          <w:lang w:val="fr-CA"/>
        </w:rPr>
        <w:br/>
      </w:r>
      <w:r w:rsidRPr="005B17C5">
        <w:rPr>
          <w:rFonts w:ascii="Arial" w:hAnsi="Arial" w:cs="Arial"/>
          <w:sz w:val="18"/>
          <w:szCs w:val="18"/>
          <w:lang w:val="fr-CA"/>
        </w:rPr>
        <w:br/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Montréal, octobre 2026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 – La grande </w:t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Holly Cole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 sera de retour à Montréal le </w:t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4 décembre au Théâtre Outremont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 pour une soirée toute spéciale avec </w:t>
      </w:r>
      <w:proofErr w:type="spellStart"/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Swinging</w:t>
      </w:r>
      <w:proofErr w:type="spellEnd"/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 xml:space="preserve"> Christmas w/Strings 2026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. Pour l’occasion, la célèbre chanteuse canadienne sera accompagnée de son groupe ainsi que d’un </w:t>
      </w:r>
      <w:r w:rsidRPr="005B17C5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ensemble à cordes de sept musiciens</w:t>
      </w:r>
      <w:r w:rsidRPr="005B17C5">
        <w:rPr>
          <w:rFonts w:ascii="Arial" w:hAnsi="Arial" w:cs="Arial"/>
          <w:sz w:val="18"/>
          <w:szCs w:val="18"/>
          <w:lang w:val="fr-CA"/>
        </w:rPr>
        <w:t>, dirigé par le violoniste</w:t>
      </w:r>
      <w:r w:rsidR="00EB18AA">
        <w:rPr>
          <w:rFonts w:ascii="Arial" w:hAnsi="Arial" w:cs="Arial"/>
          <w:sz w:val="18"/>
          <w:szCs w:val="18"/>
          <w:lang w:val="fr-CA"/>
        </w:rPr>
        <w:t xml:space="preserve"> montréalais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 </w:t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Alexander Read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, qui interprétera des arrangements signés par </w:t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Aaron Davis</w:t>
      </w:r>
      <w:r w:rsidRPr="005B17C5">
        <w:rPr>
          <w:rFonts w:ascii="Arial" w:hAnsi="Arial" w:cs="Arial"/>
          <w:sz w:val="18"/>
          <w:szCs w:val="18"/>
          <w:lang w:val="fr-CA"/>
        </w:rPr>
        <w:t>, son pianiste et collaborateur de longue date.</w:t>
      </w:r>
    </w:p>
    <w:p w14:paraId="15A04D79" w14:textId="0BB3DFE6" w:rsidR="003C0F10" w:rsidRPr="005B17C5" w:rsidRDefault="003C0F10" w:rsidP="003C0F1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5B17C5">
        <w:rPr>
          <w:rFonts w:ascii="Arial" w:hAnsi="Arial" w:cs="Arial"/>
          <w:sz w:val="18"/>
          <w:szCs w:val="18"/>
          <w:lang w:val="fr-CA"/>
        </w:rPr>
        <w:t xml:space="preserve">Ce concert unique promet un rendez-vous à la fois chaleureux, élégant et festif, alors que Holly Cole revisitera plusieurs chansons du temps des Fêtes à sa manière. Le répertoire puisera notamment dans 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 xml:space="preserve">Baby </w:t>
      </w:r>
      <w:proofErr w:type="spellStart"/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It’s</w:t>
      </w:r>
      <w:proofErr w:type="spellEnd"/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 xml:space="preserve"> Cold </w:t>
      </w:r>
      <w:proofErr w:type="spellStart"/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>Outside</w:t>
      </w:r>
      <w:proofErr w:type="spellEnd"/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 xml:space="preserve"> </w:t>
      </w:r>
      <w:r w:rsidRPr="005B17C5">
        <w:rPr>
          <w:rStyle w:val="Accentuation"/>
          <w:rFonts w:ascii="Arial" w:hAnsi="Arial" w:cs="Arial"/>
          <w:i w:val="0"/>
          <w:iCs w:val="0"/>
          <w:sz w:val="18"/>
          <w:szCs w:val="18"/>
          <w:lang w:val="fr-CA"/>
        </w:rPr>
        <w:t>et</w:t>
      </w:r>
      <w:r w:rsidRPr="005B17C5">
        <w:rPr>
          <w:rStyle w:val="Accentuation"/>
          <w:rFonts w:ascii="Arial" w:hAnsi="Arial" w:cs="Arial"/>
          <w:b/>
          <w:bCs/>
          <w:sz w:val="18"/>
          <w:szCs w:val="18"/>
          <w:lang w:val="fr-CA"/>
        </w:rPr>
        <w:t xml:space="preserve"> I Have the Christmas Blues</w:t>
      </w:r>
      <w:r w:rsidRPr="005B17C5">
        <w:rPr>
          <w:rFonts w:ascii="Arial" w:hAnsi="Arial" w:cs="Arial"/>
          <w:sz w:val="18"/>
          <w:szCs w:val="18"/>
          <w:lang w:val="fr-CA"/>
        </w:rPr>
        <w:t>, son album de Noël paru en 2020, avec des interprétations tantôt enjouées, tantôt intimes et chargées d’émotion.</w:t>
      </w:r>
    </w:p>
    <w:p w14:paraId="41C8DD1E" w14:textId="77777777" w:rsidR="003C0F10" w:rsidRPr="005B17C5" w:rsidRDefault="003C0F10" w:rsidP="003C0F1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5B17C5">
        <w:rPr>
          <w:rFonts w:ascii="Arial" w:hAnsi="Arial" w:cs="Arial"/>
          <w:sz w:val="18"/>
          <w:szCs w:val="18"/>
          <w:lang w:val="fr-CA"/>
        </w:rPr>
        <w:t xml:space="preserve">Impossible de classer Holly Cole dans une seule catégorie. Avec sa voix chaude et immédiatement reconnaissable, elle navigue depuis plus de trois décennies entre </w:t>
      </w:r>
      <w:r w:rsidRPr="005B17C5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jazz, pop et country</w:t>
      </w:r>
      <w:r w:rsidRPr="005B17C5">
        <w:rPr>
          <w:rFonts w:ascii="Arial" w:hAnsi="Arial" w:cs="Arial"/>
          <w:sz w:val="18"/>
          <w:szCs w:val="18"/>
          <w:lang w:val="fr-CA"/>
        </w:rPr>
        <w:t>, réinventant les standards grâce à des arrangements raffinés et une approche profondément personnelle.</w:t>
      </w:r>
    </w:p>
    <w:p w14:paraId="51D7B0A6" w14:textId="77777777" w:rsidR="003C0F10" w:rsidRPr="005B17C5" w:rsidRDefault="003C0F10" w:rsidP="003C0F1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5B17C5">
        <w:rPr>
          <w:rFonts w:ascii="Arial" w:hAnsi="Arial" w:cs="Arial"/>
          <w:sz w:val="18"/>
          <w:szCs w:val="18"/>
          <w:lang w:val="fr-CA"/>
        </w:rPr>
        <w:t xml:space="preserve">Lauréate d’un </w:t>
      </w:r>
      <w:r w:rsidRPr="005B17C5">
        <w:rPr>
          <w:rStyle w:val="lev"/>
          <w:rFonts w:ascii="Arial" w:hAnsi="Arial" w:cs="Arial"/>
          <w:b w:val="0"/>
          <w:bCs w:val="0"/>
          <w:sz w:val="18"/>
          <w:szCs w:val="18"/>
          <w:lang w:val="fr-CA"/>
        </w:rPr>
        <w:t>prix JUNO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 et reconnue à travers le monde, Holly Cole amorce sa carrière en 1989 avec l’EP </w:t>
      </w:r>
      <w:r w:rsidRPr="005B17C5">
        <w:rPr>
          <w:rStyle w:val="Accentuation"/>
          <w:rFonts w:ascii="Arial" w:hAnsi="Arial" w:cs="Arial"/>
          <w:sz w:val="18"/>
          <w:szCs w:val="18"/>
          <w:lang w:val="fr-CA"/>
        </w:rPr>
        <w:t>Christmas Blues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, suivi l’année suivante de son premier album, </w:t>
      </w:r>
      <w:r w:rsidRPr="005B17C5">
        <w:rPr>
          <w:rStyle w:val="Accentuation"/>
          <w:rFonts w:ascii="Arial" w:hAnsi="Arial" w:cs="Arial"/>
          <w:sz w:val="18"/>
          <w:szCs w:val="18"/>
          <w:lang w:val="fr-CA"/>
        </w:rPr>
        <w:t>Girl Talk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, certifié or. Elle a depuis fait paraître onze autres albums, dont </w:t>
      </w:r>
      <w:r w:rsidRPr="005B17C5">
        <w:rPr>
          <w:rStyle w:val="Accentuation"/>
          <w:rFonts w:ascii="Arial" w:hAnsi="Arial" w:cs="Arial"/>
          <w:sz w:val="18"/>
          <w:szCs w:val="18"/>
          <w:lang w:val="fr-CA"/>
        </w:rPr>
        <w:t>Dark Moon</w:t>
      </w:r>
      <w:r w:rsidRPr="005B17C5">
        <w:rPr>
          <w:rFonts w:ascii="Arial" w:hAnsi="Arial" w:cs="Arial"/>
          <w:sz w:val="18"/>
          <w:szCs w:val="18"/>
          <w:lang w:val="fr-CA"/>
        </w:rPr>
        <w:t>, lancé en février 2025, sur lequel elle revisite notamment des chansons de Marty Balin, Peggy Lee, Hal David, Burt Bacharach et Johnny Mercer.</w:t>
      </w:r>
    </w:p>
    <w:p w14:paraId="5AA0A798" w14:textId="77777777" w:rsidR="003C0F10" w:rsidRPr="005B17C5" w:rsidRDefault="003C0F10" w:rsidP="003C0F10">
      <w:pPr>
        <w:pStyle w:val="NormalWeb"/>
        <w:rPr>
          <w:rFonts w:ascii="Arial" w:hAnsi="Arial" w:cs="Arial"/>
          <w:sz w:val="18"/>
          <w:szCs w:val="18"/>
          <w:lang w:val="fr-CA"/>
        </w:rPr>
      </w:pPr>
      <w:r w:rsidRPr="005B17C5">
        <w:rPr>
          <w:rFonts w:ascii="Arial" w:hAnsi="Arial" w:cs="Arial"/>
          <w:sz w:val="18"/>
          <w:szCs w:val="18"/>
          <w:lang w:val="fr-CA"/>
        </w:rPr>
        <w:t xml:space="preserve">Le </w:t>
      </w:r>
      <w:r w:rsidRPr="005B17C5">
        <w:rPr>
          <w:rStyle w:val="lev"/>
          <w:rFonts w:ascii="Arial" w:hAnsi="Arial" w:cs="Arial"/>
          <w:sz w:val="18"/>
          <w:szCs w:val="18"/>
          <w:lang w:val="fr-CA"/>
        </w:rPr>
        <w:t>4 décembre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, </w:t>
      </w:r>
      <w:proofErr w:type="spellStart"/>
      <w:r w:rsidRPr="005B17C5">
        <w:rPr>
          <w:rStyle w:val="Accentuation"/>
          <w:rFonts w:ascii="Arial" w:hAnsi="Arial" w:cs="Arial"/>
          <w:sz w:val="18"/>
          <w:szCs w:val="18"/>
          <w:lang w:val="fr-CA"/>
        </w:rPr>
        <w:t>Swinging</w:t>
      </w:r>
      <w:proofErr w:type="spellEnd"/>
      <w:r w:rsidRPr="005B17C5">
        <w:rPr>
          <w:rStyle w:val="Accentuation"/>
          <w:rFonts w:ascii="Arial" w:hAnsi="Arial" w:cs="Arial"/>
          <w:sz w:val="18"/>
          <w:szCs w:val="18"/>
          <w:lang w:val="fr-CA"/>
        </w:rPr>
        <w:t xml:space="preserve"> Christmas w/Strings</w:t>
      </w:r>
      <w:r w:rsidRPr="005B17C5">
        <w:rPr>
          <w:rFonts w:ascii="Arial" w:hAnsi="Arial" w:cs="Arial"/>
          <w:sz w:val="18"/>
          <w:szCs w:val="18"/>
          <w:lang w:val="fr-CA"/>
        </w:rPr>
        <w:t xml:space="preserve"> offrira donc une rare occasion de retrouver Holly Cole dans un écrin musical spécialement conçu pour Montréal, où l’élégance du jazz rencontrera toute la magie du temps des Fêtes.</w:t>
      </w:r>
    </w:p>
    <w:p w14:paraId="76B61D77" w14:textId="282DF1A6" w:rsidR="009E24B0" w:rsidRPr="005B17C5" w:rsidRDefault="009E24B0" w:rsidP="009E24B0">
      <w:pPr>
        <w:pStyle w:val="NormalWeb"/>
        <w:rPr>
          <w:rFonts w:ascii="Arial" w:hAnsi="Arial" w:cs="Arial"/>
          <w:sz w:val="18"/>
          <w:szCs w:val="18"/>
        </w:rPr>
      </w:pPr>
      <w:r w:rsidRPr="005B17C5">
        <w:rPr>
          <w:rFonts w:ascii="Arial" w:hAnsi="Arial" w:cs="Arial"/>
          <w:sz w:val="18"/>
          <w:szCs w:val="18"/>
        </w:rPr>
        <w:t>Source</w:t>
      </w:r>
      <w:r w:rsidR="00B308EF">
        <w:rPr>
          <w:rFonts w:ascii="Arial" w:hAnsi="Arial" w:cs="Arial"/>
          <w:sz w:val="18"/>
          <w:szCs w:val="18"/>
        </w:rPr>
        <w:t xml:space="preserve"> </w:t>
      </w:r>
      <w:r w:rsidRPr="005B17C5">
        <w:rPr>
          <w:rFonts w:ascii="Arial" w:hAnsi="Arial" w:cs="Arial"/>
          <w:sz w:val="18"/>
          <w:szCs w:val="18"/>
        </w:rPr>
        <w:t>: Alert Music</w:t>
      </w:r>
      <w:r w:rsidRPr="005B17C5">
        <w:rPr>
          <w:rFonts w:ascii="Arial" w:hAnsi="Arial" w:cs="Arial"/>
          <w:sz w:val="18"/>
          <w:szCs w:val="18"/>
        </w:rPr>
        <w:br/>
        <w:t>Info</w:t>
      </w:r>
      <w:r w:rsidR="00B308EF">
        <w:rPr>
          <w:rFonts w:ascii="Arial" w:hAnsi="Arial" w:cs="Arial"/>
          <w:sz w:val="18"/>
          <w:szCs w:val="18"/>
        </w:rPr>
        <w:t xml:space="preserve">rmation </w:t>
      </w:r>
      <w:r w:rsidRPr="005B17C5">
        <w:rPr>
          <w:rFonts w:ascii="Arial" w:hAnsi="Arial" w:cs="Arial"/>
          <w:sz w:val="18"/>
          <w:szCs w:val="18"/>
        </w:rPr>
        <w:t>: Simon</w:t>
      </w:r>
      <w:r w:rsidR="00B308EF">
        <w:rPr>
          <w:rFonts w:ascii="Arial" w:hAnsi="Arial" w:cs="Arial"/>
          <w:sz w:val="18"/>
          <w:szCs w:val="18"/>
        </w:rPr>
        <w:t xml:space="preserve"> Fauteux</w:t>
      </w:r>
      <w:r w:rsidRPr="005B17C5">
        <w:rPr>
          <w:rFonts w:ascii="Arial" w:hAnsi="Arial" w:cs="Arial"/>
          <w:sz w:val="18"/>
          <w:szCs w:val="18"/>
        </w:rPr>
        <w:br/>
      </w:r>
    </w:p>
    <w:p w14:paraId="74D3B9A7" w14:textId="38422888" w:rsidR="00C764D2" w:rsidRPr="009E24B0" w:rsidRDefault="00C764D2" w:rsidP="0034174F">
      <w:pPr>
        <w:pStyle w:val="Sansinterligne"/>
        <w:rPr>
          <w:rFonts w:ascii="Arial" w:hAnsi="Arial" w:cs="Arial"/>
          <w:sz w:val="18"/>
          <w:szCs w:val="18"/>
          <w:lang w:val="en-CA"/>
        </w:rPr>
      </w:pPr>
    </w:p>
    <w:sectPr w:rsidR="00C764D2" w:rsidRPr="009E2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4F"/>
    <w:rsid w:val="001359C9"/>
    <w:rsid w:val="0022311C"/>
    <w:rsid w:val="0034174F"/>
    <w:rsid w:val="003C0F10"/>
    <w:rsid w:val="00436935"/>
    <w:rsid w:val="00550E01"/>
    <w:rsid w:val="00564F9C"/>
    <w:rsid w:val="005A7FA9"/>
    <w:rsid w:val="005B17C5"/>
    <w:rsid w:val="006C02CA"/>
    <w:rsid w:val="007F2430"/>
    <w:rsid w:val="0083704D"/>
    <w:rsid w:val="008E79BC"/>
    <w:rsid w:val="009E24B0"/>
    <w:rsid w:val="00B308EF"/>
    <w:rsid w:val="00BA1413"/>
    <w:rsid w:val="00BB44A3"/>
    <w:rsid w:val="00C015B1"/>
    <w:rsid w:val="00C764D2"/>
    <w:rsid w:val="00CA76C4"/>
    <w:rsid w:val="00E7562F"/>
    <w:rsid w:val="00EB18AA"/>
    <w:rsid w:val="00EE2191"/>
    <w:rsid w:val="00F0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439A"/>
  <w15:chartTrackingRefBased/>
  <w15:docId w15:val="{C6BE9FB0-8AF3-4EB6-9CC1-A74F757E2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41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1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17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1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17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1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1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1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1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417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417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417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4174F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4174F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4174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4174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4174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4174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41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1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417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41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417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4174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417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4174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417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4174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4174F"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uiPriority w:val="1"/>
    <w:qFormat/>
    <w:rsid w:val="0034174F"/>
    <w:pPr>
      <w:spacing w:after="0" w:line="240" w:lineRule="auto"/>
    </w:pPr>
  </w:style>
  <w:style w:type="character" w:styleId="Hyperlien">
    <w:name w:val="Hyperlink"/>
    <w:basedOn w:val="Policepardfaut"/>
    <w:uiPriority w:val="99"/>
    <w:unhideWhenUsed/>
    <w:rsid w:val="00EE2191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2191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F015F8"/>
    <w:rPr>
      <w:b/>
      <w:bCs/>
    </w:rPr>
  </w:style>
  <w:style w:type="paragraph" w:customStyle="1" w:styleId="isselectedend">
    <w:name w:val="isselectedend"/>
    <w:basedOn w:val="Normal"/>
    <w:rsid w:val="00F0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F0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Accentuation">
    <w:name w:val="Emphasis"/>
    <w:basedOn w:val="Policepardfaut"/>
    <w:uiPriority w:val="20"/>
    <w:qFormat/>
    <w:rsid w:val="003C0F10"/>
    <w:rPr>
      <w:i/>
      <w:iCs/>
    </w:rPr>
  </w:style>
  <w:style w:type="character" w:styleId="Lienvisit">
    <w:name w:val="FollowedHyperlink"/>
    <w:basedOn w:val="Policepardfaut"/>
    <w:uiPriority w:val="99"/>
    <w:semiHidden/>
    <w:unhideWhenUsed/>
    <w:rsid w:val="007F24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Berry</dc:creator>
  <cp:keywords/>
  <dc:description/>
  <cp:lastModifiedBy>Simon Fauteux</cp:lastModifiedBy>
  <cp:revision>3</cp:revision>
  <dcterms:created xsi:type="dcterms:W3CDTF">2026-10-06T15:48:00Z</dcterms:created>
  <dcterms:modified xsi:type="dcterms:W3CDTF">2026-10-06T15:49:00Z</dcterms:modified>
</cp:coreProperties>
</file>