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5122A4" w14:textId="476D338A" w:rsidR="00BD3308" w:rsidRDefault="00BD3308" w:rsidP="00BD3308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36"/>
          <w:sz w:val="18"/>
          <w:szCs w:val="18"/>
          <w:lang w:val="fr-CA"/>
        </w:rPr>
        <w:drawing>
          <wp:inline distT="0" distB="0" distL="0" distR="0" wp14:anchorId="081193B7" wp14:editId="21F7A38B">
            <wp:extent cx="561315" cy="561315"/>
            <wp:effectExtent l="0" t="0" r="0" b="0"/>
            <wp:docPr id="12146888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4688815" name="Picture 121468881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17" cy="581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noProof/>
          <w:kern w:val="36"/>
          <w:sz w:val="18"/>
          <w:szCs w:val="18"/>
          <w:lang w:val="fr-CA"/>
        </w:rPr>
        <w:drawing>
          <wp:inline distT="0" distB="0" distL="0" distR="0" wp14:anchorId="435F0CF3" wp14:editId="69157510">
            <wp:extent cx="597529" cy="597529"/>
            <wp:effectExtent l="0" t="0" r="0" b="0"/>
            <wp:docPr id="16332088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208869" name="Picture 163320886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949" cy="63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09264" w14:textId="6C6FDD36" w:rsidR="00BD3308" w:rsidRPr="00D94C93" w:rsidRDefault="00BD3308" w:rsidP="00BD3308">
      <w:pPr>
        <w:spacing w:before="100" w:beforeAutospacing="1" w:after="100" w:afterAutospacing="1"/>
        <w:outlineLvl w:val="0"/>
        <w:rPr>
          <w:rFonts w:ascii="Arial" w:eastAsia="Times New Roman" w:hAnsi="Arial" w:cs="Arial"/>
          <w:kern w:val="36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>DRAMATIK</w:t>
      </w:r>
      <w:r w:rsidRPr="00BD3308"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Le disque court d’un roi - </w:t>
      </w:r>
      <w:r w:rsidRPr="00D94C9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Un nouvel extrait profondément personnel qui marque </w:t>
      </w:r>
      <w:r w:rsidR="00D94C9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son</w:t>
      </w:r>
      <w:r w:rsidRPr="00D94C9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retour après </w:t>
      </w:r>
      <w:r w:rsidR="00D94C9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sept</w:t>
      </w:r>
      <w:r w:rsidRPr="00D94C9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ans d’absence</w:t>
      </w:r>
    </w:p>
    <w:p w14:paraId="0CC65846" w14:textId="237740E8" w:rsidR="008C3C28" w:rsidRPr="00BD3308" w:rsidRDefault="00BD3308" w:rsidP="00BD3308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Montréal, octobre 2026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– Figure emblématique du rap québécois et membre du légendaire groupe </w:t>
      </w:r>
      <w:proofErr w:type="spellStart"/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Muzion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</w:t>
      </w:r>
      <w:proofErr w:type="spellStart"/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effectue un retour attendu après sept ans d’absence avec l’extrait </w:t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« Le disque court d’un roi »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une pièce aussi intime que puissante dans laquelle il aborde un combat qui l’accompagne depuis l’enfance : le bégaiement.</w:t>
      </w:r>
      <w:r w:rsidR="008C3C2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</w:t>
      </w:r>
    </w:p>
    <w:p w14:paraId="437005CF" w14:textId="4B966B01" w:rsidR="00BD3308" w:rsidRPr="00BD3308" w:rsidRDefault="00BD3308" w:rsidP="00BD3308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Clin d’œil au film oscarisé </w:t>
      </w:r>
      <w:r w:rsidRPr="00BD3308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Le discours d’un roi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ce nouvel extrait lève le voile sur une réalité profondément personnelle, rarement abordée par </w:t>
      </w:r>
      <w:proofErr w:type="spellStart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. Porté par des arrangements aux accents cinématographiques et une plume à la fois sensible et percutante, le morceau explore les défis, les blessures et les émotions qui ont marqué son parcours.</w:t>
      </w:r>
    </w:p>
    <w:p w14:paraId="3B9B9CB5" w14:textId="77777777" w:rsidR="00BD3308" w:rsidRPr="00BD3308" w:rsidRDefault="00BD3308" w:rsidP="00BD3308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Pour donner vie à cette histoire, </w:t>
      </w:r>
      <w:proofErr w:type="spellStart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s’entoure de Mireille Métellus, figure marquante de la scène culturelle québécoise et Compagne de l’Ordre des arts et des lettres du Québec. La comédienne prête sa voix à un personnage lié à un épisode déterminant de l’enfance de l’artiste, ajoutant une dimension théâtrale et profondément humaine à la chanson.</w:t>
      </w:r>
    </w:p>
    <w:p w14:paraId="26D98049" w14:textId="5566307C" w:rsidR="003F4DC3" w:rsidRPr="004062EE" w:rsidRDefault="00BD3308" w:rsidP="003F4DC3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Entièrement écrit, composé et réalisé par </w:t>
      </w:r>
      <w:proofErr w:type="spellStart"/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(Jocelyn Bruno), avec la contribution de Zachary Noreska au piano Rhodes, « Le disque court d’un roi » marque un retour à la fois audacieux et vulnérable. Une œuvre dans laquelle le rappeur transforme les obstacles de son passé en matière créative et affirme, une fois de plus, la force de sa parole.</w:t>
      </w:r>
      <w:r w:rsidR="00736E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« </w:t>
      </w:r>
      <w:r w:rsidR="00736E90" w:rsidRPr="00736E90">
        <w:rPr>
          <w:rFonts w:ascii="Helvetica" w:hAnsi="Helvetica"/>
          <w:i/>
          <w:iCs/>
          <w:color w:val="000000"/>
          <w:sz w:val="18"/>
          <w:szCs w:val="18"/>
          <w:lang w:val="fr-CA"/>
        </w:rPr>
        <w:t xml:space="preserve">J'ai le sentiment d'avoir signé une </w:t>
      </w:r>
      <w:proofErr w:type="spellStart"/>
      <w:r w:rsidR="00736E90" w:rsidRPr="00736E90">
        <w:rPr>
          <w:rFonts w:ascii="Helvetica" w:hAnsi="Helvetica"/>
          <w:i/>
          <w:iCs/>
          <w:color w:val="000000"/>
          <w:sz w:val="18"/>
          <w:szCs w:val="18"/>
          <w:lang w:val="fr-CA"/>
        </w:rPr>
        <w:t>oeuvre</w:t>
      </w:r>
      <w:proofErr w:type="spellEnd"/>
      <w:r w:rsidR="00736E90" w:rsidRPr="00736E90">
        <w:rPr>
          <w:rFonts w:ascii="Helvetica" w:hAnsi="Helvetica"/>
          <w:i/>
          <w:iCs/>
          <w:color w:val="000000"/>
          <w:sz w:val="18"/>
          <w:szCs w:val="18"/>
          <w:lang w:val="fr-CA"/>
        </w:rPr>
        <w:t xml:space="preserve"> </w:t>
      </w:r>
      <w:proofErr w:type="spellStart"/>
      <w:r w:rsidR="00736E90" w:rsidRPr="00736E90">
        <w:rPr>
          <w:rFonts w:ascii="Helvetica" w:hAnsi="Helvetica"/>
          <w:i/>
          <w:iCs/>
          <w:color w:val="000000"/>
          <w:sz w:val="18"/>
          <w:szCs w:val="18"/>
          <w:lang w:val="fr-CA"/>
        </w:rPr>
        <w:t>personelle</w:t>
      </w:r>
      <w:proofErr w:type="spellEnd"/>
      <w:r w:rsidR="00736E90" w:rsidRPr="00736E90">
        <w:rPr>
          <w:rFonts w:ascii="Helvetica" w:hAnsi="Helvetica"/>
          <w:i/>
          <w:iCs/>
          <w:color w:val="000000"/>
          <w:sz w:val="18"/>
          <w:szCs w:val="18"/>
          <w:lang w:val="fr-CA"/>
        </w:rPr>
        <w:t xml:space="preserve"> comme jamais et pour toujours !</w:t>
      </w:r>
      <w:r w:rsidR="00736E90">
        <w:rPr>
          <w:rFonts w:ascii="Helvetica" w:hAnsi="Helvetica"/>
          <w:color w:val="000000"/>
          <w:sz w:val="18"/>
          <w:szCs w:val="18"/>
          <w:lang w:val="fr-CA"/>
        </w:rPr>
        <w:t xml:space="preserve"> »</w:t>
      </w:r>
      <w:r w:rsidR="004062EE">
        <w:rPr>
          <w:rFonts w:ascii="Helvetica" w:hAnsi="Helvetica"/>
          <w:color w:val="000000"/>
          <w:sz w:val="18"/>
          <w:szCs w:val="18"/>
          <w:lang w:val="fr-CA"/>
        </w:rPr>
        <w:t xml:space="preserve"> déclare </w:t>
      </w:r>
      <w:proofErr w:type="spellStart"/>
      <w:r w:rsidR="00736E90">
        <w:rPr>
          <w:rFonts w:ascii="Helvetica" w:hAnsi="Helvetica"/>
          <w:color w:val="000000"/>
          <w:sz w:val="18"/>
          <w:szCs w:val="18"/>
          <w:lang w:val="fr-CA"/>
        </w:rPr>
        <w:t>Dramatik</w:t>
      </w:r>
      <w:proofErr w:type="spellEnd"/>
      <w:r w:rsidR="004062EE">
        <w:rPr>
          <w:rFonts w:ascii="Helvetica" w:hAnsi="Helvetica"/>
          <w:color w:val="000000"/>
          <w:sz w:val="18"/>
          <w:szCs w:val="18"/>
          <w:lang w:val="fr-CA"/>
        </w:rPr>
        <w:t>.</w:t>
      </w:r>
      <w:r w:rsidR="003F4DC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="003F4DC3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="003F4DC3" w:rsidRPr="003F4DC3">
        <w:rPr>
          <w:rStyle w:val="lev"/>
          <w:rFonts w:ascii="Arial" w:hAnsi="Arial" w:cs="Arial"/>
          <w:sz w:val="18"/>
          <w:szCs w:val="18"/>
          <w:lang w:val="fr-CA"/>
        </w:rPr>
        <w:t>Lancé le 22 octobre, à l’occasion de la Journée internationale de sensibilisation au bégaiement</w:t>
      </w:r>
      <w:r w:rsidR="003F4DC3" w:rsidRPr="003F4DC3">
        <w:rPr>
          <w:rFonts w:ascii="Arial" w:hAnsi="Arial" w:cs="Arial"/>
          <w:sz w:val="18"/>
          <w:szCs w:val="18"/>
          <w:lang w:val="fr-CA"/>
        </w:rPr>
        <w:t xml:space="preserve">, ce nouvel extrait est aussi l’occasion pour </w:t>
      </w:r>
      <w:proofErr w:type="spellStart"/>
      <w:r w:rsidR="003F4DC3" w:rsidRPr="003F4DC3">
        <w:rPr>
          <w:rFonts w:ascii="Arial" w:hAnsi="Arial" w:cs="Arial"/>
          <w:sz w:val="18"/>
          <w:szCs w:val="18"/>
          <w:lang w:val="fr-CA"/>
        </w:rPr>
        <w:t>Dramatik</w:t>
      </w:r>
      <w:proofErr w:type="spellEnd"/>
      <w:r w:rsidR="003F4DC3" w:rsidRPr="003F4DC3">
        <w:rPr>
          <w:rFonts w:ascii="Arial" w:hAnsi="Arial" w:cs="Arial"/>
          <w:sz w:val="18"/>
          <w:szCs w:val="18"/>
          <w:lang w:val="fr-CA"/>
        </w:rPr>
        <w:t xml:space="preserve"> d’ouvrir le dialogue avec des organismes québécois qui soutiennent et accompagnent les personnes vivant avec le bégaiement. </w:t>
      </w:r>
      <w:r w:rsidR="003F4DC3">
        <w:rPr>
          <w:rFonts w:ascii="Arial" w:hAnsi="Arial" w:cs="Arial"/>
          <w:sz w:val="18"/>
          <w:szCs w:val="18"/>
          <w:lang w:val="fr-CA"/>
        </w:rPr>
        <w:t xml:space="preserve">Il </w:t>
      </w:r>
      <w:r w:rsidR="003F4DC3" w:rsidRPr="003F4DC3">
        <w:rPr>
          <w:rFonts w:ascii="Arial" w:hAnsi="Arial" w:cs="Arial"/>
          <w:sz w:val="18"/>
          <w:szCs w:val="18"/>
          <w:lang w:val="fr-CA"/>
        </w:rPr>
        <w:t xml:space="preserve">a notamment participé à un nouvel épisode de </w:t>
      </w:r>
      <w:r w:rsidR="003F4DC3" w:rsidRPr="003F4DC3">
        <w:rPr>
          <w:rStyle w:val="Accentuation"/>
          <w:rFonts w:ascii="Arial" w:hAnsi="Arial" w:cs="Arial"/>
          <w:sz w:val="18"/>
          <w:szCs w:val="18"/>
          <w:lang w:val="fr-CA"/>
        </w:rPr>
        <w:t xml:space="preserve">Je </w:t>
      </w:r>
      <w:proofErr w:type="spellStart"/>
      <w:r w:rsidR="003F4DC3" w:rsidRPr="003F4DC3">
        <w:rPr>
          <w:rStyle w:val="Accentuation"/>
          <w:rFonts w:ascii="Arial" w:hAnsi="Arial" w:cs="Arial"/>
          <w:sz w:val="18"/>
          <w:szCs w:val="18"/>
          <w:lang w:val="fr-CA"/>
        </w:rPr>
        <w:t>je</w:t>
      </w:r>
      <w:proofErr w:type="spellEnd"/>
      <w:r w:rsidR="003F4DC3" w:rsidRPr="003F4DC3">
        <w:rPr>
          <w:rStyle w:val="Accentuation"/>
          <w:rFonts w:ascii="Arial" w:hAnsi="Arial" w:cs="Arial"/>
          <w:sz w:val="18"/>
          <w:szCs w:val="18"/>
          <w:lang w:val="fr-CA"/>
        </w:rPr>
        <w:t xml:space="preserve"> </w:t>
      </w:r>
      <w:proofErr w:type="spellStart"/>
      <w:r w:rsidR="003F4DC3" w:rsidRPr="003F4DC3">
        <w:rPr>
          <w:rStyle w:val="Accentuation"/>
          <w:rFonts w:ascii="Arial" w:hAnsi="Arial" w:cs="Arial"/>
          <w:sz w:val="18"/>
          <w:szCs w:val="18"/>
          <w:lang w:val="fr-CA"/>
        </w:rPr>
        <w:t>je</w:t>
      </w:r>
      <w:proofErr w:type="spellEnd"/>
      <w:r w:rsidR="003F4DC3" w:rsidRPr="003F4DC3">
        <w:rPr>
          <w:rStyle w:val="Accentuation"/>
          <w:rFonts w:ascii="Arial" w:hAnsi="Arial" w:cs="Arial"/>
          <w:sz w:val="18"/>
          <w:szCs w:val="18"/>
          <w:lang w:val="fr-CA"/>
        </w:rPr>
        <w:t xml:space="preserve"> suis un podcast</w:t>
      </w:r>
      <w:r w:rsidR="003F4DC3" w:rsidRPr="003F4DC3">
        <w:rPr>
          <w:rFonts w:ascii="Arial" w:hAnsi="Arial" w:cs="Arial"/>
          <w:sz w:val="18"/>
          <w:szCs w:val="18"/>
          <w:lang w:val="fr-CA"/>
        </w:rPr>
        <w:t>, de l’</w:t>
      </w:r>
      <w:r w:rsidR="003F4DC3" w:rsidRPr="003F4DC3">
        <w:rPr>
          <w:rStyle w:val="lev"/>
          <w:rFonts w:ascii="Arial" w:hAnsi="Arial" w:cs="Arial"/>
          <w:sz w:val="18"/>
          <w:szCs w:val="18"/>
          <w:lang w:val="fr-CA"/>
        </w:rPr>
        <w:t>Association Bégaiement Québec (ABC)</w:t>
      </w:r>
      <w:r w:rsidR="003F4DC3" w:rsidRPr="003F4DC3">
        <w:rPr>
          <w:rFonts w:ascii="Arial" w:hAnsi="Arial" w:cs="Arial"/>
          <w:sz w:val="18"/>
          <w:szCs w:val="18"/>
          <w:lang w:val="fr-CA"/>
        </w:rPr>
        <w:t>, maintenant disponible sur toutes les plateformes. Il a également fait découvrir sa chanson en primeur aux jeunes de l’</w:t>
      </w:r>
      <w:r w:rsidR="003F4DC3" w:rsidRPr="003F4DC3">
        <w:rPr>
          <w:rStyle w:val="lev"/>
          <w:rFonts w:ascii="Arial" w:hAnsi="Arial" w:cs="Arial"/>
          <w:sz w:val="18"/>
          <w:szCs w:val="18"/>
          <w:lang w:val="fr-CA"/>
        </w:rPr>
        <w:t>Association des jeunes bègues du Québec (AJBQ)</w:t>
      </w:r>
      <w:r w:rsidR="003F4DC3" w:rsidRPr="003F4DC3">
        <w:rPr>
          <w:rFonts w:ascii="Arial" w:hAnsi="Arial" w:cs="Arial"/>
          <w:sz w:val="18"/>
          <w:szCs w:val="18"/>
          <w:lang w:val="fr-CA"/>
        </w:rPr>
        <w:t>, afin de recueillir leurs questions et leurs réactions.</w:t>
      </w:r>
    </w:p>
    <w:p w14:paraId="6192F98F" w14:textId="3D736A19" w:rsidR="00736E90" w:rsidRPr="00736E90" w:rsidRDefault="00BD3308" w:rsidP="00736E90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CRÉDITS</w:t>
      </w:r>
      <w:r w:rsidR="00D94C93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Interprètes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</w:t>
      </w:r>
      <w:proofErr w:type="spellStart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Mireille Métellus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Auteur, compositeur et réalisateur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</w:t>
      </w:r>
      <w:proofErr w:type="spellStart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(Jocelyn Bruno)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Piano Rhodes additionnel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Zachary Noreska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Mixage et matriçage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John Brown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Production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Disques 7ième Ciel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Production exécutive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Steve Jolin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Étiquette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Disques 7ième Ciel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BD3308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Chargée de projet :</w:t>
      </w:r>
      <w:r w:rsidRPr="00BD3308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Maxime Charland</w:t>
      </w:r>
      <w:r w:rsidR="00736E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="00736E90" w:rsidRPr="00736E9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fr-CA"/>
          <w14:ligatures w14:val="none"/>
        </w:rPr>
        <w:t>Photos de presse</w:t>
      </w:r>
      <w:r w:rsidR="00736E9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fr-CA"/>
          <w14:ligatures w14:val="none"/>
        </w:rPr>
        <w:t xml:space="preserve"> / pochette</w:t>
      </w:r>
      <w:r w:rsidR="00736E90" w:rsidRPr="00736E90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 xml:space="preserve"> : Alexandre Louis </w:t>
      </w:r>
    </w:p>
    <w:p w14:paraId="74B94827" w14:textId="69D0A590" w:rsidR="00736E90" w:rsidRPr="00736E90" w:rsidRDefault="00736E90" w:rsidP="00736E90">
      <w:pPr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</w:pPr>
      <w:r w:rsidRPr="00736E90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:lang w:val="fr-CA"/>
          <w14:ligatures w14:val="none"/>
        </w:rPr>
        <w:t>Graphisme pochette</w:t>
      </w:r>
      <w:r w:rsidRPr="00736E90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 xml:space="preserve">: </w:t>
      </w:r>
      <w:proofErr w:type="spellStart"/>
      <w:r w:rsidRPr="00736E90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>Dramatik</w:t>
      </w:r>
      <w:proofErr w:type="spellEnd"/>
      <w:r w:rsidRPr="00736E90">
        <w:rPr>
          <w:rFonts w:ascii="Arial" w:eastAsia="Times New Roman" w:hAnsi="Arial" w:cs="Arial"/>
          <w:color w:val="000000"/>
          <w:kern w:val="0"/>
          <w:sz w:val="18"/>
          <w:szCs w:val="18"/>
          <w:lang w:val="fr-CA"/>
          <w14:ligatures w14:val="none"/>
        </w:rPr>
        <w:t xml:space="preserve"> (Jocelyn Bruno) </w:t>
      </w:r>
    </w:p>
    <w:p w14:paraId="37894D41" w14:textId="0311F2BD" w:rsidR="00736E90" w:rsidRPr="00736E90" w:rsidRDefault="00736E90" w:rsidP="00D94C93">
      <w:pPr>
        <w:spacing w:before="100" w:beforeAutospacing="1" w:after="100" w:afterAutospacing="1"/>
        <w:outlineLvl w:val="2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</w:p>
    <w:p w14:paraId="2057B951" w14:textId="5242835F" w:rsidR="00BD3308" w:rsidRPr="00BD3308" w:rsidRDefault="00BD3308">
      <w:pPr>
        <w:rPr>
          <w:rFonts w:ascii="Arial" w:hAnsi="Arial" w:cs="Arial"/>
          <w:sz w:val="18"/>
          <w:szCs w:val="18"/>
          <w:lang w:val="fr-CA"/>
        </w:rPr>
      </w:pPr>
      <w:r w:rsidRPr="00BD3308">
        <w:rPr>
          <w:rFonts w:ascii="Arial" w:hAnsi="Arial" w:cs="Arial"/>
          <w:sz w:val="18"/>
          <w:szCs w:val="18"/>
          <w:lang w:val="fr-CA"/>
        </w:rPr>
        <w:t>Source : Disques 7ieme Ciel</w:t>
      </w:r>
    </w:p>
    <w:p w14:paraId="2C39D3F0" w14:textId="3A3557EA" w:rsidR="004D48F8" w:rsidRPr="00BD3308" w:rsidRDefault="00BD3308">
      <w:pPr>
        <w:rPr>
          <w:rFonts w:ascii="Arial" w:hAnsi="Arial" w:cs="Arial"/>
          <w:sz w:val="18"/>
          <w:szCs w:val="18"/>
          <w:lang w:val="fr-CA"/>
        </w:rPr>
      </w:pPr>
      <w:r w:rsidRPr="00BD3308">
        <w:rPr>
          <w:rFonts w:ascii="Arial" w:hAnsi="Arial" w:cs="Arial"/>
          <w:sz w:val="18"/>
          <w:szCs w:val="18"/>
          <w:lang w:val="fr-CA"/>
        </w:rPr>
        <w:t>Info</w:t>
      </w:r>
      <w:r w:rsidR="00121107">
        <w:rPr>
          <w:rFonts w:ascii="Arial" w:hAnsi="Arial" w:cs="Arial"/>
          <w:sz w:val="18"/>
          <w:szCs w:val="18"/>
          <w:lang w:val="fr-CA"/>
        </w:rPr>
        <w:t>rmation</w:t>
      </w:r>
      <w:r w:rsidRPr="00BD3308">
        <w:rPr>
          <w:rFonts w:ascii="Arial" w:hAnsi="Arial" w:cs="Arial"/>
          <w:sz w:val="18"/>
          <w:szCs w:val="18"/>
          <w:lang w:val="fr-CA"/>
        </w:rPr>
        <w:t> : Simon</w:t>
      </w:r>
      <w:r w:rsidR="00121107">
        <w:rPr>
          <w:rFonts w:ascii="Arial" w:hAnsi="Arial" w:cs="Arial"/>
          <w:sz w:val="18"/>
          <w:szCs w:val="18"/>
          <w:lang w:val="fr-CA"/>
        </w:rPr>
        <w:t xml:space="preserve"> Fauteux</w:t>
      </w:r>
      <w:r w:rsidRPr="00BD3308">
        <w:rPr>
          <w:rFonts w:ascii="Arial" w:hAnsi="Arial" w:cs="Arial"/>
          <w:sz w:val="18"/>
          <w:szCs w:val="18"/>
          <w:lang w:val="fr-CA"/>
        </w:rPr>
        <w:t xml:space="preserve"> / Pat</w:t>
      </w:r>
      <w:r w:rsidR="00121107">
        <w:rPr>
          <w:rFonts w:ascii="Arial" w:hAnsi="Arial" w:cs="Arial"/>
          <w:sz w:val="18"/>
          <w:szCs w:val="18"/>
          <w:lang w:val="fr-CA"/>
        </w:rPr>
        <w:t>ricia Clavel</w:t>
      </w:r>
    </w:p>
    <w:sectPr w:rsidR="004D48F8" w:rsidRPr="00BD3308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308"/>
    <w:rsid w:val="00121107"/>
    <w:rsid w:val="00353978"/>
    <w:rsid w:val="003F4DC3"/>
    <w:rsid w:val="0040599E"/>
    <w:rsid w:val="004062EE"/>
    <w:rsid w:val="0047765B"/>
    <w:rsid w:val="004818CD"/>
    <w:rsid w:val="004B383F"/>
    <w:rsid w:val="004D48F8"/>
    <w:rsid w:val="00502B70"/>
    <w:rsid w:val="00694655"/>
    <w:rsid w:val="00736E90"/>
    <w:rsid w:val="007F4317"/>
    <w:rsid w:val="00802201"/>
    <w:rsid w:val="00832D29"/>
    <w:rsid w:val="008C3C28"/>
    <w:rsid w:val="00B15B03"/>
    <w:rsid w:val="00BD3308"/>
    <w:rsid w:val="00C30ED3"/>
    <w:rsid w:val="00D94C93"/>
    <w:rsid w:val="00DE2633"/>
    <w:rsid w:val="00EB2F21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B1DE43"/>
  <w14:defaultImageDpi w14:val="32767"/>
  <w15:chartTrackingRefBased/>
  <w15:docId w15:val="{3614CA97-61D3-9C4A-AA7F-D0F97B8E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D33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33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D33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33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33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33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33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33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33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33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33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BD33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330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330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330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330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330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330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33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33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33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33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33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330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330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330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33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330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330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33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lev">
    <w:name w:val="Strong"/>
    <w:basedOn w:val="Policepardfaut"/>
    <w:uiPriority w:val="22"/>
    <w:qFormat/>
    <w:rsid w:val="00BD3308"/>
    <w:rPr>
      <w:b/>
      <w:bCs/>
    </w:rPr>
  </w:style>
  <w:style w:type="character" w:styleId="Accentuation">
    <w:name w:val="Emphasis"/>
    <w:basedOn w:val="Policepardfaut"/>
    <w:uiPriority w:val="20"/>
    <w:qFormat/>
    <w:rsid w:val="00BD33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3</cp:revision>
  <dcterms:created xsi:type="dcterms:W3CDTF">2026-10-14T15:19:00Z</dcterms:created>
  <dcterms:modified xsi:type="dcterms:W3CDTF">2026-10-14T15:19:00Z</dcterms:modified>
</cp:coreProperties>
</file>