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6BF55" w14:textId="2066BDD2" w:rsidR="00470EAA" w:rsidRDefault="00470EAA" w:rsidP="004B0B11">
      <w:pPr>
        <w:rPr>
          <w:rFonts w:ascii="Arial" w:hAnsi="Arial" w:cs="Arial"/>
          <w:b/>
          <w:bCs/>
          <w:color w:val="000000"/>
          <w:spacing w:val="-7"/>
          <w:sz w:val="18"/>
          <w:szCs w:val="18"/>
          <w:lang w:val="fr-CA"/>
        </w:rPr>
      </w:pPr>
      <w:r>
        <w:rPr>
          <w:rFonts w:ascii="Arial" w:hAnsi="Arial" w:cs="Arial"/>
          <w:b/>
          <w:bCs/>
          <w:noProof/>
          <w:color w:val="000000"/>
          <w:spacing w:val="-7"/>
          <w:sz w:val="18"/>
          <w:szCs w:val="18"/>
          <w:lang w:val="fr-CA"/>
          <w14:ligatures w14:val="standardContextual"/>
        </w:rPr>
        <w:drawing>
          <wp:inline distT="0" distB="0" distL="0" distR="0" wp14:anchorId="208CEC5F" wp14:editId="4EFF9B2B">
            <wp:extent cx="624689" cy="624689"/>
            <wp:effectExtent l="0" t="0" r="0" b="0"/>
            <wp:docPr id="187201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14534" name="Picture 1872014534"/>
                    <pic:cNvPicPr/>
                  </pic:nvPicPr>
                  <pic:blipFill>
                    <a:blip r:embed="rId4" cstate="print">
                      <a:extLst>
                        <a:ext uri="{28A0092B-C50C-407E-A947-70E740481C1C}">
                          <a14:useLocalDpi xmlns:a14="http://schemas.microsoft.com/office/drawing/2010/main" val="0"/>
                        </a:ext>
                      </a:extLst>
                    </a:blip>
                    <a:stretch>
                      <a:fillRect/>
                    </a:stretch>
                  </pic:blipFill>
                  <pic:spPr>
                    <a:xfrm>
                      <a:off x="0" y="0"/>
                      <a:ext cx="650844" cy="650844"/>
                    </a:xfrm>
                    <a:prstGeom prst="rect">
                      <a:avLst/>
                    </a:prstGeom>
                  </pic:spPr>
                </pic:pic>
              </a:graphicData>
            </a:graphic>
          </wp:inline>
        </w:drawing>
      </w:r>
    </w:p>
    <w:p w14:paraId="59533C36" w14:textId="77777777" w:rsidR="00470EAA" w:rsidRDefault="00470EAA" w:rsidP="004B0B11">
      <w:pPr>
        <w:rPr>
          <w:rFonts w:ascii="Arial" w:hAnsi="Arial" w:cs="Arial"/>
          <w:b/>
          <w:bCs/>
          <w:color w:val="000000"/>
          <w:spacing w:val="-7"/>
          <w:sz w:val="18"/>
          <w:szCs w:val="18"/>
          <w:lang w:val="fr-CA"/>
        </w:rPr>
      </w:pPr>
    </w:p>
    <w:p w14:paraId="778FFAF8" w14:textId="0C84AFA6" w:rsidR="00D90993" w:rsidRPr="00FF1108" w:rsidRDefault="00D90993" w:rsidP="004B0B11">
      <w:pPr>
        <w:rPr>
          <w:rFonts w:ascii="Arial" w:hAnsi="Arial" w:cs="Arial"/>
          <w:b/>
          <w:bCs/>
          <w:sz w:val="18"/>
          <w:szCs w:val="18"/>
          <w:lang w:val="fr-CA"/>
        </w:rPr>
      </w:pPr>
      <w:r w:rsidRPr="00FF1108">
        <w:rPr>
          <w:rFonts w:ascii="Arial" w:hAnsi="Arial" w:cs="Arial"/>
          <w:b/>
          <w:bCs/>
          <w:color w:val="000000"/>
          <w:spacing w:val="-7"/>
          <w:sz w:val="18"/>
          <w:szCs w:val="18"/>
          <w:lang w:val="fr-CA"/>
        </w:rPr>
        <w:t>Caity Gyorgy </w:t>
      </w:r>
    </w:p>
    <w:p w14:paraId="43D9A7BB" w14:textId="7F0D6F4A" w:rsidR="00142020" w:rsidRDefault="00142020" w:rsidP="00142020">
      <w:pPr>
        <w:rPr>
          <w:rFonts w:ascii="Arial" w:hAnsi="Arial" w:cs="Arial"/>
          <w:color w:val="000000"/>
          <w:kern w:val="36"/>
          <w:sz w:val="18"/>
          <w:szCs w:val="18"/>
          <w:lang w:val="fr-CA"/>
        </w:rPr>
      </w:pPr>
      <w:r w:rsidRPr="00142020">
        <w:rPr>
          <w:rFonts w:ascii="Helvetica" w:hAnsi="Helvetica"/>
          <w:color w:val="000000"/>
          <w:sz w:val="18"/>
          <w:szCs w:val="18"/>
          <w:lang w:val="fr-CA"/>
        </w:rPr>
        <w:t>La nouvelle étoile du jazz vocal canadien en spectacle</w:t>
      </w:r>
      <w:r w:rsidRPr="00FF1108">
        <w:rPr>
          <w:rFonts w:ascii="Arial" w:hAnsi="Arial" w:cs="Arial"/>
          <w:color w:val="000000"/>
          <w:kern w:val="36"/>
          <w:sz w:val="18"/>
          <w:szCs w:val="18"/>
          <w:lang w:val="fr-CA"/>
        </w:rPr>
        <w:t xml:space="preserve"> </w:t>
      </w:r>
      <w:r>
        <w:rPr>
          <w:rFonts w:ascii="Arial" w:hAnsi="Arial" w:cs="Arial"/>
          <w:color w:val="000000"/>
          <w:kern w:val="36"/>
          <w:sz w:val="18"/>
          <w:szCs w:val="18"/>
          <w:lang w:val="fr-CA"/>
        </w:rPr>
        <w:t xml:space="preserve">à Montréal les </w:t>
      </w:r>
      <w:r w:rsidRPr="00A76FF7">
        <w:rPr>
          <w:rFonts w:ascii="Helvetica" w:hAnsi="Helvetica"/>
          <w:b/>
          <w:bCs/>
          <w:color w:val="000000"/>
          <w:sz w:val="18"/>
          <w:szCs w:val="18"/>
          <w:lang w:val="fr-CA"/>
        </w:rPr>
        <w:t>22 et 23 octobre</w:t>
      </w:r>
      <w:r>
        <w:rPr>
          <w:rFonts w:ascii="Arial" w:hAnsi="Arial" w:cs="Arial"/>
          <w:color w:val="000000"/>
          <w:kern w:val="36"/>
          <w:sz w:val="18"/>
          <w:szCs w:val="18"/>
          <w:lang w:val="fr-CA"/>
        </w:rPr>
        <w:t xml:space="preserve"> </w:t>
      </w:r>
    </w:p>
    <w:p w14:paraId="7101C72E" w14:textId="33E719E8" w:rsidR="00142020" w:rsidRDefault="00142020" w:rsidP="00142020">
      <w:pPr>
        <w:rPr>
          <w:rFonts w:ascii="Helvetica" w:hAnsi="Helvetica"/>
          <w:b/>
          <w:bCs/>
          <w:color w:val="000000"/>
          <w:sz w:val="18"/>
          <w:szCs w:val="18"/>
          <w:lang w:val="fr-CA"/>
        </w:rPr>
      </w:pPr>
      <w:r w:rsidRPr="00A76FF7">
        <w:rPr>
          <w:rFonts w:ascii="Helvetica" w:hAnsi="Helvetica"/>
          <w:b/>
          <w:bCs/>
          <w:color w:val="000000"/>
          <w:sz w:val="18"/>
          <w:szCs w:val="18"/>
          <w:lang w:val="fr-CA"/>
        </w:rPr>
        <w:t>Cinquième salle de la Place-des-Arts</w:t>
      </w:r>
    </w:p>
    <w:p w14:paraId="19E8A4D7" w14:textId="796B1AD5" w:rsidR="007D2202" w:rsidRPr="00142020" w:rsidRDefault="007D2202" w:rsidP="00142020">
      <w:pPr>
        <w:rPr>
          <w:rFonts w:ascii="Arial" w:hAnsi="Arial" w:cs="Arial"/>
          <w:color w:val="000000"/>
          <w:kern w:val="36"/>
          <w:sz w:val="18"/>
          <w:szCs w:val="18"/>
          <w:lang w:val="fr-CA"/>
        </w:rPr>
      </w:pPr>
      <w:hyperlink r:id="rId5" w:history="1">
        <w:r w:rsidRPr="007D2202">
          <w:rPr>
            <w:rStyle w:val="Hyperlien"/>
            <w:rFonts w:ascii="Helvetica" w:hAnsi="Helvetica"/>
            <w:b/>
            <w:bCs/>
            <w:sz w:val="18"/>
            <w:szCs w:val="18"/>
            <w:lang w:val="fr-CA"/>
          </w:rPr>
          <w:t>Billets</w:t>
        </w:r>
      </w:hyperlink>
    </w:p>
    <w:p w14:paraId="101918F7" w14:textId="77777777" w:rsidR="00142020" w:rsidRPr="00FF1108" w:rsidRDefault="00142020" w:rsidP="004B0B11">
      <w:pPr>
        <w:rPr>
          <w:rFonts w:ascii="Arial" w:hAnsi="Arial" w:cs="Arial"/>
          <w:color w:val="000000"/>
          <w:kern w:val="36"/>
          <w:sz w:val="18"/>
          <w:szCs w:val="18"/>
          <w:lang w:val="fr-CA"/>
        </w:rPr>
      </w:pPr>
    </w:p>
    <w:p w14:paraId="227E2DD3" w14:textId="5923CDF2" w:rsidR="00A60F57" w:rsidRPr="007D2202" w:rsidRDefault="00A60F57" w:rsidP="004B0B11">
      <w:pPr>
        <w:rPr>
          <w:rFonts w:ascii="Arial" w:hAnsi="Arial" w:cs="Arial"/>
          <w:b/>
          <w:bCs/>
          <w:color w:val="000000"/>
          <w:sz w:val="18"/>
          <w:szCs w:val="18"/>
          <w:lang w:val="fr-CA"/>
        </w:rPr>
      </w:pPr>
      <w:r w:rsidRPr="007D2202">
        <w:rPr>
          <w:rFonts w:ascii="Arial" w:hAnsi="Arial" w:cs="Arial"/>
          <w:b/>
          <w:bCs/>
          <w:color w:val="000000"/>
          <w:sz w:val="18"/>
          <w:szCs w:val="18"/>
          <w:lang w:val="fr-CA"/>
        </w:rPr>
        <w:t>EN SPECTACLE</w:t>
      </w:r>
      <w:r w:rsidR="00142020" w:rsidRPr="007D2202">
        <w:rPr>
          <w:rFonts w:ascii="Arial" w:hAnsi="Arial" w:cs="Arial"/>
          <w:b/>
          <w:bCs/>
          <w:color w:val="000000"/>
          <w:sz w:val="18"/>
          <w:szCs w:val="18"/>
          <w:lang w:val="fr-CA"/>
        </w:rPr>
        <w:t xml:space="preserve"> AU QUÉBEC</w:t>
      </w:r>
    </w:p>
    <w:p w14:paraId="00677F0F" w14:textId="1130EDCE" w:rsidR="004B0B11" w:rsidRPr="00FF1108" w:rsidRDefault="004B0B11" w:rsidP="004B0B11">
      <w:pPr>
        <w:rPr>
          <w:rFonts w:ascii="Arial" w:hAnsi="Arial" w:cs="Arial"/>
          <w:b/>
          <w:bCs/>
          <w:color w:val="000000"/>
          <w:sz w:val="18"/>
          <w:szCs w:val="18"/>
          <w:lang w:val="fr-CA"/>
        </w:rPr>
      </w:pPr>
      <w:r w:rsidRPr="00FF1108">
        <w:rPr>
          <w:rFonts w:ascii="Arial" w:hAnsi="Arial" w:cs="Arial"/>
          <w:b/>
          <w:bCs/>
          <w:color w:val="000000"/>
          <w:sz w:val="18"/>
          <w:szCs w:val="18"/>
          <w:lang w:val="fr-CA"/>
        </w:rPr>
        <w:t>22</w:t>
      </w:r>
      <w:r w:rsidR="00A60F57" w:rsidRPr="00FF1108">
        <w:rPr>
          <w:rFonts w:ascii="Arial" w:hAnsi="Arial" w:cs="Arial"/>
          <w:b/>
          <w:bCs/>
          <w:color w:val="000000"/>
          <w:sz w:val="18"/>
          <w:szCs w:val="18"/>
          <w:lang w:val="fr-CA"/>
        </w:rPr>
        <w:t>-23</w:t>
      </w:r>
      <w:r w:rsidR="00A5224C" w:rsidRPr="00FF1108">
        <w:rPr>
          <w:rFonts w:ascii="Arial" w:hAnsi="Arial" w:cs="Arial"/>
          <w:b/>
          <w:bCs/>
          <w:color w:val="000000"/>
          <w:sz w:val="18"/>
          <w:szCs w:val="18"/>
          <w:lang w:val="fr-CA"/>
        </w:rPr>
        <w:t>/10</w:t>
      </w:r>
      <w:r w:rsidRPr="00FF1108">
        <w:rPr>
          <w:rFonts w:ascii="Arial" w:hAnsi="Arial" w:cs="Arial"/>
          <w:b/>
          <w:bCs/>
          <w:color w:val="000000"/>
          <w:sz w:val="18"/>
          <w:szCs w:val="18"/>
          <w:lang w:val="fr-CA"/>
        </w:rPr>
        <w:t xml:space="preserve"> : </w:t>
      </w:r>
      <w:hyperlink r:id="rId6" w:history="1">
        <w:r w:rsidRPr="00FF1108">
          <w:rPr>
            <w:rStyle w:val="Hyperlien"/>
            <w:rFonts w:ascii="Arial" w:hAnsi="Arial" w:cs="Arial"/>
            <w:b/>
            <w:bCs/>
            <w:sz w:val="18"/>
            <w:szCs w:val="18"/>
            <w:lang w:val="fr-CA"/>
          </w:rPr>
          <w:t>PDA - 5e salle</w:t>
        </w:r>
      </w:hyperlink>
      <w:r w:rsidR="00A5224C" w:rsidRPr="00FF1108">
        <w:rPr>
          <w:rFonts w:ascii="Arial" w:hAnsi="Arial" w:cs="Arial"/>
          <w:b/>
          <w:bCs/>
          <w:color w:val="000000"/>
          <w:sz w:val="18"/>
          <w:szCs w:val="18"/>
          <w:lang w:val="fr-CA"/>
        </w:rPr>
        <w:t xml:space="preserve"> (</w:t>
      </w:r>
      <w:r w:rsidRPr="00FF1108">
        <w:rPr>
          <w:rFonts w:ascii="Arial" w:hAnsi="Arial" w:cs="Arial"/>
          <w:b/>
          <w:bCs/>
          <w:color w:val="000000"/>
          <w:sz w:val="18"/>
          <w:szCs w:val="18"/>
          <w:lang w:val="fr-CA"/>
        </w:rPr>
        <w:t>quartet</w:t>
      </w:r>
      <w:r w:rsidR="00A5224C" w:rsidRPr="00FF1108">
        <w:rPr>
          <w:rFonts w:ascii="Arial" w:hAnsi="Arial" w:cs="Arial"/>
          <w:b/>
          <w:bCs/>
          <w:color w:val="000000"/>
          <w:sz w:val="18"/>
          <w:szCs w:val="18"/>
          <w:lang w:val="fr-CA"/>
        </w:rPr>
        <w:t>)</w:t>
      </w:r>
      <w:r w:rsidRPr="00FF1108">
        <w:rPr>
          <w:rFonts w:ascii="Arial" w:hAnsi="Arial" w:cs="Arial"/>
          <w:b/>
          <w:bCs/>
          <w:color w:val="000000"/>
          <w:sz w:val="18"/>
          <w:szCs w:val="18"/>
          <w:lang w:val="fr-CA"/>
        </w:rPr>
        <w:t xml:space="preserve"> </w:t>
      </w:r>
    </w:p>
    <w:p w14:paraId="2DF06D29" w14:textId="227F122F" w:rsidR="004B0B11" w:rsidRPr="00142020" w:rsidRDefault="004B0B11" w:rsidP="00A6706B">
      <w:pPr>
        <w:rPr>
          <w:rFonts w:ascii="Arial" w:hAnsi="Arial" w:cs="Arial"/>
          <w:color w:val="000000"/>
          <w:sz w:val="18"/>
          <w:szCs w:val="18"/>
        </w:rPr>
      </w:pPr>
      <w:r w:rsidRPr="00142020">
        <w:rPr>
          <w:rFonts w:ascii="Arial" w:hAnsi="Arial" w:cs="Arial"/>
          <w:color w:val="000000"/>
          <w:sz w:val="18"/>
          <w:szCs w:val="18"/>
        </w:rPr>
        <w:t>25</w:t>
      </w:r>
      <w:r w:rsidR="00A5224C" w:rsidRPr="00142020">
        <w:rPr>
          <w:rFonts w:ascii="Arial" w:hAnsi="Arial" w:cs="Arial"/>
          <w:color w:val="000000"/>
          <w:sz w:val="18"/>
          <w:szCs w:val="18"/>
        </w:rPr>
        <w:t>/10</w:t>
      </w:r>
      <w:r w:rsidRPr="00142020">
        <w:rPr>
          <w:rFonts w:ascii="Arial" w:hAnsi="Arial" w:cs="Arial"/>
          <w:color w:val="000000"/>
          <w:sz w:val="18"/>
          <w:szCs w:val="18"/>
        </w:rPr>
        <w:t xml:space="preserve">: </w:t>
      </w:r>
      <w:hyperlink r:id="rId7" w:history="1">
        <w:r w:rsidRPr="00142020">
          <w:rPr>
            <w:rStyle w:val="Hyperlien"/>
            <w:rFonts w:ascii="Arial" w:hAnsi="Arial" w:cs="Arial"/>
            <w:sz w:val="18"/>
            <w:szCs w:val="18"/>
          </w:rPr>
          <w:t>Val Morin</w:t>
        </w:r>
      </w:hyperlink>
      <w:r w:rsidRPr="00142020">
        <w:rPr>
          <w:rFonts w:ascii="Arial" w:hAnsi="Arial" w:cs="Arial"/>
          <w:color w:val="000000"/>
          <w:sz w:val="18"/>
          <w:szCs w:val="18"/>
        </w:rPr>
        <w:t xml:space="preserve"> (duo) </w:t>
      </w:r>
    </w:p>
    <w:p w14:paraId="627E3E46" w14:textId="3E1EDDB1" w:rsidR="00A5224C" w:rsidRPr="00142020" w:rsidRDefault="00A5224C" w:rsidP="004B0B11">
      <w:pPr>
        <w:rPr>
          <w:rFonts w:ascii="Arial" w:hAnsi="Arial" w:cs="Arial"/>
          <w:b/>
          <w:bCs/>
          <w:color w:val="000000"/>
          <w:sz w:val="18"/>
          <w:szCs w:val="18"/>
        </w:rPr>
      </w:pPr>
      <w:r w:rsidRPr="00142020">
        <w:rPr>
          <w:rFonts w:ascii="Arial" w:hAnsi="Arial" w:cs="Arial"/>
          <w:b/>
          <w:bCs/>
          <w:color w:val="000000"/>
          <w:sz w:val="18"/>
          <w:szCs w:val="18"/>
        </w:rPr>
        <w:t>2027</w:t>
      </w:r>
    </w:p>
    <w:p w14:paraId="7B988D64" w14:textId="3F5DA879" w:rsidR="004B0B11" w:rsidRPr="00142020" w:rsidRDefault="004B0B11" w:rsidP="004B0B11">
      <w:pPr>
        <w:rPr>
          <w:rFonts w:ascii="Arial" w:hAnsi="Arial" w:cs="Arial"/>
          <w:color w:val="000000"/>
          <w:sz w:val="18"/>
          <w:szCs w:val="18"/>
        </w:rPr>
      </w:pPr>
      <w:r w:rsidRPr="00142020">
        <w:rPr>
          <w:rFonts w:ascii="Arial" w:hAnsi="Arial" w:cs="Arial"/>
          <w:color w:val="000000"/>
          <w:sz w:val="18"/>
          <w:szCs w:val="18"/>
        </w:rPr>
        <w:t>11</w:t>
      </w:r>
      <w:r w:rsidR="00A5224C" w:rsidRPr="00142020">
        <w:rPr>
          <w:rFonts w:ascii="Arial" w:hAnsi="Arial" w:cs="Arial"/>
          <w:color w:val="000000"/>
          <w:sz w:val="18"/>
          <w:szCs w:val="18"/>
        </w:rPr>
        <w:t xml:space="preserve">/03 - </w:t>
      </w:r>
      <w:hyperlink r:id="rId8" w:history="1">
        <w:r w:rsidRPr="00142020">
          <w:rPr>
            <w:rStyle w:val="Hyperlien"/>
            <w:rFonts w:ascii="Arial" w:hAnsi="Arial" w:cs="Arial"/>
            <w:sz w:val="18"/>
            <w:szCs w:val="18"/>
          </w:rPr>
          <w:t>Repentigny</w:t>
        </w:r>
      </w:hyperlink>
      <w:r w:rsidRPr="00142020">
        <w:rPr>
          <w:rFonts w:ascii="Arial" w:hAnsi="Arial" w:cs="Arial"/>
          <w:color w:val="000000"/>
          <w:sz w:val="18"/>
          <w:szCs w:val="18"/>
        </w:rPr>
        <w:t xml:space="preserve"> (duo)</w:t>
      </w:r>
    </w:p>
    <w:p w14:paraId="26752AD1" w14:textId="17C58E32"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1</w:t>
      </w:r>
      <w:r w:rsidR="00A5224C" w:rsidRPr="00FF1108">
        <w:rPr>
          <w:rFonts w:ascii="Arial" w:hAnsi="Arial" w:cs="Arial"/>
          <w:color w:val="000000"/>
          <w:sz w:val="18"/>
          <w:szCs w:val="18"/>
          <w:lang w:val="fr-CA"/>
        </w:rPr>
        <w:t xml:space="preserve">2/03 - </w:t>
      </w:r>
      <w:hyperlink r:id="rId9" w:history="1">
        <w:r w:rsidRPr="00FF1108">
          <w:rPr>
            <w:rStyle w:val="Hyperlien"/>
            <w:rFonts w:ascii="Arial" w:hAnsi="Arial" w:cs="Arial"/>
            <w:sz w:val="18"/>
            <w:szCs w:val="18"/>
            <w:lang w:val="fr-CA"/>
          </w:rPr>
          <w:t>Lac Brome</w:t>
        </w:r>
      </w:hyperlink>
      <w:r w:rsidRPr="00FF1108">
        <w:rPr>
          <w:rFonts w:ascii="Arial" w:hAnsi="Arial" w:cs="Arial"/>
          <w:color w:val="000000"/>
          <w:sz w:val="18"/>
          <w:szCs w:val="18"/>
          <w:lang w:val="fr-CA"/>
        </w:rPr>
        <w:t xml:space="preserve"> (duo)</w:t>
      </w:r>
      <w:r w:rsidR="00A5224C" w:rsidRPr="00FF1108">
        <w:rPr>
          <w:rFonts w:ascii="Arial" w:hAnsi="Arial" w:cs="Arial"/>
          <w:color w:val="000000"/>
          <w:sz w:val="18"/>
          <w:szCs w:val="18"/>
          <w:lang w:val="fr-CA"/>
        </w:rPr>
        <w:t xml:space="preserve"> </w:t>
      </w:r>
    </w:p>
    <w:p w14:paraId="77F86692" w14:textId="0CA3A14A"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 xml:space="preserve">13 </w:t>
      </w:r>
      <w:r w:rsidR="00A5224C" w:rsidRPr="00FF1108">
        <w:rPr>
          <w:rFonts w:ascii="Arial" w:hAnsi="Arial" w:cs="Arial"/>
          <w:color w:val="000000"/>
          <w:sz w:val="18"/>
          <w:szCs w:val="18"/>
          <w:lang w:val="fr-CA"/>
        </w:rPr>
        <w:t xml:space="preserve">/03 - </w:t>
      </w:r>
      <w:hyperlink r:id="rId10" w:history="1">
        <w:r w:rsidRPr="00FF1108">
          <w:rPr>
            <w:rStyle w:val="Hyperlien"/>
            <w:rFonts w:ascii="Arial" w:hAnsi="Arial" w:cs="Arial"/>
            <w:sz w:val="18"/>
            <w:szCs w:val="18"/>
            <w:lang w:val="fr-CA"/>
          </w:rPr>
          <w:t>Beloeil</w:t>
        </w:r>
      </w:hyperlink>
      <w:r w:rsidRPr="00FF1108">
        <w:rPr>
          <w:rFonts w:ascii="Arial" w:hAnsi="Arial" w:cs="Arial"/>
          <w:color w:val="000000"/>
          <w:sz w:val="18"/>
          <w:szCs w:val="18"/>
          <w:lang w:val="fr-CA"/>
        </w:rPr>
        <w:t xml:space="preserve"> (duo) </w:t>
      </w:r>
    </w:p>
    <w:p w14:paraId="0F83D64B" w14:textId="528B1FAA"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18</w:t>
      </w:r>
      <w:r w:rsidR="00A5224C" w:rsidRPr="00FF1108">
        <w:rPr>
          <w:rFonts w:ascii="Arial" w:hAnsi="Arial" w:cs="Arial"/>
          <w:color w:val="000000"/>
          <w:sz w:val="18"/>
          <w:szCs w:val="18"/>
          <w:lang w:val="fr-CA"/>
        </w:rPr>
        <w:t xml:space="preserve">/03 - </w:t>
      </w:r>
      <w:r w:rsidRPr="00FF1108">
        <w:rPr>
          <w:rFonts w:ascii="Arial" w:hAnsi="Arial" w:cs="Arial"/>
          <w:color w:val="000000"/>
          <w:sz w:val="18"/>
          <w:szCs w:val="18"/>
          <w:lang w:val="fr-CA"/>
        </w:rPr>
        <w:t>Québec (Palais Montcalm) (duo)</w:t>
      </w:r>
    </w:p>
    <w:p w14:paraId="4FC0BA43" w14:textId="291FB70E"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19</w:t>
      </w:r>
      <w:r w:rsidR="00A5224C" w:rsidRPr="00FF1108">
        <w:rPr>
          <w:rFonts w:ascii="Arial" w:hAnsi="Arial" w:cs="Arial"/>
          <w:color w:val="000000"/>
          <w:sz w:val="18"/>
          <w:szCs w:val="18"/>
          <w:lang w:val="fr-CA"/>
        </w:rPr>
        <w:t xml:space="preserve">/03 - </w:t>
      </w:r>
      <w:r w:rsidRPr="00FF1108">
        <w:rPr>
          <w:rFonts w:ascii="Arial" w:hAnsi="Arial" w:cs="Arial"/>
          <w:color w:val="000000"/>
          <w:sz w:val="18"/>
          <w:szCs w:val="18"/>
          <w:lang w:val="fr-CA"/>
        </w:rPr>
        <w:t>Dorval ((duo)</w:t>
      </w:r>
    </w:p>
    <w:p w14:paraId="2FB66CF7" w14:textId="43FD5B27"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20</w:t>
      </w:r>
      <w:r w:rsidR="00A5224C" w:rsidRPr="00FF1108">
        <w:rPr>
          <w:rFonts w:ascii="Arial" w:hAnsi="Arial" w:cs="Arial"/>
          <w:color w:val="000000"/>
          <w:sz w:val="18"/>
          <w:szCs w:val="18"/>
          <w:lang w:val="fr-CA"/>
        </w:rPr>
        <w:t xml:space="preserve">/03 - </w:t>
      </w:r>
      <w:hyperlink r:id="rId11" w:history="1">
        <w:r w:rsidRPr="00FF1108">
          <w:rPr>
            <w:rStyle w:val="Hyperlien"/>
            <w:rFonts w:ascii="Arial" w:hAnsi="Arial" w:cs="Arial"/>
            <w:sz w:val="18"/>
            <w:szCs w:val="18"/>
            <w:lang w:val="fr-CA"/>
          </w:rPr>
          <w:t>Gatineau</w:t>
        </w:r>
      </w:hyperlink>
      <w:r w:rsidRPr="00FF1108">
        <w:rPr>
          <w:rFonts w:ascii="Arial" w:hAnsi="Arial" w:cs="Arial"/>
          <w:color w:val="000000"/>
          <w:sz w:val="18"/>
          <w:szCs w:val="18"/>
          <w:lang w:val="fr-CA"/>
        </w:rPr>
        <w:t xml:space="preserve"> (duo) </w:t>
      </w:r>
    </w:p>
    <w:p w14:paraId="047F044B" w14:textId="19D11D27"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22</w:t>
      </w:r>
      <w:r w:rsidR="00A5224C" w:rsidRPr="00FF1108">
        <w:rPr>
          <w:rFonts w:ascii="Arial" w:hAnsi="Arial" w:cs="Arial"/>
          <w:color w:val="000000"/>
          <w:sz w:val="18"/>
          <w:szCs w:val="18"/>
          <w:lang w:val="fr-CA"/>
        </w:rPr>
        <w:t xml:space="preserve">/04 - </w:t>
      </w:r>
      <w:hyperlink r:id="rId12" w:history="1">
        <w:r w:rsidRPr="00FF1108">
          <w:rPr>
            <w:rStyle w:val="Hyperlien"/>
            <w:rFonts w:ascii="Arial" w:hAnsi="Arial" w:cs="Arial"/>
            <w:sz w:val="18"/>
            <w:szCs w:val="18"/>
            <w:lang w:val="fr-CA"/>
          </w:rPr>
          <w:t>Drummondville</w:t>
        </w:r>
      </w:hyperlink>
      <w:r w:rsidRPr="00FF1108">
        <w:rPr>
          <w:rFonts w:ascii="Arial" w:hAnsi="Arial" w:cs="Arial"/>
          <w:color w:val="000000"/>
          <w:sz w:val="18"/>
          <w:szCs w:val="18"/>
          <w:lang w:val="fr-CA"/>
        </w:rPr>
        <w:t xml:space="preserve"> (duo) </w:t>
      </w:r>
    </w:p>
    <w:p w14:paraId="17D46C71" w14:textId="46CF5F92"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23</w:t>
      </w:r>
      <w:r w:rsidR="00A5224C" w:rsidRPr="00FF1108">
        <w:rPr>
          <w:rFonts w:ascii="Arial" w:hAnsi="Arial" w:cs="Arial"/>
          <w:color w:val="000000"/>
          <w:sz w:val="18"/>
          <w:szCs w:val="18"/>
          <w:lang w:val="fr-CA"/>
        </w:rPr>
        <w:t xml:space="preserve">/04 - </w:t>
      </w:r>
      <w:r w:rsidRPr="00FF1108">
        <w:rPr>
          <w:rFonts w:ascii="Arial" w:hAnsi="Arial" w:cs="Arial"/>
          <w:color w:val="000000"/>
          <w:sz w:val="18"/>
          <w:szCs w:val="18"/>
          <w:lang w:val="fr-CA"/>
        </w:rPr>
        <w:t>(Bolton-Est) (duo)</w:t>
      </w:r>
    </w:p>
    <w:p w14:paraId="4B50F18F" w14:textId="364CA832"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24</w:t>
      </w:r>
      <w:r w:rsidR="00A5224C" w:rsidRPr="00FF1108">
        <w:rPr>
          <w:rFonts w:ascii="Arial" w:hAnsi="Arial" w:cs="Arial"/>
          <w:color w:val="000000"/>
          <w:sz w:val="18"/>
          <w:szCs w:val="18"/>
          <w:lang w:val="fr-CA"/>
        </w:rPr>
        <w:t xml:space="preserve">/04 - </w:t>
      </w:r>
      <w:hyperlink r:id="rId13" w:history="1">
        <w:r w:rsidRPr="00FF1108">
          <w:rPr>
            <w:rStyle w:val="Hyperlien"/>
            <w:rFonts w:ascii="Arial" w:hAnsi="Arial" w:cs="Arial"/>
            <w:sz w:val="18"/>
            <w:szCs w:val="18"/>
            <w:lang w:val="fr-CA"/>
          </w:rPr>
          <w:t>Sainte-Thérèse</w:t>
        </w:r>
      </w:hyperlink>
      <w:r w:rsidRPr="00FF1108">
        <w:rPr>
          <w:rFonts w:ascii="Arial" w:hAnsi="Arial" w:cs="Arial"/>
          <w:color w:val="000000"/>
          <w:sz w:val="18"/>
          <w:szCs w:val="18"/>
          <w:lang w:val="fr-CA"/>
        </w:rPr>
        <w:t xml:space="preserve"> (duo)</w:t>
      </w:r>
      <w:r w:rsidR="00A6706B" w:rsidRPr="00FF1108">
        <w:rPr>
          <w:rFonts w:ascii="Arial" w:hAnsi="Arial" w:cs="Arial"/>
          <w:color w:val="000000"/>
          <w:sz w:val="18"/>
          <w:szCs w:val="18"/>
          <w:lang w:val="fr-CA"/>
        </w:rPr>
        <w:t xml:space="preserve"> </w:t>
      </w:r>
    </w:p>
    <w:p w14:paraId="7B4FD1DD" w14:textId="6EB08BA7"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13</w:t>
      </w:r>
      <w:r w:rsidR="00A5224C" w:rsidRPr="00FF1108">
        <w:rPr>
          <w:rFonts w:ascii="Arial" w:hAnsi="Arial" w:cs="Arial"/>
          <w:color w:val="000000"/>
          <w:sz w:val="18"/>
          <w:szCs w:val="18"/>
          <w:lang w:val="fr-CA"/>
        </w:rPr>
        <w:t xml:space="preserve">/05 - </w:t>
      </w:r>
      <w:hyperlink r:id="rId14" w:history="1">
        <w:r w:rsidRPr="00FF1108">
          <w:rPr>
            <w:rStyle w:val="Hyperlien"/>
            <w:rFonts w:ascii="Arial" w:hAnsi="Arial" w:cs="Arial"/>
            <w:sz w:val="18"/>
            <w:szCs w:val="18"/>
            <w:lang w:val="fr-CA"/>
          </w:rPr>
          <w:t>Victoriaville</w:t>
        </w:r>
      </w:hyperlink>
      <w:r w:rsidRPr="00FF1108">
        <w:rPr>
          <w:rFonts w:ascii="Arial" w:hAnsi="Arial" w:cs="Arial"/>
          <w:color w:val="000000"/>
          <w:sz w:val="18"/>
          <w:szCs w:val="18"/>
          <w:lang w:val="fr-CA"/>
        </w:rPr>
        <w:t xml:space="preserve"> (duo)  </w:t>
      </w:r>
      <w:r w:rsidR="00A6706B" w:rsidRPr="00FF1108">
        <w:rPr>
          <w:rFonts w:ascii="Arial" w:hAnsi="Arial" w:cs="Arial"/>
          <w:color w:val="000000"/>
          <w:sz w:val="18"/>
          <w:szCs w:val="18"/>
          <w:lang w:val="fr-CA"/>
        </w:rPr>
        <w:t xml:space="preserve"> </w:t>
      </w:r>
    </w:p>
    <w:p w14:paraId="40330019" w14:textId="1258AB4E" w:rsidR="004B0B11" w:rsidRPr="00FF1108" w:rsidRDefault="004B0B11" w:rsidP="004B0B11">
      <w:pPr>
        <w:rPr>
          <w:rFonts w:ascii="Arial" w:hAnsi="Arial" w:cs="Arial"/>
          <w:color w:val="000000"/>
          <w:sz w:val="18"/>
          <w:szCs w:val="18"/>
          <w:lang w:val="fr-CA"/>
        </w:rPr>
      </w:pPr>
      <w:r w:rsidRPr="00FF1108">
        <w:rPr>
          <w:rFonts w:ascii="Arial" w:hAnsi="Arial" w:cs="Arial"/>
          <w:color w:val="000000"/>
          <w:sz w:val="18"/>
          <w:szCs w:val="18"/>
          <w:lang w:val="fr-CA"/>
        </w:rPr>
        <w:t>19</w:t>
      </w:r>
      <w:r w:rsidR="00A5224C" w:rsidRPr="00FF1108">
        <w:rPr>
          <w:rFonts w:ascii="Arial" w:hAnsi="Arial" w:cs="Arial"/>
          <w:color w:val="000000"/>
          <w:sz w:val="18"/>
          <w:szCs w:val="18"/>
          <w:lang w:val="fr-CA"/>
        </w:rPr>
        <w:t xml:space="preserve">/05 - </w:t>
      </w:r>
      <w:hyperlink r:id="rId15" w:history="1">
        <w:r w:rsidRPr="00FF1108">
          <w:rPr>
            <w:rStyle w:val="Hyperlien"/>
            <w:rFonts w:ascii="Arial" w:hAnsi="Arial" w:cs="Arial"/>
            <w:sz w:val="18"/>
            <w:szCs w:val="18"/>
            <w:lang w:val="fr-CA"/>
          </w:rPr>
          <w:t>St-Jérôme</w:t>
        </w:r>
      </w:hyperlink>
      <w:r w:rsidRPr="00FF1108">
        <w:rPr>
          <w:rFonts w:ascii="Arial" w:hAnsi="Arial" w:cs="Arial"/>
          <w:color w:val="000000"/>
          <w:sz w:val="18"/>
          <w:szCs w:val="18"/>
          <w:lang w:val="fr-CA"/>
        </w:rPr>
        <w:t xml:space="preserve"> (duo) </w:t>
      </w:r>
    </w:p>
    <w:p w14:paraId="544BA634" w14:textId="77777777" w:rsidR="001559AA" w:rsidRPr="00FF1108" w:rsidRDefault="001559AA" w:rsidP="001559AA">
      <w:pPr>
        <w:rPr>
          <w:rFonts w:ascii="Arial" w:hAnsi="Arial" w:cs="Arial"/>
          <w:sz w:val="18"/>
          <w:szCs w:val="18"/>
          <w:lang w:val="fr-CA"/>
        </w:rPr>
      </w:pPr>
    </w:p>
    <w:p w14:paraId="2EF9A2A6" w14:textId="146CAC46" w:rsidR="00142020" w:rsidRPr="00142020" w:rsidRDefault="001559AA" w:rsidP="00142020">
      <w:pPr>
        <w:rPr>
          <w:rFonts w:ascii="Arial" w:hAnsi="Arial" w:cs="Arial"/>
          <w:sz w:val="18"/>
          <w:szCs w:val="18"/>
          <w:lang w:val="fr-CA"/>
        </w:rPr>
      </w:pPr>
      <w:r w:rsidRPr="00142020">
        <w:rPr>
          <w:rFonts w:ascii="Arial" w:hAnsi="Arial" w:cs="Arial"/>
          <w:b/>
          <w:bCs/>
          <w:sz w:val="18"/>
          <w:szCs w:val="18"/>
          <w:lang w:val="fr-CA"/>
        </w:rPr>
        <w:t xml:space="preserve">Montréal, </w:t>
      </w:r>
      <w:r w:rsidR="00142020" w:rsidRPr="00142020">
        <w:rPr>
          <w:rFonts w:ascii="Arial" w:hAnsi="Arial" w:cs="Arial"/>
          <w:b/>
          <w:bCs/>
          <w:sz w:val="18"/>
          <w:szCs w:val="18"/>
          <w:lang w:val="fr-CA"/>
        </w:rPr>
        <w:t>octobre</w:t>
      </w:r>
      <w:r w:rsidRPr="00142020">
        <w:rPr>
          <w:rFonts w:ascii="Arial" w:hAnsi="Arial" w:cs="Arial"/>
          <w:b/>
          <w:bCs/>
          <w:sz w:val="18"/>
          <w:szCs w:val="18"/>
          <w:lang w:val="fr-CA"/>
        </w:rPr>
        <w:t xml:space="preserve"> 2026</w:t>
      </w:r>
      <w:r w:rsidRPr="00142020">
        <w:rPr>
          <w:rFonts w:ascii="Arial" w:hAnsi="Arial" w:cs="Arial"/>
          <w:sz w:val="18"/>
          <w:szCs w:val="18"/>
          <w:lang w:val="fr-CA"/>
        </w:rPr>
        <w:t xml:space="preserve"> – </w:t>
      </w:r>
      <w:r w:rsidR="0082757D" w:rsidRPr="00142020">
        <w:rPr>
          <w:rFonts w:ascii="Arial" w:hAnsi="Arial" w:cs="Arial"/>
          <w:sz w:val="18"/>
          <w:szCs w:val="18"/>
          <w:lang w:val="fr-CA"/>
        </w:rPr>
        <w:t>Fi</w:t>
      </w:r>
      <w:r w:rsidR="001579F6" w:rsidRPr="00142020">
        <w:rPr>
          <w:rFonts w:ascii="Arial" w:hAnsi="Arial" w:cs="Arial"/>
          <w:sz w:val="18"/>
          <w:szCs w:val="18"/>
          <w:lang w:val="fr-CA"/>
        </w:rPr>
        <w:t>gure montante du jazz canadien, l</w:t>
      </w:r>
      <w:r w:rsidRPr="00142020">
        <w:rPr>
          <w:rFonts w:ascii="Arial" w:hAnsi="Arial" w:cs="Arial"/>
          <w:sz w:val="18"/>
          <w:szCs w:val="18"/>
          <w:lang w:val="fr-CA"/>
        </w:rPr>
        <w:t>a chanteuse</w:t>
      </w:r>
      <w:r w:rsidR="00470EAA" w:rsidRPr="00142020">
        <w:rPr>
          <w:rFonts w:ascii="Arial" w:hAnsi="Arial" w:cs="Arial"/>
          <w:sz w:val="18"/>
          <w:szCs w:val="18"/>
          <w:lang w:val="fr-CA"/>
        </w:rPr>
        <w:t xml:space="preserve"> et </w:t>
      </w:r>
      <w:r w:rsidRPr="00142020">
        <w:rPr>
          <w:rFonts w:ascii="Arial" w:hAnsi="Arial" w:cs="Arial"/>
          <w:sz w:val="18"/>
          <w:szCs w:val="18"/>
          <w:lang w:val="fr-CA"/>
        </w:rPr>
        <w:t>compositrice</w:t>
      </w:r>
      <w:r w:rsidR="001579F6" w:rsidRPr="00142020">
        <w:rPr>
          <w:rFonts w:ascii="Arial" w:hAnsi="Arial" w:cs="Arial"/>
          <w:sz w:val="18"/>
          <w:szCs w:val="18"/>
          <w:lang w:val="fr-CA"/>
        </w:rPr>
        <w:t xml:space="preserve"> </w:t>
      </w:r>
      <w:r w:rsidRPr="00142020">
        <w:rPr>
          <w:rFonts w:ascii="Arial" w:hAnsi="Arial" w:cs="Arial"/>
          <w:b/>
          <w:bCs/>
          <w:sz w:val="18"/>
          <w:szCs w:val="18"/>
          <w:lang w:val="fr-CA"/>
        </w:rPr>
        <w:t>Caity Gyorgy</w:t>
      </w:r>
      <w:r w:rsidR="00470EAA" w:rsidRPr="00142020">
        <w:rPr>
          <w:rFonts w:ascii="Arial" w:hAnsi="Arial" w:cs="Arial"/>
          <w:sz w:val="18"/>
          <w:szCs w:val="18"/>
          <w:lang w:val="fr-CA"/>
        </w:rPr>
        <w:t xml:space="preserve"> (se prononce George)</w:t>
      </w:r>
      <w:r w:rsidRPr="00142020">
        <w:rPr>
          <w:rFonts w:ascii="Arial" w:hAnsi="Arial" w:cs="Arial"/>
          <w:sz w:val="18"/>
          <w:szCs w:val="18"/>
          <w:lang w:val="fr-CA"/>
        </w:rPr>
        <w:t xml:space="preserve"> entreprendra</w:t>
      </w:r>
      <w:r w:rsidR="00470EAA" w:rsidRPr="00142020">
        <w:rPr>
          <w:rFonts w:ascii="Arial" w:hAnsi="Arial" w:cs="Arial"/>
          <w:sz w:val="18"/>
          <w:szCs w:val="18"/>
          <w:lang w:val="fr-CA"/>
        </w:rPr>
        <w:t xml:space="preserve"> cet automne</w:t>
      </w:r>
      <w:r w:rsidRPr="00142020">
        <w:rPr>
          <w:rFonts w:ascii="Arial" w:hAnsi="Arial" w:cs="Arial"/>
          <w:sz w:val="18"/>
          <w:szCs w:val="18"/>
          <w:lang w:val="fr-CA"/>
        </w:rPr>
        <w:t xml:space="preserve"> une tournée québécoise dans le cadre de </w:t>
      </w:r>
      <w:r w:rsidR="00DD457D" w:rsidRPr="00142020">
        <w:rPr>
          <w:rFonts w:ascii="Arial" w:hAnsi="Arial" w:cs="Arial"/>
          <w:sz w:val="18"/>
          <w:szCs w:val="18"/>
          <w:lang w:val="fr-CA"/>
        </w:rPr>
        <w:t>son périple canadien</w:t>
      </w:r>
      <w:r w:rsidRPr="00142020">
        <w:rPr>
          <w:rFonts w:ascii="Arial" w:hAnsi="Arial" w:cs="Arial"/>
          <w:sz w:val="18"/>
          <w:szCs w:val="18"/>
          <w:lang w:val="fr-CA"/>
        </w:rPr>
        <w:t xml:space="preserve">. Elle amorcera cette série de concerts avec </w:t>
      </w:r>
      <w:r w:rsidRPr="00142020">
        <w:rPr>
          <w:rFonts w:ascii="Arial" w:hAnsi="Arial" w:cs="Arial"/>
          <w:b/>
          <w:bCs/>
          <w:sz w:val="18"/>
          <w:szCs w:val="18"/>
          <w:lang w:val="fr-CA"/>
        </w:rPr>
        <w:t>deux représentations en quartet à la 5e Salle de la Place des Arts, les 22 et 23 octobre</w:t>
      </w:r>
      <w:r w:rsidR="00142020" w:rsidRPr="00142020">
        <w:rPr>
          <w:rFonts w:ascii="Arial" w:hAnsi="Arial" w:cs="Arial"/>
          <w:sz w:val="18"/>
          <w:szCs w:val="18"/>
          <w:lang w:val="fr-CA"/>
        </w:rPr>
        <w:t>. Entourée de trois musiciens exceptionnels, elle revisitera avec grâce les grands classiques du jazz et présente ses compositions originales dans un concert élégant, vibrant et résolument swing!</w:t>
      </w:r>
    </w:p>
    <w:p w14:paraId="52F613D0" w14:textId="39E17C2B" w:rsidR="001559AA" w:rsidRPr="00FF1108" w:rsidRDefault="001559AA" w:rsidP="001559AA">
      <w:pPr>
        <w:rPr>
          <w:rFonts w:ascii="Arial" w:hAnsi="Arial" w:cs="Arial"/>
          <w:sz w:val="18"/>
          <w:szCs w:val="18"/>
          <w:lang w:val="fr-CA"/>
        </w:rPr>
      </w:pPr>
    </w:p>
    <w:p w14:paraId="0110C634" w14:textId="0DB5B9F4" w:rsidR="001559AA" w:rsidRPr="00FF1108" w:rsidRDefault="001559AA" w:rsidP="001559AA">
      <w:pPr>
        <w:rPr>
          <w:rFonts w:ascii="Arial" w:hAnsi="Arial" w:cs="Arial"/>
          <w:sz w:val="18"/>
          <w:szCs w:val="18"/>
          <w:lang w:val="fr-CA"/>
        </w:rPr>
      </w:pPr>
      <w:r w:rsidRPr="00FF1108">
        <w:rPr>
          <w:rFonts w:ascii="Arial" w:hAnsi="Arial" w:cs="Arial"/>
          <w:sz w:val="18"/>
          <w:szCs w:val="18"/>
          <w:lang w:val="fr-CA"/>
        </w:rPr>
        <w:t xml:space="preserve">Reconnue pour sa voix chaleureuse, son phrasé swing et son talent d'improvisatrice, </w:t>
      </w:r>
      <w:r w:rsidR="001579F6" w:rsidRPr="00FF1108">
        <w:rPr>
          <w:rFonts w:ascii="Arial" w:hAnsi="Arial" w:cs="Arial"/>
          <w:b/>
          <w:bCs/>
          <w:sz w:val="18"/>
          <w:szCs w:val="18"/>
          <w:lang w:val="fr-CA"/>
        </w:rPr>
        <w:t>Caity Gyorgy</w:t>
      </w:r>
      <w:r w:rsidR="001579F6" w:rsidRPr="00FF1108">
        <w:rPr>
          <w:rFonts w:ascii="Arial" w:hAnsi="Arial" w:cs="Arial"/>
          <w:sz w:val="18"/>
          <w:szCs w:val="18"/>
          <w:lang w:val="fr-CA"/>
        </w:rPr>
        <w:t xml:space="preserve"> - triple lauréate de prix JUNO - </w:t>
      </w:r>
      <w:r w:rsidRPr="00FF1108">
        <w:rPr>
          <w:rFonts w:ascii="Arial" w:hAnsi="Arial" w:cs="Arial"/>
          <w:sz w:val="18"/>
          <w:szCs w:val="18"/>
          <w:lang w:val="fr-CA"/>
        </w:rPr>
        <w:t>revisite l'esprit du Great American Songbook avec une approche résolument actuelle, où tradition et modernité se rencontrent naturellement.</w:t>
      </w:r>
      <w:r w:rsidR="001579F6" w:rsidRPr="00FF1108">
        <w:rPr>
          <w:rFonts w:ascii="Arial" w:hAnsi="Arial" w:cs="Arial"/>
          <w:sz w:val="18"/>
          <w:szCs w:val="18"/>
          <w:lang w:val="fr-CA"/>
        </w:rPr>
        <w:t xml:space="preserve"> </w:t>
      </w:r>
      <w:r w:rsidRPr="00FF1108">
        <w:rPr>
          <w:rFonts w:ascii="Arial" w:hAnsi="Arial" w:cs="Arial"/>
          <w:sz w:val="18"/>
          <w:szCs w:val="18"/>
          <w:lang w:val="fr-CA"/>
        </w:rPr>
        <w:t>Que ce soit en duo ou en quartet, elle s'entoure de musiciens d'exception pour offrir des spectacles raffinés où se côtoient standards du jazz et compositions originales. Son aisance sur scène, son sens de la narration et sa complicité avec ses partenaires de jeu créent une expérience à la fois élégante, spontanée et authentique.</w:t>
      </w:r>
    </w:p>
    <w:p w14:paraId="0BF8EE9A" w14:textId="77777777" w:rsidR="001559AA" w:rsidRPr="00FF1108" w:rsidRDefault="001559AA" w:rsidP="001559AA">
      <w:pPr>
        <w:rPr>
          <w:rFonts w:ascii="Arial" w:hAnsi="Arial" w:cs="Arial"/>
          <w:sz w:val="18"/>
          <w:szCs w:val="18"/>
          <w:lang w:val="fr-CA"/>
        </w:rPr>
      </w:pPr>
    </w:p>
    <w:p w14:paraId="7B906B64" w14:textId="41A29670" w:rsidR="001559AA" w:rsidRPr="00FF1108" w:rsidRDefault="001559AA" w:rsidP="001559AA">
      <w:pPr>
        <w:rPr>
          <w:rFonts w:ascii="Arial" w:hAnsi="Arial" w:cs="Arial"/>
          <w:sz w:val="18"/>
          <w:szCs w:val="18"/>
          <w:lang w:val="fr-CA"/>
        </w:rPr>
      </w:pPr>
      <w:r w:rsidRPr="00FF1108">
        <w:rPr>
          <w:rFonts w:ascii="Arial" w:hAnsi="Arial" w:cs="Arial"/>
          <w:sz w:val="18"/>
          <w:szCs w:val="18"/>
          <w:lang w:val="fr-CA"/>
        </w:rPr>
        <w:t xml:space="preserve">Partageant son temps entre Calgary, Montréal et les tournées internationales, elle s'est produite dans </w:t>
      </w:r>
      <w:r w:rsidR="00AF1CB9" w:rsidRPr="00FF1108">
        <w:rPr>
          <w:rFonts w:ascii="Arial" w:hAnsi="Arial" w:cs="Arial"/>
          <w:sz w:val="18"/>
          <w:szCs w:val="18"/>
          <w:lang w:val="fr-CA"/>
        </w:rPr>
        <w:t>l</w:t>
      </w:r>
      <w:r w:rsidRPr="00FF1108">
        <w:rPr>
          <w:rFonts w:ascii="Arial" w:hAnsi="Arial" w:cs="Arial"/>
          <w:sz w:val="18"/>
          <w:szCs w:val="18"/>
          <w:lang w:val="fr-CA"/>
        </w:rPr>
        <w:t>es clubs et festivals au Canada, aux États-Unis, au Mexique, en Finlande et au Japon. Au fil des ans, elle a collaboré avec plusieurs artistes et ensembles renommés, notamment Christine Jensen, Pat LaBarbera, Jocelyn Gould et le UMO Helsinki Jazz Orchestra.</w:t>
      </w:r>
    </w:p>
    <w:p w14:paraId="091C6F66" w14:textId="77777777" w:rsidR="001559AA" w:rsidRPr="00FF1108" w:rsidRDefault="001559AA" w:rsidP="001559AA">
      <w:pPr>
        <w:rPr>
          <w:rFonts w:ascii="Arial" w:hAnsi="Arial" w:cs="Arial"/>
          <w:sz w:val="18"/>
          <w:szCs w:val="18"/>
          <w:lang w:val="fr-CA"/>
        </w:rPr>
      </w:pPr>
    </w:p>
    <w:p w14:paraId="6FBD5266" w14:textId="26844006" w:rsidR="006A2C0B" w:rsidRPr="001559AA" w:rsidRDefault="006A2C0B" w:rsidP="000C2E3B">
      <w:pPr>
        <w:rPr>
          <w:rFonts w:ascii="Arial" w:hAnsi="Arial" w:cs="Arial"/>
          <w:sz w:val="18"/>
          <w:szCs w:val="18"/>
          <w:lang w:val="fr-CA"/>
        </w:rPr>
      </w:pPr>
      <w:r>
        <w:rPr>
          <w:rFonts w:ascii="Arial" w:hAnsi="Arial" w:cs="Arial"/>
          <w:sz w:val="18"/>
          <w:szCs w:val="18"/>
          <w:lang w:val="fr-CA"/>
        </w:rPr>
        <w:t>Info</w:t>
      </w:r>
      <w:r w:rsidR="00767A58">
        <w:rPr>
          <w:rFonts w:ascii="Arial" w:hAnsi="Arial" w:cs="Arial"/>
          <w:sz w:val="18"/>
          <w:szCs w:val="18"/>
          <w:lang w:val="fr-CA"/>
        </w:rPr>
        <w:t>rmation</w:t>
      </w:r>
      <w:r>
        <w:rPr>
          <w:rFonts w:ascii="Arial" w:hAnsi="Arial" w:cs="Arial"/>
          <w:sz w:val="18"/>
          <w:szCs w:val="18"/>
          <w:lang w:val="fr-CA"/>
        </w:rPr>
        <w:t> : Simon</w:t>
      </w:r>
      <w:r w:rsidR="00767A58">
        <w:rPr>
          <w:rFonts w:ascii="Arial" w:hAnsi="Arial" w:cs="Arial"/>
          <w:sz w:val="18"/>
          <w:szCs w:val="18"/>
          <w:lang w:val="fr-CA"/>
        </w:rPr>
        <w:t xml:space="preserve"> Fauteux</w:t>
      </w:r>
    </w:p>
    <w:sectPr w:rsidR="006A2C0B" w:rsidRPr="001559A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D6"/>
    <w:rsid w:val="00004C4C"/>
    <w:rsid w:val="00080AC7"/>
    <w:rsid w:val="000B2AF0"/>
    <w:rsid w:val="000C2E3B"/>
    <w:rsid w:val="000E44B5"/>
    <w:rsid w:val="00142020"/>
    <w:rsid w:val="001559AA"/>
    <w:rsid w:val="001579F6"/>
    <w:rsid w:val="00164715"/>
    <w:rsid w:val="00200876"/>
    <w:rsid w:val="00247AB6"/>
    <w:rsid w:val="002C440A"/>
    <w:rsid w:val="002D4A8F"/>
    <w:rsid w:val="002D7409"/>
    <w:rsid w:val="00322C6E"/>
    <w:rsid w:val="00326A15"/>
    <w:rsid w:val="0033668B"/>
    <w:rsid w:val="00384F74"/>
    <w:rsid w:val="00390A61"/>
    <w:rsid w:val="00391F7E"/>
    <w:rsid w:val="003C5A1F"/>
    <w:rsid w:val="0040789B"/>
    <w:rsid w:val="00470EAA"/>
    <w:rsid w:val="00474516"/>
    <w:rsid w:val="004B0B11"/>
    <w:rsid w:val="004E62AC"/>
    <w:rsid w:val="00500DC4"/>
    <w:rsid w:val="00534849"/>
    <w:rsid w:val="00564F9C"/>
    <w:rsid w:val="005B6AD6"/>
    <w:rsid w:val="005E5D82"/>
    <w:rsid w:val="0060248A"/>
    <w:rsid w:val="00631B99"/>
    <w:rsid w:val="006A2C0B"/>
    <w:rsid w:val="006B0AFF"/>
    <w:rsid w:val="006E4E9C"/>
    <w:rsid w:val="006F237F"/>
    <w:rsid w:val="007323DB"/>
    <w:rsid w:val="00767A58"/>
    <w:rsid w:val="007B4403"/>
    <w:rsid w:val="007D2202"/>
    <w:rsid w:val="007D2E77"/>
    <w:rsid w:val="00814BD6"/>
    <w:rsid w:val="0082757D"/>
    <w:rsid w:val="00846923"/>
    <w:rsid w:val="008563A7"/>
    <w:rsid w:val="00857D92"/>
    <w:rsid w:val="008F16B8"/>
    <w:rsid w:val="009134FC"/>
    <w:rsid w:val="009169BE"/>
    <w:rsid w:val="00960DD1"/>
    <w:rsid w:val="00964A5C"/>
    <w:rsid w:val="009A71E6"/>
    <w:rsid w:val="00A31B33"/>
    <w:rsid w:val="00A32977"/>
    <w:rsid w:val="00A43F95"/>
    <w:rsid w:val="00A5224C"/>
    <w:rsid w:val="00A60F57"/>
    <w:rsid w:val="00A6706B"/>
    <w:rsid w:val="00A74DBB"/>
    <w:rsid w:val="00AC59F7"/>
    <w:rsid w:val="00AF1CB9"/>
    <w:rsid w:val="00B96080"/>
    <w:rsid w:val="00C34C13"/>
    <w:rsid w:val="00C40873"/>
    <w:rsid w:val="00C72424"/>
    <w:rsid w:val="00CA6BDD"/>
    <w:rsid w:val="00D11C52"/>
    <w:rsid w:val="00D16DFD"/>
    <w:rsid w:val="00D72A34"/>
    <w:rsid w:val="00D817C8"/>
    <w:rsid w:val="00D90993"/>
    <w:rsid w:val="00DA31CA"/>
    <w:rsid w:val="00DD457D"/>
    <w:rsid w:val="00E51876"/>
    <w:rsid w:val="00E82AD6"/>
    <w:rsid w:val="00F91BDA"/>
    <w:rsid w:val="00FF110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0B18D154"/>
  <w15:chartTrackingRefBased/>
  <w15:docId w15:val="{AA033F04-786E-1D48-B944-04E70A88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11"/>
    <w:pPr>
      <w:spacing w:after="0" w:line="240" w:lineRule="auto"/>
    </w:pPr>
    <w:rPr>
      <w:rFonts w:ascii="Times New Roman" w:eastAsia="Times New Roman" w:hAnsi="Times New Roman" w:cs="Times New Roman"/>
      <w:kern w:val="0"/>
      <w:lang w:val="en-CA"/>
      <w14:ligatures w14:val="none"/>
    </w:rPr>
  </w:style>
  <w:style w:type="paragraph" w:styleId="Titre1">
    <w:name w:val="heading 1"/>
    <w:basedOn w:val="Normal"/>
    <w:next w:val="Normal"/>
    <w:link w:val="Titre1Car"/>
    <w:uiPriority w:val="9"/>
    <w:qFormat/>
    <w:rsid w:val="00E82AD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E82AD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E82AD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E82AD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fr-CA"/>
      <w14:ligatures w14:val="standardContextual"/>
    </w:rPr>
  </w:style>
  <w:style w:type="paragraph" w:styleId="Titre5">
    <w:name w:val="heading 5"/>
    <w:basedOn w:val="Normal"/>
    <w:next w:val="Normal"/>
    <w:link w:val="Titre5Car"/>
    <w:uiPriority w:val="9"/>
    <w:semiHidden/>
    <w:unhideWhenUsed/>
    <w:qFormat/>
    <w:rsid w:val="00E82AD6"/>
    <w:pPr>
      <w:keepNext/>
      <w:keepLines/>
      <w:spacing w:before="80" w:after="40" w:line="278" w:lineRule="auto"/>
      <w:outlineLvl w:val="4"/>
    </w:pPr>
    <w:rPr>
      <w:rFonts w:asciiTheme="minorHAnsi" w:eastAsiaTheme="majorEastAsia" w:hAnsiTheme="minorHAnsi" w:cstheme="majorBidi"/>
      <w:color w:val="0F4761" w:themeColor="accent1" w:themeShade="BF"/>
      <w:kern w:val="2"/>
      <w:lang w:val="fr-CA"/>
      <w14:ligatures w14:val="standardContextual"/>
    </w:rPr>
  </w:style>
  <w:style w:type="paragraph" w:styleId="Titre6">
    <w:name w:val="heading 6"/>
    <w:basedOn w:val="Normal"/>
    <w:next w:val="Normal"/>
    <w:link w:val="Titre6Car"/>
    <w:uiPriority w:val="9"/>
    <w:semiHidden/>
    <w:unhideWhenUsed/>
    <w:qFormat/>
    <w:rsid w:val="00E82AD6"/>
    <w:pPr>
      <w:keepNext/>
      <w:keepLines/>
      <w:spacing w:before="40" w:line="278" w:lineRule="auto"/>
      <w:outlineLvl w:val="5"/>
    </w:pPr>
    <w:rPr>
      <w:rFonts w:asciiTheme="minorHAnsi" w:eastAsiaTheme="majorEastAsia" w:hAnsiTheme="minorHAnsi" w:cstheme="majorBidi"/>
      <w:i/>
      <w:iCs/>
      <w:color w:val="595959" w:themeColor="text1" w:themeTint="A6"/>
      <w:kern w:val="2"/>
      <w:lang w:val="fr-CA"/>
      <w14:ligatures w14:val="standardContextual"/>
    </w:rPr>
  </w:style>
  <w:style w:type="paragraph" w:styleId="Titre7">
    <w:name w:val="heading 7"/>
    <w:basedOn w:val="Normal"/>
    <w:next w:val="Normal"/>
    <w:link w:val="Titre7Car"/>
    <w:uiPriority w:val="9"/>
    <w:semiHidden/>
    <w:unhideWhenUsed/>
    <w:qFormat/>
    <w:rsid w:val="00E82AD6"/>
    <w:pPr>
      <w:keepNext/>
      <w:keepLines/>
      <w:spacing w:before="40" w:line="278" w:lineRule="auto"/>
      <w:outlineLvl w:val="6"/>
    </w:pPr>
    <w:rPr>
      <w:rFonts w:asciiTheme="minorHAnsi" w:eastAsiaTheme="majorEastAsia" w:hAnsiTheme="minorHAnsi" w:cstheme="majorBidi"/>
      <w:color w:val="595959" w:themeColor="text1" w:themeTint="A6"/>
      <w:kern w:val="2"/>
      <w:lang w:val="fr-CA"/>
      <w14:ligatures w14:val="standardContextual"/>
    </w:rPr>
  </w:style>
  <w:style w:type="paragraph" w:styleId="Titre8">
    <w:name w:val="heading 8"/>
    <w:basedOn w:val="Normal"/>
    <w:next w:val="Normal"/>
    <w:link w:val="Titre8Car"/>
    <w:uiPriority w:val="9"/>
    <w:semiHidden/>
    <w:unhideWhenUsed/>
    <w:qFormat/>
    <w:rsid w:val="00E82AD6"/>
    <w:pPr>
      <w:keepNext/>
      <w:keepLines/>
      <w:spacing w:line="278" w:lineRule="auto"/>
      <w:outlineLvl w:val="7"/>
    </w:pPr>
    <w:rPr>
      <w:rFonts w:asciiTheme="minorHAnsi" w:eastAsiaTheme="majorEastAsia" w:hAnsiTheme="minorHAnsi" w:cstheme="majorBidi"/>
      <w:i/>
      <w:iCs/>
      <w:color w:val="272727" w:themeColor="text1" w:themeTint="D8"/>
      <w:kern w:val="2"/>
      <w:lang w:val="fr-CA"/>
      <w14:ligatures w14:val="standardContextual"/>
    </w:rPr>
  </w:style>
  <w:style w:type="paragraph" w:styleId="Titre9">
    <w:name w:val="heading 9"/>
    <w:basedOn w:val="Normal"/>
    <w:next w:val="Normal"/>
    <w:link w:val="Titre9Car"/>
    <w:uiPriority w:val="9"/>
    <w:semiHidden/>
    <w:unhideWhenUsed/>
    <w:qFormat/>
    <w:rsid w:val="00E82AD6"/>
    <w:pPr>
      <w:keepNext/>
      <w:keepLines/>
      <w:spacing w:line="278" w:lineRule="auto"/>
      <w:outlineLvl w:val="8"/>
    </w:pPr>
    <w:rPr>
      <w:rFonts w:asciiTheme="minorHAnsi" w:eastAsiaTheme="majorEastAsia" w:hAnsiTheme="minorHAnsi" w:cstheme="majorBidi"/>
      <w:color w:val="272727" w:themeColor="text1" w:themeTint="D8"/>
      <w:kern w:val="2"/>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2AD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82AD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82AD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82AD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82AD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82AD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82AD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82AD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82AD6"/>
    <w:rPr>
      <w:rFonts w:eastAsiaTheme="majorEastAsia" w:cstheme="majorBidi"/>
      <w:color w:val="272727" w:themeColor="text1" w:themeTint="D8"/>
    </w:rPr>
  </w:style>
  <w:style w:type="paragraph" w:styleId="Titre">
    <w:name w:val="Title"/>
    <w:basedOn w:val="Normal"/>
    <w:next w:val="Normal"/>
    <w:link w:val="TitreCar"/>
    <w:uiPriority w:val="10"/>
    <w:qFormat/>
    <w:rsid w:val="00E82AD6"/>
    <w:pPr>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E82AD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82AD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E82AD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82AD6"/>
    <w:pPr>
      <w:spacing w:before="160" w:after="160" w:line="278" w:lineRule="auto"/>
      <w:jc w:val="center"/>
    </w:pPr>
    <w:rPr>
      <w:rFonts w:asciiTheme="minorHAnsi" w:eastAsiaTheme="minorHAnsi" w:hAnsiTheme="minorHAnsi" w:cstheme="minorBidi"/>
      <w:i/>
      <w:iCs/>
      <w:color w:val="404040" w:themeColor="text1" w:themeTint="BF"/>
      <w:kern w:val="2"/>
      <w:lang w:val="fr-CA"/>
      <w14:ligatures w14:val="standardContextual"/>
    </w:rPr>
  </w:style>
  <w:style w:type="character" w:customStyle="1" w:styleId="CitationCar">
    <w:name w:val="Citation Car"/>
    <w:basedOn w:val="Policepardfaut"/>
    <w:link w:val="Citation"/>
    <w:uiPriority w:val="29"/>
    <w:rsid w:val="00E82AD6"/>
    <w:rPr>
      <w:i/>
      <w:iCs/>
      <w:color w:val="404040" w:themeColor="text1" w:themeTint="BF"/>
    </w:rPr>
  </w:style>
  <w:style w:type="paragraph" w:styleId="Paragraphedeliste">
    <w:name w:val="List Paragraph"/>
    <w:basedOn w:val="Normal"/>
    <w:uiPriority w:val="34"/>
    <w:qFormat/>
    <w:rsid w:val="00E82AD6"/>
    <w:pPr>
      <w:spacing w:after="160" w:line="278" w:lineRule="auto"/>
      <w:ind w:left="720"/>
      <w:contextualSpacing/>
    </w:pPr>
    <w:rPr>
      <w:rFonts w:asciiTheme="minorHAnsi" w:eastAsiaTheme="minorHAnsi" w:hAnsiTheme="minorHAnsi" w:cstheme="minorBidi"/>
      <w:kern w:val="2"/>
      <w:lang w:val="fr-CA"/>
      <w14:ligatures w14:val="standardContextual"/>
    </w:rPr>
  </w:style>
  <w:style w:type="character" w:styleId="Accentuationintense">
    <w:name w:val="Intense Emphasis"/>
    <w:basedOn w:val="Policepardfaut"/>
    <w:uiPriority w:val="21"/>
    <w:qFormat/>
    <w:rsid w:val="00E82AD6"/>
    <w:rPr>
      <w:i/>
      <w:iCs/>
      <w:color w:val="0F4761" w:themeColor="accent1" w:themeShade="BF"/>
    </w:rPr>
  </w:style>
  <w:style w:type="paragraph" w:styleId="Citationintense">
    <w:name w:val="Intense Quote"/>
    <w:basedOn w:val="Normal"/>
    <w:next w:val="Normal"/>
    <w:link w:val="CitationintenseCar"/>
    <w:uiPriority w:val="30"/>
    <w:qFormat/>
    <w:rsid w:val="00E82AD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fr-CA"/>
      <w14:ligatures w14:val="standardContextual"/>
    </w:rPr>
  </w:style>
  <w:style w:type="character" w:customStyle="1" w:styleId="CitationintenseCar">
    <w:name w:val="Citation intense Car"/>
    <w:basedOn w:val="Policepardfaut"/>
    <w:link w:val="Citationintense"/>
    <w:uiPriority w:val="30"/>
    <w:rsid w:val="00E82AD6"/>
    <w:rPr>
      <w:i/>
      <w:iCs/>
      <w:color w:val="0F4761" w:themeColor="accent1" w:themeShade="BF"/>
    </w:rPr>
  </w:style>
  <w:style w:type="character" w:styleId="Rfrenceintense">
    <w:name w:val="Intense Reference"/>
    <w:basedOn w:val="Policepardfaut"/>
    <w:uiPriority w:val="32"/>
    <w:qFormat/>
    <w:rsid w:val="00E82AD6"/>
    <w:rPr>
      <w:b/>
      <w:bCs/>
      <w:smallCaps/>
      <w:color w:val="0F4761" w:themeColor="accent1" w:themeShade="BF"/>
      <w:spacing w:val="5"/>
    </w:rPr>
  </w:style>
  <w:style w:type="paragraph" w:customStyle="1" w:styleId="isselectedend">
    <w:name w:val="isselectedend"/>
    <w:basedOn w:val="Normal"/>
    <w:rsid w:val="00E82AD6"/>
    <w:pPr>
      <w:spacing w:before="100" w:beforeAutospacing="1" w:after="100" w:afterAutospacing="1"/>
    </w:pPr>
    <w:rPr>
      <w:lang w:val="fr-CA" w:eastAsia="fr-CA"/>
    </w:rPr>
  </w:style>
  <w:style w:type="character" w:styleId="lev">
    <w:name w:val="Strong"/>
    <w:basedOn w:val="Policepardfaut"/>
    <w:uiPriority w:val="22"/>
    <w:qFormat/>
    <w:rsid w:val="00E82AD6"/>
    <w:rPr>
      <w:b/>
      <w:bCs/>
    </w:rPr>
  </w:style>
  <w:style w:type="paragraph" w:styleId="NormalWeb">
    <w:name w:val="Normal (Web)"/>
    <w:basedOn w:val="Normal"/>
    <w:uiPriority w:val="99"/>
    <w:semiHidden/>
    <w:unhideWhenUsed/>
    <w:rsid w:val="00E82AD6"/>
    <w:pPr>
      <w:spacing w:before="100" w:beforeAutospacing="1" w:after="100" w:afterAutospacing="1"/>
    </w:pPr>
    <w:rPr>
      <w:lang w:val="fr-CA" w:eastAsia="fr-CA"/>
    </w:rPr>
  </w:style>
  <w:style w:type="character" w:styleId="Titredulivre">
    <w:name w:val="Book Title"/>
    <w:basedOn w:val="Policepardfaut"/>
    <w:uiPriority w:val="33"/>
    <w:qFormat/>
    <w:rsid w:val="00DA31CA"/>
    <w:rPr>
      <w:b/>
      <w:bCs/>
      <w:i/>
      <w:iCs/>
      <w:spacing w:val="5"/>
    </w:rPr>
  </w:style>
  <w:style w:type="paragraph" w:styleId="Lgende">
    <w:name w:val="caption"/>
    <w:basedOn w:val="Normal"/>
    <w:next w:val="Normal"/>
    <w:uiPriority w:val="35"/>
    <w:semiHidden/>
    <w:unhideWhenUsed/>
    <w:qFormat/>
    <w:rsid w:val="00DA31CA"/>
    <w:pPr>
      <w:spacing w:after="200"/>
    </w:pPr>
    <w:rPr>
      <w:rFonts w:asciiTheme="minorHAnsi" w:eastAsiaTheme="minorHAnsi" w:hAnsiTheme="minorHAnsi" w:cstheme="minorBidi"/>
      <w:i/>
      <w:iCs/>
      <w:color w:val="0E2841" w:themeColor="text2"/>
      <w:kern w:val="2"/>
      <w:sz w:val="18"/>
      <w:szCs w:val="18"/>
      <w:lang w:val="fr-CA"/>
      <w14:ligatures w14:val="standardContextual"/>
    </w:rPr>
  </w:style>
  <w:style w:type="character" w:styleId="Accentuation">
    <w:name w:val="Emphasis"/>
    <w:basedOn w:val="Policepardfaut"/>
    <w:uiPriority w:val="20"/>
    <w:qFormat/>
    <w:rsid w:val="00DA31CA"/>
    <w:rPr>
      <w:i/>
      <w:iCs/>
    </w:rPr>
  </w:style>
  <w:style w:type="paragraph" w:styleId="Sansinterligne">
    <w:name w:val="No Spacing"/>
    <w:uiPriority w:val="1"/>
    <w:qFormat/>
    <w:rsid w:val="00DA31CA"/>
    <w:pPr>
      <w:spacing w:after="0" w:line="240" w:lineRule="auto"/>
    </w:pPr>
  </w:style>
  <w:style w:type="character" w:styleId="Accentuationlgre">
    <w:name w:val="Subtle Emphasis"/>
    <w:basedOn w:val="Policepardfaut"/>
    <w:uiPriority w:val="19"/>
    <w:qFormat/>
    <w:rsid w:val="00DA31CA"/>
    <w:rPr>
      <w:i/>
      <w:iCs/>
      <w:color w:val="404040" w:themeColor="text1" w:themeTint="BF"/>
    </w:rPr>
  </w:style>
  <w:style w:type="character" w:styleId="Rfrencelgre">
    <w:name w:val="Subtle Reference"/>
    <w:basedOn w:val="Policepardfaut"/>
    <w:uiPriority w:val="31"/>
    <w:qFormat/>
    <w:rsid w:val="00DA31CA"/>
    <w:rPr>
      <w:smallCaps/>
      <w:color w:val="5A5A5A" w:themeColor="text1" w:themeTint="A5"/>
    </w:rPr>
  </w:style>
  <w:style w:type="paragraph" w:styleId="En-ttedetabledesmatires">
    <w:name w:val="TOC Heading"/>
    <w:basedOn w:val="Titre1"/>
    <w:next w:val="Normal"/>
    <w:uiPriority w:val="39"/>
    <w:semiHidden/>
    <w:unhideWhenUsed/>
    <w:qFormat/>
    <w:rsid w:val="00DA31CA"/>
    <w:pPr>
      <w:spacing w:before="240" w:after="0"/>
      <w:outlineLvl w:val="9"/>
    </w:pPr>
    <w:rPr>
      <w:sz w:val="32"/>
      <w:szCs w:val="32"/>
    </w:rPr>
  </w:style>
  <w:style w:type="character" w:styleId="Hyperlien">
    <w:name w:val="Hyperlink"/>
    <w:basedOn w:val="Policepardfaut"/>
    <w:uiPriority w:val="99"/>
    <w:unhideWhenUsed/>
    <w:rsid w:val="00814BD6"/>
    <w:rPr>
      <w:color w:val="0000FF"/>
      <w:u w:val="single"/>
    </w:rPr>
  </w:style>
  <w:style w:type="character" w:customStyle="1" w:styleId="apple-converted-space">
    <w:name w:val="apple-converted-space"/>
    <w:basedOn w:val="Policepardfaut"/>
    <w:rsid w:val="00474516"/>
  </w:style>
  <w:style w:type="character" w:styleId="Mentionnonrsolue">
    <w:name w:val="Unresolved Mention"/>
    <w:basedOn w:val="Policepardfaut"/>
    <w:uiPriority w:val="99"/>
    <w:semiHidden/>
    <w:unhideWhenUsed/>
    <w:rsid w:val="00A67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phonse-desjardins.com/programmation-spectacles/caity-gyorgy-jazz-duo" TargetMode="External"/><Relationship Id="rId13" Type="http://schemas.openxmlformats.org/officeDocument/2006/relationships/hyperlink" Target="https://odyscene.tuxedobillet.com/main/caity-gyorgy" TargetMode="External"/><Relationship Id="rId3" Type="http://schemas.openxmlformats.org/officeDocument/2006/relationships/webSettings" Target="webSettings.xml"/><Relationship Id="rId7" Type="http://schemas.openxmlformats.org/officeDocument/2006/relationships/hyperlink" Target="https://theatredumarais.com/spectacle/caity-gyorgy-octobre-2026/" TargetMode="External"/><Relationship Id="rId12" Type="http://schemas.openxmlformats.org/officeDocument/2006/relationships/hyperlink" Target="https://reseau.ovation.ca/Reservation/Billets/ChoixBillets.asp?CodeRepresentation=0104ZB&amp;Lang=EN&amp;CodeSiteClient=00000P"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placedesarts.com/evenement/caity-gyorgy-jazz-quartet" TargetMode="External"/><Relationship Id="rId11" Type="http://schemas.openxmlformats.org/officeDocument/2006/relationships/hyperlink" Target="https://reseau.ovation.ca/pesite.asp?CodeRepresentation=0F05FK&amp;CodeSiteClient=000011" TargetMode="External"/><Relationship Id="rId5" Type="http://schemas.openxmlformats.org/officeDocument/2006/relationships/hyperlink" Target="https://www.placedesarts.com/evenement/caity-gyorgy-jazz-quartet" TargetMode="External"/><Relationship Id="rId15" Type="http://schemas.openxmlformats.org/officeDocument/2006/relationships/hyperlink" Target="https://theatregillesvigneault.com/calendrier/caity-gyorgy-mai-2027/" TargetMode="External"/><Relationship Id="rId10" Type="http://schemas.openxmlformats.org/officeDocument/2006/relationships/hyperlink" Target="https://centreculturelbeloeil.tuxedobillet.com/main/caity-gyorgy" TargetMode="External"/><Relationship Id="rId4" Type="http://schemas.openxmlformats.org/officeDocument/2006/relationships/image" Target="media/image1.png"/><Relationship Id="rId9" Type="http://schemas.openxmlformats.org/officeDocument/2006/relationships/hyperlink" Target="https://theatrelacbrome.ticketacces.net/fr/organisation/representations/index.cfm?EvenementID=532&amp;Date=&amp;refresh=1" TargetMode="External"/><Relationship Id="rId14" Type="http://schemas.openxmlformats.org/officeDocument/2006/relationships/hyperlink" Target="https://lecarre150.com/spectacles/caity-gyorgy-duo-jazz/?rid=1336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2609</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Jolin</dc:creator>
  <cp:keywords/>
  <dc:description/>
  <cp:lastModifiedBy>Simon Fauteux</cp:lastModifiedBy>
  <cp:revision>3</cp:revision>
  <dcterms:created xsi:type="dcterms:W3CDTF">2026-10-05T18:03:00Z</dcterms:created>
  <dcterms:modified xsi:type="dcterms:W3CDTF">2026-10-05T18:04:00Z</dcterms:modified>
</cp:coreProperties>
</file>