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0F4251" w14:textId="28799D46" w:rsidR="00CA2981" w:rsidRPr="00156B9B" w:rsidRDefault="00CA2981" w:rsidP="00CA2981">
      <w:pPr>
        <w:spacing w:before="100" w:beforeAutospacing="1" w:after="100" w:afterAutospacing="1" w:line="240" w:lineRule="auto"/>
        <w:outlineLvl w:val="0"/>
        <w:rPr>
          <w:rFonts w:ascii="Arial" w:eastAsia="Times New Roman" w:hAnsi="Arial" w:cs="Arial"/>
          <w:b/>
          <w:bCs/>
          <w:kern w:val="36"/>
          <w:sz w:val="18"/>
          <w:szCs w:val="18"/>
          <w:lang w:val="fr-CA"/>
        </w:rPr>
      </w:pPr>
      <w:r w:rsidRPr="00B212ED">
        <w:rPr>
          <w:rFonts w:ascii="Arial" w:eastAsia="Times New Roman" w:hAnsi="Arial" w:cs="Arial"/>
          <w:b/>
          <w:bCs/>
          <w:noProof/>
          <w:kern w:val="36"/>
          <w:sz w:val="18"/>
          <w:szCs w:val="18"/>
          <w:lang w:val="en-CA"/>
        </w:rPr>
        <w:drawing>
          <wp:inline distT="0" distB="0" distL="0" distR="0" wp14:anchorId="3F972670" wp14:editId="424FACA7">
            <wp:extent cx="561315" cy="561315"/>
            <wp:effectExtent l="0" t="0" r="0" b="0"/>
            <wp:docPr id="1900685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685888" name="Picture 1900685888"/>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4909" cy="574909"/>
                    </a:xfrm>
                    <a:prstGeom prst="rect">
                      <a:avLst/>
                    </a:prstGeom>
                  </pic:spPr>
                </pic:pic>
              </a:graphicData>
            </a:graphic>
          </wp:inline>
        </w:drawing>
      </w:r>
      <w:r w:rsidRPr="00156B9B">
        <w:rPr>
          <w:rFonts w:ascii="Arial" w:eastAsia="Times New Roman" w:hAnsi="Arial" w:cs="Arial"/>
          <w:b/>
          <w:bCs/>
          <w:kern w:val="36"/>
          <w:sz w:val="18"/>
          <w:szCs w:val="18"/>
          <w:lang w:val="fr-CA"/>
        </w:rPr>
        <w:t xml:space="preserve"> </w:t>
      </w:r>
      <w:r w:rsidRPr="00B212ED">
        <w:rPr>
          <w:rFonts w:ascii="Arial" w:eastAsia="Times New Roman" w:hAnsi="Arial" w:cs="Arial"/>
          <w:b/>
          <w:bCs/>
          <w:noProof/>
          <w:kern w:val="36"/>
          <w:sz w:val="18"/>
          <w:szCs w:val="18"/>
          <w:lang w:val="en-CA"/>
        </w:rPr>
        <w:drawing>
          <wp:inline distT="0" distB="0" distL="0" distR="0" wp14:anchorId="5C934778" wp14:editId="681ECBB0">
            <wp:extent cx="606582" cy="544368"/>
            <wp:effectExtent l="0" t="0" r="3175" b="1905"/>
            <wp:docPr id="11443432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343294" name="Picture 1144343294"/>
                    <pic:cNvPicPr/>
                  </pic:nvPicPr>
                  <pic:blipFill>
                    <a:blip r:embed="rId6" cstate="print">
                      <a:extLst>
                        <a:ext uri="{28A0092B-C50C-407E-A947-70E740481C1C}">
                          <a14:useLocalDpi xmlns:a14="http://schemas.microsoft.com/office/drawing/2010/main" val="0"/>
                        </a:ext>
                      </a:extLst>
                    </a:blip>
                    <a:stretch>
                      <a:fillRect/>
                    </a:stretch>
                  </pic:blipFill>
                  <pic:spPr>
                    <a:xfrm>
                      <a:off x="0" y="0"/>
                      <a:ext cx="622926" cy="559036"/>
                    </a:xfrm>
                    <a:prstGeom prst="rect">
                      <a:avLst/>
                    </a:prstGeom>
                  </pic:spPr>
                </pic:pic>
              </a:graphicData>
            </a:graphic>
          </wp:inline>
        </w:drawing>
      </w:r>
    </w:p>
    <w:p w14:paraId="508C9682" w14:textId="276E7D92" w:rsidR="00B212ED" w:rsidRPr="00F95F0B" w:rsidRDefault="00B212ED" w:rsidP="00B212ED">
      <w:pPr>
        <w:pStyle w:val="Heading3"/>
        <w:rPr>
          <w:rFonts w:ascii="Arial" w:hAnsi="Arial" w:cs="Arial"/>
          <w:sz w:val="18"/>
          <w:szCs w:val="18"/>
          <w:lang w:val="fr-CA"/>
        </w:rPr>
      </w:pPr>
      <w:r w:rsidRPr="00156B9B">
        <w:rPr>
          <w:rStyle w:val="Strong"/>
          <w:rFonts w:ascii="Arial" w:hAnsi="Arial" w:cs="Arial"/>
          <w:b/>
          <w:bCs/>
          <w:sz w:val="18"/>
          <w:szCs w:val="18"/>
          <w:lang w:val="fr-CA"/>
        </w:rPr>
        <w:t>Pierre Kwenders</w:t>
      </w:r>
      <w:r w:rsidRPr="00156B9B">
        <w:rPr>
          <w:rStyle w:val="Strong"/>
          <w:rFonts w:ascii="Arial" w:hAnsi="Arial" w:cs="Arial"/>
          <w:b/>
          <w:bCs/>
          <w:sz w:val="18"/>
          <w:szCs w:val="18"/>
          <w:lang w:val="fr-CA"/>
        </w:rPr>
        <w:br/>
        <w:t xml:space="preserve">« I Wanna Know » </w:t>
      </w:r>
      <w:r w:rsidRPr="00B212ED">
        <w:rPr>
          <w:rStyle w:val="Strong"/>
          <w:rFonts w:ascii="Arial" w:hAnsi="Arial" w:cs="Arial"/>
          <w:b/>
          <w:bCs/>
          <w:sz w:val="18"/>
          <w:szCs w:val="18"/>
          <w:lang w:val="fr-CA"/>
        </w:rPr>
        <w:t>– Un nouvel extrait disponible maintenant</w:t>
      </w:r>
    </w:p>
    <w:p w14:paraId="3B6DDEF0" w14:textId="68C22F1E" w:rsidR="00B212ED" w:rsidRPr="00B212ED" w:rsidRDefault="00B212ED" w:rsidP="00B212ED">
      <w:pPr>
        <w:pStyle w:val="NormalWeb"/>
        <w:rPr>
          <w:rFonts w:ascii="Arial" w:hAnsi="Arial" w:cs="Arial"/>
          <w:sz w:val="18"/>
          <w:szCs w:val="18"/>
          <w:lang w:val="fr-CA"/>
        </w:rPr>
      </w:pPr>
      <w:r w:rsidRPr="00B212ED">
        <w:rPr>
          <w:rStyle w:val="Strong"/>
          <w:rFonts w:ascii="Arial" w:hAnsi="Arial" w:cs="Arial"/>
          <w:sz w:val="18"/>
          <w:szCs w:val="18"/>
          <w:lang w:val="fr-CA"/>
        </w:rPr>
        <w:t>EN SPECTACLE</w:t>
      </w:r>
      <w:r>
        <w:rPr>
          <w:rFonts w:ascii="Arial" w:hAnsi="Arial" w:cs="Arial"/>
          <w:sz w:val="18"/>
          <w:szCs w:val="18"/>
          <w:lang w:val="fr-CA"/>
        </w:rPr>
        <w:br/>
      </w:r>
      <w:r w:rsidRPr="00B212ED">
        <w:rPr>
          <w:rFonts w:ascii="Arial" w:hAnsi="Arial" w:cs="Arial"/>
          <w:sz w:val="18"/>
          <w:szCs w:val="18"/>
          <w:lang w:val="fr-CA"/>
        </w:rPr>
        <w:t>11/03 – Québec – Le Pantoum</w:t>
      </w:r>
      <w:r w:rsidRPr="00B212ED">
        <w:rPr>
          <w:rFonts w:ascii="Arial" w:hAnsi="Arial" w:cs="Arial"/>
          <w:sz w:val="18"/>
          <w:szCs w:val="18"/>
          <w:lang w:val="fr-CA"/>
        </w:rPr>
        <w:br/>
        <w:t>13/03 – Montréal – SAT</w:t>
      </w:r>
      <w:r w:rsidRPr="00B212ED">
        <w:rPr>
          <w:rFonts w:ascii="Arial" w:hAnsi="Arial" w:cs="Arial"/>
          <w:sz w:val="18"/>
          <w:szCs w:val="18"/>
          <w:lang w:val="fr-CA"/>
        </w:rPr>
        <w:br/>
        <w:t>19/03 – Ottawa – Club SAW</w:t>
      </w:r>
      <w:r w:rsidRPr="00B212ED">
        <w:rPr>
          <w:rFonts w:ascii="Arial" w:hAnsi="Arial" w:cs="Arial"/>
          <w:sz w:val="18"/>
          <w:szCs w:val="18"/>
          <w:lang w:val="fr-CA"/>
        </w:rPr>
        <w:br/>
        <w:t>20/03 – Toronto – Drake Underground</w:t>
      </w:r>
      <w:r w:rsidRPr="00B212ED">
        <w:rPr>
          <w:rFonts w:ascii="Arial" w:hAnsi="Arial" w:cs="Arial"/>
          <w:sz w:val="18"/>
          <w:szCs w:val="18"/>
          <w:lang w:val="fr-CA"/>
        </w:rPr>
        <w:br/>
        <w:t>02/04 – Victoria – Lucky Bar</w:t>
      </w:r>
      <w:r w:rsidRPr="00B212ED">
        <w:rPr>
          <w:rFonts w:ascii="Arial" w:hAnsi="Arial" w:cs="Arial"/>
          <w:sz w:val="18"/>
          <w:szCs w:val="18"/>
          <w:lang w:val="fr-CA"/>
        </w:rPr>
        <w:br/>
        <w:t xml:space="preserve">03/04 – Vancouver – </w:t>
      </w:r>
      <w:proofErr w:type="spellStart"/>
      <w:r w:rsidRPr="00B212ED">
        <w:rPr>
          <w:rFonts w:ascii="Arial" w:hAnsi="Arial" w:cs="Arial"/>
          <w:sz w:val="18"/>
          <w:szCs w:val="18"/>
          <w:lang w:val="fr-CA"/>
        </w:rPr>
        <w:t>Biltmore</w:t>
      </w:r>
      <w:proofErr w:type="spellEnd"/>
      <w:r w:rsidRPr="00B212ED">
        <w:rPr>
          <w:rFonts w:ascii="Arial" w:hAnsi="Arial" w:cs="Arial"/>
          <w:sz w:val="18"/>
          <w:szCs w:val="18"/>
          <w:lang w:val="fr-CA"/>
        </w:rPr>
        <w:t xml:space="preserve"> Cabaret</w:t>
      </w:r>
      <w:r>
        <w:rPr>
          <w:rFonts w:ascii="Arial" w:hAnsi="Arial" w:cs="Arial"/>
          <w:sz w:val="18"/>
          <w:szCs w:val="18"/>
          <w:lang w:val="fr-CA"/>
        </w:rPr>
        <w:br/>
        <w:t>*</w:t>
      </w:r>
      <w:r w:rsidRPr="00B212ED">
        <w:rPr>
          <w:rStyle w:val="Emphasis"/>
          <w:rFonts w:ascii="Arial" w:hAnsi="Arial" w:cs="Arial"/>
          <w:sz w:val="18"/>
          <w:szCs w:val="18"/>
          <w:lang w:val="fr-CA"/>
        </w:rPr>
        <w:t>Autres dates aux États-Unis et en Europe à venir.</w:t>
      </w:r>
    </w:p>
    <w:p w14:paraId="077EBF38" w14:textId="77777777" w:rsidR="006C440E" w:rsidRPr="006C440E" w:rsidRDefault="006C440E" w:rsidP="006C440E">
      <w:pPr>
        <w:pStyle w:val="gmail-pdq2pgselectionanchorcontainer"/>
        <w:rPr>
          <w:rFonts w:ascii="Helvetica" w:hAnsi="Helvetica"/>
          <w:color w:val="000000" w:themeColor="text1"/>
          <w:sz w:val="18"/>
          <w:szCs w:val="18"/>
          <w:lang w:val="fr-CA"/>
        </w:rPr>
      </w:pPr>
      <w:r w:rsidRPr="006C440E">
        <w:rPr>
          <w:rFonts w:ascii="Helvetica" w:hAnsi="Helvetica"/>
          <w:color w:val="000000" w:themeColor="text1"/>
          <w:sz w:val="18"/>
          <w:szCs w:val="18"/>
          <w:lang w:val="fr-CA"/>
        </w:rPr>
        <w:t>Montréal, septembre 2026 – Pierre Kwenders partage aujourd’hui « I Wanna Know », un nouvel extrait disponible dès maintenant sur toutes les plateformes.</w:t>
      </w:r>
    </w:p>
    <w:p w14:paraId="247A82EA" w14:textId="77777777" w:rsidR="006C440E" w:rsidRPr="006C440E" w:rsidRDefault="006C440E" w:rsidP="006C440E">
      <w:pPr>
        <w:pStyle w:val="NormalWeb"/>
        <w:rPr>
          <w:rFonts w:ascii="Helvetica" w:hAnsi="Helvetica"/>
          <w:color w:val="000000" w:themeColor="text1"/>
          <w:sz w:val="18"/>
          <w:szCs w:val="18"/>
          <w:lang w:val="fr-CA"/>
        </w:rPr>
      </w:pPr>
      <w:r w:rsidRPr="006C440E">
        <w:rPr>
          <w:rFonts w:ascii="Helvetica" w:hAnsi="Helvetica"/>
          <w:color w:val="000000" w:themeColor="text1"/>
          <w:sz w:val="18"/>
          <w:szCs w:val="18"/>
          <w:lang w:val="fr-CA"/>
        </w:rPr>
        <w:t>Quel est ton secret ? Dis-moi tout, je veux tout savoir. Sur « I Wanna Know », Pierre Kwenders saisit cette fascination presque obsessionnelle qui naît au début d’une relation, quand chaque réponse appelle une nouvelle question.</w:t>
      </w:r>
      <w:r w:rsidRPr="006C440E">
        <w:rPr>
          <w:rStyle w:val="apple-converted-space"/>
          <w:rFonts w:ascii="Helvetica" w:hAnsi="Helvetica"/>
          <w:color w:val="000000" w:themeColor="text1"/>
          <w:sz w:val="18"/>
          <w:szCs w:val="18"/>
          <w:lang w:val="fr-CA"/>
        </w:rPr>
        <w:t> </w:t>
      </w:r>
      <w:r w:rsidRPr="006C440E">
        <w:rPr>
          <w:rStyle w:val="Emphasis"/>
          <w:rFonts w:ascii="Helvetica" w:hAnsi="Helvetica"/>
          <w:color w:val="000000" w:themeColor="text1"/>
          <w:sz w:val="18"/>
          <w:szCs w:val="18"/>
          <w:lang w:val="fr-CA"/>
        </w:rPr>
        <w:t xml:space="preserve">« Lakisa </w:t>
      </w:r>
      <w:proofErr w:type="spellStart"/>
      <w:r w:rsidRPr="006C440E">
        <w:rPr>
          <w:rStyle w:val="Emphasis"/>
          <w:rFonts w:ascii="Helvetica" w:hAnsi="Helvetica"/>
          <w:color w:val="000000" w:themeColor="text1"/>
          <w:sz w:val="18"/>
          <w:szCs w:val="18"/>
          <w:lang w:val="fr-CA"/>
        </w:rPr>
        <w:t>nga</w:t>
      </w:r>
      <w:proofErr w:type="spellEnd"/>
      <w:r w:rsidRPr="006C440E">
        <w:rPr>
          <w:rStyle w:val="Emphasis"/>
          <w:rFonts w:ascii="Helvetica" w:hAnsi="Helvetica"/>
          <w:color w:val="000000" w:themeColor="text1"/>
          <w:sz w:val="18"/>
          <w:szCs w:val="18"/>
          <w:lang w:val="fr-CA"/>
        </w:rPr>
        <w:t xml:space="preserve">, </w:t>
      </w:r>
      <w:proofErr w:type="spellStart"/>
      <w:r w:rsidRPr="006C440E">
        <w:rPr>
          <w:rStyle w:val="Emphasis"/>
          <w:rFonts w:ascii="Helvetica" w:hAnsi="Helvetica"/>
          <w:color w:val="000000" w:themeColor="text1"/>
          <w:sz w:val="18"/>
          <w:szCs w:val="18"/>
          <w:lang w:val="fr-CA"/>
        </w:rPr>
        <w:t>nalingi</w:t>
      </w:r>
      <w:proofErr w:type="spellEnd"/>
      <w:r w:rsidRPr="006C440E">
        <w:rPr>
          <w:rStyle w:val="Emphasis"/>
          <w:rFonts w:ascii="Helvetica" w:hAnsi="Helvetica"/>
          <w:color w:val="000000" w:themeColor="text1"/>
          <w:sz w:val="18"/>
          <w:szCs w:val="18"/>
          <w:lang w:val="fr-CA"/>
        </w:rPr>
        <w:t xml:space="preserve"> </w:t>
      </w:r>
      <w:proofErr w:type="spellStart"/>
      <w:r w:rsidRPr="006C440E">
        <w:rPr>
          <w:rStyle w:val="Emphasis"/>
          <w:rFonts w:ascii="Helvetica" w:hAnsi="Helvetica"/>
          <w:color w:val="000000" w:themeColor="text1"/>
          <w:sz w:val="18"/>
          <w:szCs w:val="18"/>
          <w:lang w:val="fr-CA"/>
        </w:rPr>
        <w:t>namona</w:t>
      </w:r>
      <w:proofErr w:type="spellEnd"/>
      <w:r w:rsidRPr="006C440E">
        <w:rPr>
          <w:rStyle w:val="Emphasis"/>
          <w:rFonts w:ascii="Helvetica" w:hAnsi="Helvetica"/>
          <w:color w:val="000000" w:themeColor="text1"/>
          <w:sz w:val="18"/>
          <w:szCs w:val="18"/>
          <w:lang w:val="fr-CA"/>
        </w:rPr>
        <w:t xml:space="preserve">, </w:t>
      </w:r>
      <w:proofErr w:type="spellStart"/>
      <w:r w:rsidRPr="006C440E">
        <w:rPr>
          <w:rStyle w:val="Emphasis"/>
          <w:rFonts w:ascii="Helvetica" w:hAnsi="Helvetica"/>
          <w:color w:val="000000" w:themeColor="text1"/>
          <w:sz w:val="18"/>
          <w:szCs w:val="18"/>
          <w:lang w:val="fr-CA"/>
        </w:rPr>
        <w:t>lobela</w:t>
      </w:r>
      <w:proofErr w:type="spellEnd"/>
      <w:r w:rsidRPr="006C440E">
        <w:rPr>
          <w:rStyle w:val="Emphasis"/>
          <w:rFonts w:ascii="Helvetica" w:hAnsi="Helvetica"/>
          <w:color w:val="000000" w:themeColor="text1"/>
          <w:sz w:val="18"/>
          <w:szCs w:val="18"/>
          <w:lang w:val="fr-CA"/>
        </w:rPr>
        <w:t xml:space="preserve"> </w:t>
      </w:r>
      <w:proofErr w:type="spellStart"/>
      <w:r w:rsidRPr="006C440E">
        <w:rPr>
          <w:rStyle w:val="Emphasis"/>
          <w:rFonts w:ascii="Helvetica" w:hAnsi="Helvetica"/>
          <w:color w:val="000000" w:themeColor="text1"/>
          <w:sz w:val="18"/>
          <w:szCs w:val="18"/>
          <w:lang w:val="fr-CA"/>
        </w:rPr>
        <w:t>nga</w:t>
      </w:r>
      <w:proofErr w:type="spellEnd"/>
      <w:r w:rsidRPr="006C440E">
        <w:rPr>
          <w:rStyle w:val="Emphasis"/>
          <w:rFonts w:ascii="Helvetica" w:hAnsi="Helvetica"/>
          <w:color w:val="000000" w:themeColor="text1"/>
          <w:sz w:val="18"/>
          <w:szCs w:val="18"/>
          <w:lang w:val="fr-CA"/>
        </w:rPr>
        <w:t xml:space="preserve"> »</w:t>
      </w:r>
      <w:r w:rsidRPr="006C440E">
        <w:rPr>
          <w:rFonts w:ascii="Helvetica" w:hAnsi="Helvetica"/>
          <w:color w:val="000000" w:themeColor="text1"/>
          <w:sz w:val="18"/>
          <w:szCs w:val="18"/>
          <w:lang w:val="fr-CA"/>
        </w:rPr>
        <w:t> montre-moi, j’aimerais voir, raconte-moi.</w:t>
      </w:r>
    </w:p>
    <w:p w14:paraId="0AFD0DFF" w14:textId="77777777" w:rsidR="006C440E" w:rsidRPr="006C440E" w:rsidRDefault="006C440E" w:rsidP="006C440E">
      <w:pPr>
        <w:pStyle w:val="NormalWeb"/>
        <w:rPr>
          <w:rFonts w:ascii="Helvetica" w:hAnsi="Helvetica"/>
          <w:color w:val="000000" w:themeColor="text1"/>
          <w:sz w:val="18"/>
          <w:szCs w:val="18"/>
          <w:lang w:val="fr-CA"/>
        </w:rPr>
      </w:pPr>
      <w:r w:rsidRPr="006C440E">
        <w:rPr>
          <w:rFonts w:ascii="Helvetica" w:hAnsi="Helvetica"/>
          <w:color w:val="000000" w:themeColor="text1"/>
          <w:sz w:val="18"/>
          <w:szCs w:val="18"/>
          <w:lang w:val="fr-CA"/>
        </w:rPr>
        <w:t xml:space="preserve">Pour ce nouveau titre, Kwenders retrouve </w:t>
      </w:r>
      <w:proofErr w:type="spellStart"/>
      <w:r w:rsidRPr="006C440E">
        <w:rPr>
          <w:rFonts w:ascii="Helvetica" w:hAnsi="Helvetica"/>
          <w:color w:val="000000" w:themeColor="text1"/>
          <w:sz w:val="18"/>
          <w:szCs w:val="18"/>
          <w:lang w:val="fr-CA"/>
        </w:rPr>
        <w:t>Poté</w:t>
      </w:r>
      <w:proofErr w:type="spellEnd"/>
      <w:r w:rsidRPr="006C440E">
        <w:rPr>
          <w:rFonts w:ascii="Helvetica" w:hAnsi="Helvetica"/>
          <w:color w:val="000000" w:themeColor="text1"/>
          <w:sz w:val="18"/>
          <w:szCs w:val="18"/>
          <w:lang w:val="fr-CA"/>
        </w:rPr>
        <w:t xml:space="preserve"> après leur collaboration « </w:t>
      </w:r>
      <w:proofErr w:type="spellStart"/>
      <w:r w:rsidRPr="006C440E">
        <w:rPr>
          <w:rFonts w:ascii="Helvetica" w:hAnsi="Helvetica"/>
          <w:color w:val="000000" w:themeColor="text1"/>
          <w:sz w:val="18"/>
          <w:szCs w:val="18"/>
          <w:lang w:val="fr-CA"/>
        </w:rPr>
        <w:t>We</w:t>
      </w:r>
      <w:proofErr w:type="spellEnd"/>
      <w:r w:rsidRPr="006C440E">
        <w:rPr>
          <w:rFonts w:ascii="Helvetica" w:hAnsi="Helvetica"/>
          <w:color w:val="000000" w:themeColor="text1"/>
          <w:sz w:val="18"/>
          <w:szCs w:val="18"/>
          <w:lang w:val="fr-CA"/>
        </w:rPr>
        <w:t xml:space="preserve"> Like », parue sur l’EP</w:t>
      </w:r>
      <w:r w:rsidRPr="006C440E">
        <w:rPr>
          <w:rStyle w:val="apple-converted-space"/>
          <w:rFonts w:ascii="Helvetica" w:hAnsi="Helvetica"/>
          <w:color w:val="000000" w:themeColor="text1"/>
          <w:sz w:val="18"/>
          <w:szCs w:val="18"/>
          <w:lang w:val="fr-CA"/>
        </w:rPr>
        <w:t> </w:t>
      </w:r>
      <w:r w:rsidRPr="006C440E">
        <w:rPr>
          <w:rStyle w:val="Emphasis"/>
          <w:rFonts w:ascii="Helvetica" w:hAnsi="Helvetica"/>
          <w:color w:val="000000" w:themeColor="text1"/>
          <w:sz w:val="18"/>
          <w:szCs w:val="18"/>
          <w:lang w:val="fr-CA"/>
        </w:rPr>
        <w:t>Tears on the Dancefloor</w:t>
      </w:r>
      <w:r w:rsidRPr="006C440E">
        <w:rPr>
          <w:rStyle w:val="apple-converted-space"/>
          <w:rFonts w:ascii="Helvetica" w:hAnsi="Helvetica"/>
          <w:color w:val="000000" w:themeColor="text1"/>
          <w:sz w:val="18"/>
          <w:szCs w:val="18"/>
          <w:lang w:val="fr-CA"/>
        </w:rPr>
        <w:t> </w:t>
      </w:r>
      <w:r w:rsidRPr="006C440E">
        <w:rPr>
          <w:rFonts w:ascii="Helvetica" w:hAnsi="Helvetica"/>
          <w:color w:val="000000" w:themeColor="text1"/>
          <w:sz w:val="18"/>
          <w:szCs w:val="18"/>
          <w:lang w:val="fr-CA"/>
        </w:rPr>
        <w:t xml:space="preserve">en 2025. Artiste et producteur originaire de Sainte-Lucie, </w:t>
      </w:r>
      <w:proofErr w:type="spellStart"/>
      <w:r w:rsidRPr="006C440E">
        <w:rPr>
          <w:rFonts w:ascii="Helvetica" w:hAnsi="Helvetica"/>
          <w:color w:val="000000" w:themeColor="text1"/>
          <w:sz w:val="18"/>
          <w:szCs w:val="18"/>
          <w:lang w:val="fr-CA"/>
        </w:rPr>
        <w:t>Poté</w:t>
      </w:r>
      <w:proofErr w:type="spellEnd"/>
      <w:r w:rsidRPr="006C440E">
        <w:rPr>
          <w:rFonts w:ascii="Helvetica" w:hAnsi="Helvetica"/>
          <w:color w:val="000000" w:themeColor="text1"/>
          <w:sz w:val="18"/>
          <w:szCs w:val="18"/>
          <w:lang w:val="fr-CA"/>
        </w:rPr>
        <w:t xml:space="preserve"> façonne un univers à la croisée des percussions caribéennes, des sonorités électroniques et d’une écriture sensible. Ensemble, ils signent un morceau chaleureux, résolument pop et entraînant, porté par cette envie irrésistible de découvrir l’autre, un secret à la fois.</w:t>
      </w:r>
    </w:p>
    <w:p w14:paraId="290EB1F3" w14:textId="77777777" w:rsidR="006C440E" w:rsidRPr="006C440E" w:rsidRDefault="006C440E" w:rsidP="006C440E">
      <w:pPr>
        <w:pStyle w:val="NormalWeb"/>
        <w:rPr>
          <w:rFonts w:ascii="Helvetica" w:hAnsi="Helvetica"/>
          <w:color w:val="000000" w:themeColor="text1"/>
          <w:sz w:val="18"/>
          <w:szCs w:val="18"/>
          <w:lang w:val="fr-CA"/>
        </w:rPr>
      </w:pPr>
      <w:r w:rsidRPr="006C440E">
        <w:rPr>
          <w:rFonts w:ascii="Helvetica" w:hAnsi="Helvetica"/>
          <w:color w:val="000000" w:themeColor="text1"/>
          <w:sz w:val="18"/>
          <w:szCs w:val="18"/>
          <w:lang w:val="fr-CA"/>
        </w:rPr>
        <w:t>« Cette chanson célèbre la joie de vivre que l’on ressent lorsque l’amour naît. C’est ce désir irrésistible de tout connaître sur l’être aimé. Il n’y a qu’un seul mystère à découvrir… et c’est toi ! » — Pierre Kwenders</w:t>
      </w:r>
      <w:r w:rsidRPr="006C440E">
        <w:rPr>
          <w:rStyle w:val="apple-converted-space"/>
          <w:rFonts w:ascii="Helvetica" w:hAnsi="Helvetica"/>
          <w:color w:val="000000" w:themeColor="text1"/>
          <w:sz w:val="18"/>
          <w:szCs w:val="18"/>
          <w:lang w:val="fr-CA"/>
        </w:rPr>
        <w:t> </w:t>
      </w:r>
    </w:p>
    <w:p w14:paraId="33CD879A" w14:textId="77777777" w:rsidR="006C440E" w:rsidRPr="006C440E" w:rsidRDefault="006C440E" w:rsidP="006C440E">
      <w:pPr>
        <w:pStyle w:val="NormalWeb"/>
        <w:rPr>
          <w:rFonts w:ascii="Helvetica" w:hAnsi="Helvetica"/>
          <w:color w:val="000000" w:themeColor="text1"/>
          <w:sz w:val="18"/>
          <w:szCs w:val="18"/>
          <w:lang w:val="fr-CA"/>
        </w:rPr>
      </w:pPr>
      <w:r w:rsidRPr="006C440E">
        <w:rPr>
          <w:rFonts w:ascii="Helvetica" w:hAnsi="Helvetica"/>
          <w:color w:val="000000" w:themeColor="text1"/>
          <w:sz w:val="18"/>
          <w:szCs w:val="18"/>
          <w:lang w:val="fr-CA"/>
        </w:rPr>
        <w:t>Depuis son Prix de musique Polaris en 2022, Pierre Kwenders n’a cessé de parcourir le monde, multipliant les tournées au Canada et les passages en Afrique et en Europe. « I Wanna Know » marque le début d’un nouveau chapitre pour l’artiste, qui retrouvera également la scène canadienne en solo au printemps 2027. </w:t>
      </w:r>
    </w:p>
    <w:p w14:paraId="39BCE154" w14:textId="32ACF7F4" w:rsidR="00B212ED" w:rsidRPr="00B212ED" w:rsidRDefault="00B212ED" w:rsidP="00B212ED">
      <w:pPr>
        <w:pStyle w:val="NormalWeb"/>
        <w:rPr>
          <w:rFonts w:ascii="Arial" w:hAnsi="Arial" w:cs="Arial"/>
          <w:sz w:val="18"/>
          <w:szCs w:val="18"/>
          <w:lang w:val="fr-CA"/>
        </w:rPr>
      </w:pPr>
      <w:r w:rsidRPr="00B212ED">
        <w:rPr>
          <w:rStyle w:val="Strong"/>
          <w:rFonts w:ascii="Arial" w:hAnsi="Arial" w:cs="Arial"/>
          <w:sz w:val="18"/>
          <w:szCs w:val="18"/>
          <w:lang w:val="fr-CA"/>
        </w:rPr>
        <w:t>CRÉDITS</w:t>
      </w:r>
      <w:r>
        <w:rPr>
          <w:rFonts w:ascii="Arial" w:hAnsi="Arial" w:cs="Arial"/>
          <w:sz w:val="18"/>
          <w:szCs w:val="18"/>
          <w:lang w:val="fr-CA"/>
        </w:rPr>
        <w:br/>
      </w:r>
      <w:r w:rsidRPr="00B212ED">
        <w:rPr>
          <w:rStyle w:val="Strong"/>
          <w:rFonts w:ascii="Arial" w:hAnsi="Arial" w:cs="Arial"/>
          <w:sz w:val="18"/>
          <w:szCs w:val="18"/>
          <w:lang w:val="fr-CA"/>
        </w:rPr>
        <w:t>Auteurs-compositeurs</w:t>
      </w:r>
      <w:r w:rsidRPr="00B212ED">
        <w:rPr>
          <w:rFonts w:ascii="Arial" w:hAnsi="Arial" w:cs="Arial"/>
          <w:sz w:val="18"/>
          <w:szCs w:val="18"/>
          <w:lang w:val="fr-CA"/>
        </w:rPr>
        <w:br/>
        <w:t>José Louis Modabi Ndongeya</w:t>
      </w:r>
      <w:r w:rsidRPr="00B212ED">
        <w:rPr>
          <w:rFonts w:ascii="Arial" w:hAnsi="Arial" w:cs="Arial"/>
          <w:sz w:val="18"/>
          <w:szCs w:val="18"/>
          <w:lang w:val="fr-CA"/>
        </w:rPr>
        <w:br/>
        <w:t>Sylvern Mathurin</w:t>
      </w:r>
      <w:r w:rsidRPr="00B212ED">
        <w:rPr>
          <w:rFonts w:ascii="Arial" w:hAnsi="Arial" w:cs="Arial"/>
          <w:sz w:val="18"/>
          <w:szCs w:val="18"/>
          <w:lang w:val="fr-CA"/>
        </w:rPr>
        <w:br/>
        <w:t>Andy Sanctussy</w:t>
      </w:r>
    </w:p>
    <w:p w14:paraId="1E1D262A" w14:textId="77777777" w:rsidR="00B212ED" w:rsidRPr="00B212ED" w:rsidRDefault="00B212ED" w:rsidP="00B212ED">
      <w:pPr>
        <w:pStyle w:val="NormalWeb"/>
        <w:rPr>
          <w:rFonts w:ascii="Arial" w:hAnsi="Arial" w:cs="Arial"/>
          <w:sz w:val="18"/>
          <w:szCs w:val="18"/>
          <w:lang w:val="fr-CA"/>
        </w:rPr>
      </w:pPr>
      <w:r w:rsidRPr="00B212ED">
        <w:rPr>
          <w:rStyle w:val="Strong"/>
          <w:rFonts w:ascii="Arial" w:hAnsi="Arial" w:cs="Arial"/>
          <w:sz w:val="18"/>
          <w:szCs w:val="18"/>
          <w:lang w:val="fr-CA"/>
        </w:rPr>
        <w:t>Interprètes</w:t>
      </w:r>
      <w:r w:rsidRPr="00B212ED">
        <w:rPr>
          <w:rFonts w:ascii="Arial" w:hAnsi="Arial" w:cs="Arial"/>
          <w:sz w:val="18"/>
          <w:szCs w:val="18"/>
          <w:lang w:val="fr-CA"/>
        </w:rPr>
        <w:br/>
        <w:t>Pierre Kwenders</w:t>
      </w:r>
      <w:r w:rsidRPr="00B212ED">
        <w:rPr>
          <w:rFonts w:ascii="Arial" w:hAnsi="Arial" w:cs="Arial"/>
          <w:sz w:val="18"/>
          <w:szCs w:val="18"/>
          <w:lang w:val="fr-CA"/>
        </w:rPr>
        <w:br/>
        <w:t>Poté</w:t>
      </w:r>
    </w:p>
    <w:p w14:paraId="5F4DDA25" w14:textId="77777777" w:rsidR="00B212ED" w:rsidRPr="00B212ED" w:rsidRDefault="00B212ED" w:rsidP="00B212ED">
      <w:pPr>
        <w:pStyle w:val="NormalWeb"/>
        <w:rPr>
          <w:rFonts w:ascii="Arial" w:hAnsi="Arial" w:cs="Arial"/>
          <w:sz w:val="18"/>
          <w:szCs w:val="18"/>
          <w:lang w:val="fr-CA"/>
        </w:rPr>
      </w:pPr>
      <w:r w:rsidRPr="00B212ED">
        <w:rPr>
          <w:rStyle w:val="Strong"/>
          <w:rFonts w:ascii="Arial" w:hAnsi="Arial" w:cs="Arial"/>
          <w:sz w:val="18"/>
          <w:szCs w:val="18"/>
          <w:lang w:val="fr-CA"/>
        </w:rPr>
        <w:t>Mixage et matriçage</w:t>
      </w:r>
      <w:r w:rsidRPr="00B212ED">
        <w:rPr>
          <w:rFonts w:ascii="Arial" w:hAnsi="Arial" w:cs="Arial"/>
          <w:sz w:val="18"/>
          <w:szCs w:val="18"/>
          <w:lang w:val="fr-CA"/>
        </w:rPr>
        <w:br/>
        <w:t>Pascal Shefteshy</w:t>
      </w:r>
    </w:p>
    <w:p w14:paraId="48B6A2D2" w14:textId="77777777" w:rsidR="00B212ED" w:rsidRPr="00B212ED" w:rsidRDefault="00B212ED" w:rsidP="00B212ED">
      <w:pPr>
        <w:pStyle w:val="NormalWeb"/>
        <w:rPr>
          <w:rFonts w:ascii="Arial" w:hAnsi="Arial" w:cs="Arial"/>
          <w:sz w:val="18"/>
          <w:szCs w:val="18"/>
          <w:lang w:val="fr-CA"/>
        </w:rPr>
      </w:pPr>
      <w:r w:rsidRPr="00B212ED">
        <w:rPr>
          <w:rStyle w:val="Strong"/>
          <w:rFonts w:ascii="Arial" w:hAnsi="Arial" w:cs="Arial"/>
          <w:sz w:val="18"/>
          <w:szCs w:val="18"/>
          <w:lang w:val="fr-CA"/>
        </w:rPr>
        <w:t>Chef de production</w:t>
      </w:r>
      <w:r w:rsidRPr="00B212ED">
        <w:rPr>
          <w:rFonts w:ascii="Arial" w:hAnsi="Arial" w:cs="Arial"/>
          <w:sz w:val="18"/>
          <w:szCs w:val="18"/>
          <w:lang w:val="fr-CA"/>
        </w:rPr>
        <w:br/>
        <w:t>Hervé Kalongo</w:t>
      </w:r>
    </w:p>
    <w:p w14:paraId="7D2D0618" w14:textId="1F9C0ECC" w:rsidR="00156B9B" w:rsidRPr="00B212ED" w:rsidRDefault="00CA2981" w:rsidP="00CA2981">
      <w:pPr>
        <w:spacing w:before="100" w:beforeAutospacing="1" w:after="100" w:afterAutospacing="1" w:line="240" w:lineRule="auto"/>
        <w:rPr>
          <w:rFonts w:ascii="Arial" w:eastAsia="Times New Roman" w:hAnsi="Arial" w:cs="Arial"/>
          <w:sz w:val="18"/>
          <w:szCs w:val="18"/>
          <w:lang w:val="fr-CA"/>
        </w:rPr>
      </w:pPr>
      <w:r w:rsidRPr="00B212ED">
        <w:rPr>
          <w:rFonts w:ascii="Arial" w:eastAsia="Times New Roman" w:hAnsi="Arial" w:cs="Arial"/>
          <w:sz w:val="18"/>
          <w:szCs w:val="18"/>
          <w:lang w:val="fr-CA"/>
        </w:rPr>
        <w:t>Source : Simone Records</w:t>
      </w:r>
      <w:r w:rsidR="006C440E">
        <w:rPr>
          <w:rFonts w:ascii="Arial" w:eastAsia="Times New Roman" w:hAnsi="Arial" w:cs="Arial"/>
          <w:sz w:val="18"/>
          <w:szCs w:val="18"/>
          <w:lang w:val="fr-CA"/>
        </w:rPr>
        <w:br/>
      </w:r>
      <w:r w:rsidR="00156B9B">
        <w:rPr>
          <w:rFonts w:ascii="Arial" w:eastAsia="Times New Roman" w:hAnsi="Arial" w:cs="Arial"/>
          <w:sz w:val="18"/>
          <w:szCs w:val="18"/>
          <w:lang w:val="fr-CA"/>
        </w:rPr>
        <w:t>Information : Simon Fauteux / Patricia Clavel</w:t>
      </w:r>
    </w:p>
    <w:p w14:paraId="6136ABFA" w14:textId="3CDC9103" w:rsidR="00CA2981" w:rsidRPr="00B212ED" w:rsidRDefault="00CA2981" w:rsidP="00CA2981">
      <w:pPr>
        <w:spacing w:before="100" w:beforeAutospacing="1" w:after="100" w:afterAutospacing="1" w:line="240" w:lineRule="auto"/>
        <w:rPr>
          <w:rFonts w:ascii="Arial" w:eastAsia="Times New Roman" w:hAnsi="Arial" w:cs="Arial"/>
          <w:sz w:val="18"/>
          <w:szCs w:val="18"/>
          <w:lang w:val="fr-CA"/>
        </w:rPr>
      </w:pPr>
      <w:r w:rsidRPr="00B212ED">
        <w:rPr>
          <w:rFonts w:ascii="Arial" w:eastAsia="Times New Roman" w:hAnsi="Arial" w:cs="Arial"/>
          <w:noProof/>
          <w:sz w:val="18"/>
          <w:szCs w:val="18"/>
          <w:lang w:val="fr-CA"/>
        </w:rPr>
        <w:drawing>
          <wp:inline distT="0" distB="0" distL="0" distR="0" wp14:anchorId="74B3E88B" wp14:editId="7BC24D5C">
            <wp:extent cx="5731510" cy="583565"/>
            <wp:effectExtent l="0" t="0" r="0" b="0"/>
            <wp:docPr id="17172385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238560" name="Picture 171723856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583565"/>
                    </a:xfrm>
                    <a:prstGeom prst="rect">
                      <a:avLst/>
                    </a:prstGeom>
                  </pic:spPr>
                </pic:pic>
              </a:graphicData>
            </a:graphic>
          </wp:inline>
        </w:drawing>
      </w:r>
    </w:p>
    <w:sectPr w:rsidR="00CA2981" w:rsidRPr="00B212E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2A2961"/>
    <w:multiLevelType w:val="multilevel"/>
    <w:tmpl w:val="41269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246487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09EB2AE"/>
    <w:rsid w:val="00154070"/>
    <w:rsid w:val="00156B9B"/>
    <w:rsid w:val="002337DA"/>
    <w:rsid w:val="004C164A"/>
    <w:rsid w:val="0050329E"/>
    <w:rsid w:val="006C440E"/>
    <w:rsid w:val="00953ABD"/>
    <w:rsid w:val="00AA7697"/>
    <w:rsid w:val="00B212ED"/>
    <w:rsid w:val="00C54087"/>
    <w:rsid w:val="00CA2981"/>
    <w:rsid w:val="00D01C50"/>
    <w:rsid w:val="00DA0CE5"/>
    <w:rsid w:val="00E44BEE"/>
    <w:rsid w:val="00F95F0B"/>
    <w:rsid w:val="709EB2AE"/>
    <w:rsid w:val="7ED3A7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63C5E"/>
  <w15:chartTrackingRefBased/>
  <w15:docId w15:val="{8F6B73E3-215C-4EAF-B404-A7713DAAB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A298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CA"/>
    </w:rPr>
  </w:style>
  <w:style w:type="paragraph" w:styleId="Heading2">
    <w:name w:val="heading 2"/>
    <w:basedOn w:val="Normal"/>
    <w:link w:val="Heading2Char"/>
    <w:uiPriority w:val="9"/>
    <w:qFormat/>
    <w:rsid w:val="00CA2981"/>
    <w:pPr>
      <w:spacing w:before="100" w:beforeAutospacing="1" w:after="100" w:afterAutospacing="1" w:line="240" w:lineRule="auto"/>
      <w:outlineLvl w:val="1"/>
    </w:pPr>
    <w:rPr>
      <w:rFonts w:ascii="Times New Roman" w:eastAsia="Times New Roman" w:hAnsi="Times New Roman" w:cs="Times New Roman"/>
      <w:b/>
      <w:bCs/>
      <w:sz w:val="36"/>
      <w:szCs w:val="36"/>
      <w:lang w:val="en-CA"/>
    </w:rPr>
  </w:style>
  <w:style w:type="paragraph" w:styleId="Heading3">
    <w:name w:val="heading 3"/>
    <w:basedOn w:val="Normal"/>
    <w:link w:val="Heading3Char"/>
    <w:uiPriority w:val="9"/>
    <w:qFormat/>
    <w:rsid w:val="00CA2981"/>
    <w:pPr>
      <w:spacing w:before="100" w:beforeAutospacing="1" w:after="100" w:afterAutospacing="1" w:line="240" w:lineRule="auto"/>
      <w:outlineLvl w:val="2"/>
    </w:pPr>
    <w:rPr>
      <w:rFonts w:ascii="Times New Roman" w:eastAsia="Times New Roman" w:hAnsi="Times New Roman" w:cs="Times New Roman"/>
      <w:b/>
      <w:bCs/>
      <w:sz w:val="27"/>
      <w:szCs w:val="27"/>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2981"/>
    <w:rPr>
      <w:color w:val="467886" w:themeColor="hyperlink"/>
      <w:u w:val="single"/>
    </w:rPr>
  </w:style>
  <w:style w:type="character" w:styleId="UnresolvedMention">
    <w:name w:val="Unresolved Mention"/>
    <w:basedOn w:val="DefaultParagraphFont"/>
    <w:uiPriority w:val="99"/>
    <w:semiHidden/>
    <w:unhideWhenUsed/>
    <w:rsid w:val="00CA2981"/>
    <w:rPr>
      <w:color w:val="605E5C"/>
      <w:shd w:val="clear" w:color="auto" w:fill="E1DFDD"/>
    </w:rPr>
  </w:style>
  <w:style w:type="character" w:customStyle="1" w:styleId="Heading1Char">
    <w:name w:val="Heading 1 Char"/>
    <w:basedOn w:val="DefaultParagraphFont"/>
    <w:link w:val="Heading1"/>
    <w:uiPriority w:val="9"/>
    <w:rsid w:val="00CA2981"/>
    <w:rPr>
      <w:rFonts w:ascii="Times New Roman" w:eastAsia="Times New Roman" w:hAnsi="Times New Roman" w:cs="Times New Roman"/>
      <w:b/>
      <w:bCs/>
      <w:kern w:val="36"/>
      <w:sz w:val="48"/>
      <w:szCs w:val="48"/>
      <w:lang w:val="en-CA"/>
    </w:rPr>
  </w:style>
  <w:style w:type="character" w:customStyle="1" w:styleId="Heading2Char">
    <w:name w:val="Heading 2 Char"/>
    <w:basedOn w:val="DefaultParagraphFont"/>
    <w:link w:val="Heading2"/>
    <w:uiPriority w:val="9"/>
    <w:rsid w:val="00CA2981"/>
    <w:rPr>
      <w:rFonts w:ascii="Times New Roman" w:eastAsia="Times New Roman" w:hAnsi="Times New Roman" w:cs="Times New Roman"/>
      <w:b/>
      <w:bCs/>
      <w:sz w:val="36"/>
      <w:szCs w:val="36"/>
      <w:lang w:val="en-CA"/>
    </w:rPr>
  </w:style>
  <w:style w:type="character" w:customStyle="1" w:styleId="Heading3Char">
    <w:name w:val="Heading 3 Char"/>
    <w:basedOn w:val="DefaultParagraphFont"/>
    <w:link w:val="Heading3"/>
    <w:uiPriority w:val="9"/>
    <w:rsid w:val="00CA2981"/>
    <w:rPr>
      <w:rFonts w:ascii="Times New Roman" w:eastAsia="Times New Roman" w:hAnsi="Times New Roman" w:cs="Times New Roman"/>
      <w:b/>
      <w:bCs/>
      <w:sz w:val="27"/>
      <w:szCs w:val="27"/>
      <w:lang w:val="en-CA"/>
    </w:rPr>
  </w:style>
  <w:style w:type="character" w:styleId="Strong">
    <w:name w:val="Strong"/>
    <w:basedOn w:val="DefaultParagraphFont"/>
    <w:uiPriority w:val="22"/>
    <w:qFormat/>
    <w:rsid w:val="00CA2981"/>
    <w:rPr>
      <w:b/>
      <w:bCs/>
    </w:rPr>
  </w:style>
  <w:style w:type="paragraph" w:customStyle="1" w:styleId="isselectedend">
    <w:name w:val="isselectedend"/>
    <w:basedOn w:val="Normal"/>
    <w:rsid w:val="00CA2981"/>
    <w:pPr>
      <w:spacing w:before="100" w:beforeAutospacing="1" w:after="100" w:afterAutospacing="1" w:line="240" w:lineRule="auto"/>
    </w:pPr>
    <w:rPr>
      <w:rFonts w:ascii="Times New Roman" w:eastAsia="Times New Roman" w:hAnsi="Times New Roman" w:cs="Times New Roman"/>
      <w:lang w:val="en-CA"/>
    </w:rPr>
  </w:style>
  <w:style w:type="paragraph" w:styleId="NormalWeb">
    <w:name w:val="Normal (Web)"/>
    <w:basedOn w:val="Normal"/>
    <w:uiPriority w:val="99"/>
    <w:semiHidden/>
    <w:unhideWhenUsed/>
    <w:rsid w:val="00CA2981"/>
    <w:pPr>
      <w:spacing w:before="100" w:beforeAutospacing="1" w:after="100" w:afterAutospacing="1" w:line="240" w:lineRule="auto"/>
    </w:pPr>
    <w:rPr>
      <w:rFonts w:ascii="Times New Roman" w:eastAsia="Times New Roman" w:hAnsi="Times New Roman" w:cs="Times New Roman"/>
      <w:lang w:val="en-CA"/>
    </w:rPr>
  </w:style>
  <w:style w:type="character" w:styleId="Emphasis">
    <w:name w:val="Emphasis"/>
    <w:basedOn w:val="DefaultParagraphFont"/>
    <w:uiPriority w:val="20"/>
    <w:qFormat/>
    <w:rsid w:val="00B212ED"/>
    <w:rPr>
      <w:i/>
      <w:iCs/>
    </w:rPr>
  </w:style>
  <w:style w:type="paragraph" w:customStyle="1" w:styleId="gmail-pdq2pgselectionanchorcontainer">
    <w:name w:val="gmail-pdq2pg_selectionanchorcontainer"/>
    <w:basedOn w:val="Normal"/>
    <w:rsid w:val="006C440E"/>
    <w:pPr>
      <w:spacing w:before="100" w:beforeAutospacing="1" w:after="100" w:afterAutospacing="1" w:line="240" w:lineRule="auto"/>
    </w:pPr>
    <w:rPr>
      <w:rFonts w:ascii="Times New Roman" w:eastAsia="Times New Roman" w:hAnsi="Times New Roman" w:cs="Times New Roman"/>
      <w:lang w:val="en-CA"/>
    </w:rPr>
  </w:style>
  <w:style w:type="character" w:customStyle="1" w:styleId="apple-converted-space">
    <w:name w:val="apple-converted-space"/>
    <w:basedOn w:val="DefaultParagraphFont"/>
    <w:rsid w:val="006C44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317</Words>
  <Characters>1725</Characters>
  <Application>Microsoft Office Word</Application>
  <DocSecurity>0</DocSecurity>
  <Lines>47</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Laurine Mille</dc:creator>
  <cp:keywords/>
  <dc:description/>
  <cp:lastModifiedBy>Simon Fauteux</cp:lastModifiedBy>
  <cp:revision>2</cp:revision>
  <dcterms:created xsi:type="dcterms:W3CDTF">2026-09-24T17:25:00Z</dcterms:created>
  <dcterms:modified xsi:type="dcterms:W3CDTF">2026-09-24T17:25:00Z</dcterms:modified>
</cp:coreProperties>
</file>