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5DA41EF0" w:rsidR="00057B26" w:rsidRPr="003E3910" w:rsidRDefault="0001799E">
      <w:pPr>
        <w:rPr>
          <w:rFonts w:eastAsia="Calibri"/>
          <w:b/>
          <w:bCs/>
          <w:sz w:val="18"/>
          <w:szCs w:val="18"/>
          <w:highlight w:val="white"/>
        </w:rPr>
      </w:pPr>
      <w:r w:rsidRPr="003E3910">
        <w:rPr>
          <w:rFonts w:eastAsia="Calibri"/>
          <w:b/>
          <w:bCs/>
          <w:sz w:val="18"/>
          <w:szCs w:val="18"/>
          <w:highlight w:val="white"/>
        </w:rPr>
        <w:t>C</w:t>
      </w:r>
      <w:r w:rsidR="00000000" w:rsidRPr="003E3910">
        <w:rPr>
          <w:rFonts w:eastAsia="Calibri"/>
          <w:b/>
          <w:bCs/>
          <w:sz w:val="18"/>
          <w:szCs w:val="18"/>
          <w:highlight w:val="white"/>
        </w:rPr>
        <w:t>rédits</w:t>
      </w:r>
      <w:r>
        <w:rPr>
          <w:rFonts w:eastAsia="Calibri"/>
          <w:b/>
          <w:bCs/>
          <w:sz w:val="18"/>
          <w:szCs w:val="18"/>
          <w:highlight w:val="white"/>
        </w:rPr>
        <w:t xml:space="preserve"> – Jean-Michel Blais / mirador</w:t>
      </w:r>
    </w:p>
    <w:p w14:paraId="00000002" w14:textId="77777777" w:rsidR="00057B26" w:rsidRPr="003E3910" w:rsidRDefault="00057B26">
      <w:pPr>
        <w:rPr>
          <w:rFonts w:eastAsia="Calibri"/>
          <w:sz w:val="18"/>
          <w:szCs w:val="18"/>
          <w:highlight w:val="white"/>
        </w:rPr>
      </w:pPr>
    </w:p>
    <w:p w14:paraId="00000003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composition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jean-michel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blais</w:t>
      </w:r>
      <w:proofErr w:type="spellEnd"/>
    </w:p>
    <w:p w14:paraId="00000004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réalisation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  <w:t xml:space="preserve">devon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bate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jean-michel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blais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marc-andré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mignault</w:t>
      </w:r>
      <w:proofErr w:type="spellEnd"/>
    </w:p>
    <w:p w14:paraId="00000005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arrangements (voix)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jean-michel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blais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william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brittelle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benjamin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murphy</w:t>
      </w:r>
      <w:proofErr w:type="spellEnd"/>
    </w:p>
    <w:p w14:paraId="00000006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arrangements (cordes)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jean-michel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blais</w:t>
      </w:r>
      <w:proofErr w:type="spellEnd"/>
    </w:p>
    <w:p w14:paraId="00000007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piano, synthétiseurs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jean-michel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blais</w:t>
      </w:r>
      <w:proofErr w:type="spellEnd"/>
    </w:p>
    <w:p w14:paraId="00000008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sopranos</w:t>
      </w:r>
      <w:r w:rsidRPr="003E3910">
        <w:rPr>
          <w:rFonts w:eastAsia="Calibri"/>
          <w:sz w:val="18"/>
          <w:szCs w:val="18"/>
          <w:highlight w:val="white"/>
        </w:rPr>
        <w:tab/>
        <w:t xml:space="preserve">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  <w:t xml:space="preserve">marie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magistry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len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torrie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dorothéa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ventura</w:t>
      </w:r>
      <w:proofErr w:type="spellEnd"/>
    </w:p>
    <w:p w14:paraId="00000009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altos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josée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lalonde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claudine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ledoux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sandra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simard</w:t>
      </w:r>
      <w:proofErr w:type="spellEnd"/>
    </w:p>
    <w:p w14:paraId="0000000A" w14:textId="77777777" w:rsidR="00057B26" w:rsidRPr="003E3910" w:rsidRDefault="00000000">
      <w:pPr>
        <w:rPr>
          <w:rFonts w:eastAsia="Calibri"/>
          <w:sz w:val="18"/>
          <w:szCs w:val="18"/>
          <w:highlight w:val="white"/>
          <w:lang w:val="en-CA"/>
        </w:rPr>
      </w:pP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ténors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kerry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bursey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>, jean-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françois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daignault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arthur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tanguay-labrosse</w:t>
      </w:r>
      <w:proofErr w:type="spellEnd"/>
    </w:p>
    <w:p w14:paraId="0000000B" w14:textId="77777777" w:rsidR="00057B26" w:rsidRPr="003E3910" w:rsidRDefault="00000000">
      <w:pPr>
        <w:rPr>
          <w:rFonts w:eastAsia="Calibri"/>
          <w:sz w:val="18"/>
          <w:szCs w:val="18"/>
          <w:highlight w:val="white"/>
          <w:lang w:val="en-CA"/>
        </w:rPr>
      </w:pPr>
      <w:r w:rsidRPr="003E3910">
        <w:rPr>
          <w:rFonts w:eastAsia="Calibri"/>
          <w:sz w:val="18"/>
          <w:szCs w:val="18"/>
          <w:highlight w:val="white"/>
          <w:lang w:val="en-CA"/>
        </w:rPr>
        <w:t xml:space="preserve">basses </w:t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  <w:t xml:space="preserve">john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giffen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william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kraushaar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emanuel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lebel</w:t>
      </w:r>
      <w:proofErr w:type="spellEnd"/>
    </w:p>
    <w:p w14:paraId="0000000C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chef (chœur)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jean-sébastien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allaire</w:t>
      </w:r>
    </w:p>
    <w:p w14:paraId="0000000D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proofErr w:type="spellStart"/>
      <w:r w:rsidRPr="003E3910">
        <w:rPr>
          <w:rFonts w:eastAsia="Calibri"/>
          <w:sz w:val="18"/>
          <w:szCs w:val="18"/>
          <w:highlight w:val="white"/>
        </w:rPr>
        <w:t>contractrice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(chœur)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dorothéa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ventura</w:t>
      </w:r>
      <w:proofErr w:type="spellEnd"/>
    </w:p>
    <w:p w14:paraId="0000000E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violon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nadia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monczak</w:t>
      </w:r>
      <w:proofErr w:type="spellEnd"/>
    </w:p>
    <w:p w14:paraId="0000000F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alto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thierry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lavoie-ladouceur</w:t>
      </w:r>
      <w:proofErr w:type="spellEnd"/>
    </w:p>
    <w:p w14:paraId="00000010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violoncelle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  <w:t xml:space="preserve">lorraine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gauthier-giroux</w:t>
      </w:r>
      <w:proofErr w:type="spellEnd"/>
    </w:p>
    <w:p w14:paraId="00000011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contrebasse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david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gélinas</w:t>
      </w:r>
      <w:proofErr w:type="spellEnd"/>
    </w:p>
    <w:p w14:paraId="00000012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charango, quena,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zampoña</w:t>
      </w:r>
      <w:proofErr w:type="spellEnd"/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tulio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velazco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villagra</w:t>
      </w:r>
      <w:proofErr w:type="spellEnd"/>
    </w:p>
    <w:p w14:paraId="00000013" w14:textId="77777777" w:rsidR="00057B26" w:rsidRPr="003E3910" w:rsidRDefault="00000000">
      <w:pPr>
        <w:rPr>
          <w:rFonts w:eastAsia="Calibri"/>
          <w:sz w:val="18"/>
          <w:szCs w:val="18"/>
          <w:highlight w:val="white"/>
          <w:lang w:val="en-CA"/>
        </w:rPr>
      </w:pPr>
      <w:r w:rsidRPr="003E3910">
        <w:rPr>
          <w:rFonts w:eastAsia="Calibri"/>
          <w:sz w:val="18"/>
          <w:szCs w:val="18"/>
          <w:highlight w:val="white"/>
          <w:lang w:val="en-CA"/>
        </w:rPr>
        <w:t xml:space="preserve">studios </w:t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  <w:t>pm, alchemist, 406</w:t>
      </w:r>
    </w:p>
    <w:p w14:paraId="00000014" w14:textId="77777777" w:rsidR="00057B26" w:rsidRPr="003E3910" w:rsidRDefault="00000000">
      <w:pPr>
        <w:rPr>
          <w:rFonts w:eastAsia="Calibri"/>
          <w:sz w:val="18"/>
          <w:szCs w:val="18"/>
          <w:highlight w:val="white"/>
          <w:lang w:val="en-CA"/>
        </w:rPr>
      </w:pPr>
      <w:r w:rsidRPr="003E3910">
        <w:rPr>
          <w:rFonts w:eastAsia="Calibri"/>
          <w:sz w:val="18"/>
          <w:szCs w:val="18"/>
          <w:highlight w:val="white"/>
          <w:lang w:val="en-CA"/>
        </w:rPr>
        <w:t xml:space="preserve">prise de son (piano) </w:t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  <w:t xml:space="preserve">pascal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shefteshy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jonathan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kaspy</w:t>
      </w:r>
      <w:proofErr w:type="spellEnd"/>
    </w:p>
    <w:p w14:paraId="00000015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prise de son (chœur, cordes)</w:t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stratsimir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dimitrov</w:t>
      </w:r>
      <w:proofErr w:type="spellEnd"/>
    </w:p>
    <w:p w14:paraId="00000016" w14:textId="77777777" w:rsidR="00057B26" w:rsidRPr="003E3910" w:rsidRDefault="00000000">
      <w:pPr>
        <w:rPr>
          <w:rFonts w:eastAsia="Calibri"/>
          <w:sz w:val="18"/>
          <w:szCs w:val="18"/>
          <w:highlight w:val="white"/>
          <w:lang w:val="en-CA"/>
        </w:rPr>
      </w:pPr>
      <w:r w:rsidRPr="003E3910">
        <w:rPr>
          <w:rFonts w:eastAsia="Calibri"/>
          <w:sz w:val="18"/>
          <w:szCs w:val="18"/>
          <w:highlight w:val="white"/>
          <w:lang w:val="en-CA"/>
        </w:rPr>
        <w:t xml:space="preserve">montage </w:t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jonathan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kaspy</w:t>
      </w:r>
      <w:proofErr w:type="spellEnd"/>
    </w:p>
    <w:p w14:paraId="00000017" w14:textId="77777777" w:rsidR="00057B26" w:rsidRPr="003E3910" w:rsidRDefault="00000000">
      <w:pPr>
        <w:rPr>
          <w:rFonts w:eastAsia="Calibri"/>
          <w:sz w:val="18"/>
          <w:szCs w:val="18"/>
          <w:highlight w:val="white"/>
          <w:lang w:val="en-CA"/>
        </w:rPr>
      </w:pP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mixage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</w:t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r w:rsidRPr="003E3910">
        <w:rPr>
          <w:rFonts w:eastAsia="Calibri"/>
          <w:sz w:val="18"/>
          <w:szCs w:val="18"/>
          <w:highlight w:val="white"/>
          <w:lang w:val="en-CA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gijs</w:t>
      </w:r>
      <w:proofErr w:type="spellEnd"/>
      <w:r w:rsidRPr="003E3910">
        <w:rPr>
          <w:rFonts w:eastAsia="Calibri"/>
          <w:sz w:val="18"/>
          <w:szCs w:val="18"/>
          <w:highlight w:val="white"/>
          <w:lang w:val="en-CA"/>
        </w:rPr>
        <w:t xml:space="preserve"> van </w:t>
      </w:r>
      <w:proofErr w:type="spellStart"/>
      <w:r w:rsidRPr="003E3910">
        <w:rPr>
          <w:rFonts w:eastAsia="Calibri"/>
          <w:sz w:val="18"/>
          <w:szCs w:val="18"/>
          <w:highlight w:val="white"/>
          <w:lang w:val="en-CA"/>
        </w:rPr>
        <w:t>klooster</w:t>
      </w:r>
      <w:proofErr w:type="spellEnd"/>
    </w:p>
    <w:p w14:paraId="00000018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matriçage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jeffrey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de gans</w:t>
      </w:r>
    </w:p>
    <w:p w14:paraId="00000019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photographie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adrian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villagomez</w:t>
      </w:r>
      <w:proofErr w:type="spellEnd"/>
    </w:p>
    <w:p w14:paraId="0000001A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enfant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  <w:t>thomas cliche</w:t>
      </w:r>
    </w:p>
    <w:p w14:paraId="0000001B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design 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</w:r>
      <w:proofErr w:type="spellStart"/>
      <w:r w:rsidRPr="003E3910">
        <w:rPr>
          <w:rFonts w:eastAsia="Calibri"/>
          <w:sz w:val="18"/>
          <w:szCs w:val="18"/>
          <w:highlight w:val="white"/>
        </w:rPr>
        <w:t>nathaniel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david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utesch</w:t>
      </w:r>
      <w:proofErr w:type="spellEnd"/>
    </w:p>
    <w:p w14:paraId="0000001C" w14:textId="77777777" w:rsidR="00057B26" w:rsidRPr="003E3910" w:rsidRDefault="00000000">
      <w:pPr>
        <w:rPr>
          <w:rFonts w:eastAsia="Calibri"/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>production visuelle</w:t>
      </w:r>
      <w:r w:rsidRPr="003E3910">
        <w:rPr>
          <w:rFonts w:eastAsia="Calibri"/>
          <w:sz w:val="18"/>
          <w:szCs w:val="18"/>
          <w:highlight w:val="white"/>
        </w:rPr>
        <w:tab/>
      </w:r>
      <w:r w:rsidRPr="003E3910">
        <w:rPr>
          <w:rFonts w:eastAsia="Calibri"/>
          <w:sz w:val="18"/>
          <w:szCs w:val="18"/>
          <w:highlight w:val="white"/>
        </w:rPr>
        <w:tab/>
        <w:t>neuf cinq</w:t>
      </w:r>
    </w:p>
    <w:p w14:paraId="0000001D" w14:textId="77777777" w:rsidR="00057B26" w:rsidRPr="003E3910" w:rsidRDefault="00057B26">
      <w:pPr>
        <w:rPr>
          <w:rFonts w:eastAsia="Calibri"/>
          <w:sz w:val="18"/>
          <w:szCs w:val="18"/>
          <w:highlight w:val="white"/>
        </w:rPr>
      </w:pPr>
    </w:p>
    <w:p w14:paraId="0000001E" w14:textId="77777777" w:rsidR="00057B26" w:rsidRPr="003E3910" w:rsidRDefault="00000000">
      <w:pPr>
        <w:rPr>
          <w:rFonts w:eastAsia="Calibri"/>
          <w:b/>
          <w:bCs/>
          <w:sz w:val="18"/>
          <w:szCs w:val="18"/>
          <w:highlight w:val="white"/>
        </w:rPr>
      </w:pPr>
      <w:r w:rsidRPr="003E3910">
        <w:rPr>
          <w:rFonts w:eastAsia="Calibri"/>
          <w:b/>
          <w:bCs/>
          <w:sz w:val="18"/>
          <w:szCs w:val="18"/>
          <w:highlight w:val="white"/>
        </w:rPr>
        <w:t>merci</w:t>
      </w:r>
    </w:p>
    <w:p w14:paraId="0000001F" w14:textId="77777777" w:rsidR="00057B26" w:rsidRPr="003E3910" w:rsidRDefault="00057B26">
      <w:pPr>
        <w:rPr>
          <w:rFonts w:eastAsia="Calibri"/>
          <w:sz w:val="18"/>
          <w:szCs w:val="18"/>
          <w:highlight w:val="white"/>
        </w:rPr>
      </w:pPr>
    </w:p>
    <w:p w14:paraId="00000020" w14:textId="77777777" w:rsidR="00057B26" w:rsidRPr="003E3910" w:rsidRDefault="00000000">
      <w:pPr>
        <w:rPr>
          <w:sz w:val="18"/>
          <w:szCs w:val="18"/>
          <w:highlight w:val="white"/>
        </w:rPr>
      </w:pPr>
      <w:r w:rsidRPr="003E3910">
        <w:rPr>
          <w:rFonts w:eastAsia="Calibri"/>
          <w:sz w:val="18"/>
          <w:szCs w:val="18"/>
          <w:highlight w:val="white"/>
        </w:rPr>
        <w:t xml:space="preserve">devon,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shaun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laurie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estelle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kathryn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anne-sophie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elfy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guillaume,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cerys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george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harrison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jonathan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michael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bianca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josh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heidi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cameron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cri, bill,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paco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benjadia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lorraine,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david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tulio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stratsi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jon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mam,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gijs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sophie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alexe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sarah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adri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jules,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nate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mimi, li,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alixe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yvonise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paul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homère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beethoven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arvo</w:t>
      </w:r>
      <w:proofErr w:type="spellEnd"/>
      <w:r w:rsidRPr="003E3910">
        <w:rPr>
          <w:rFonts w:eastAsia="Calibri"/>
          <w:sz w:val="18"/>
          <w:szCs w:val="18"/>
          <w:highlight w:val="white"/>
        </w:rPr>
        <w:t xml:space="preserve">, </w:t>
      </w:r>
      <w:proofErr w:type="gramStart"/>
      <w:r w:rsidRPr="003E3910">
        <w:rPr>
          <w:rFonts w:eastAsia="Calibri"/>
          <w:sz w:val="18"/>
          <w:szCs w:val="18"/>
          <w:highlight w:val="white"/>
        </w:rPr>
        <w:t xml:space="preserve">mes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ami</w:t>
      </w:r>
      <w:proofErr w:type="gramEnd"/>
      <w:r w:rsidRPr="003E3910">
        <w:rPr>
          <w:rFonts w:eastAsia="Calibri"/>
          <w:sz w:val="18"/>
          <w:szCs w:val="18"/>
          <w:highlight w:val="white"/>
        </w:rPr>
        <w:t>.</w:t>
      </w:r>
      <w:proofErr w:type="gramStart"/>
      <w:r w:rsidRPr="003E3910">
        <w:rPr>
          <w:rFonts w:eastAsia="Calibri"/>
          <w:sz w:val="18"/>
          <w:szCs w:val="18"/>
          <w:highlight w:val="white"/>
        </w:rPr>
        <w:t>e.s</w:t>
      </w:r>
      <w:proofErr w:type="spellEnd"/>
      <w:proofErr w:type="gramEnd"/>
      <w:r w:rsidRPr="003E3910">
        <w:rPr>
          <w:rFonts w:eastAsia="Calibri"/>
          <w:sz w:val="18"/>
          <w:szCs w:val="18"/>
          <w:highlight w:val="white"/>
        </w:rPr>
        <w:t xml:space="preserve"> et </w:t>
      </w:r>
      <w:proofErr w:type="spellStart"/>
      <w:r w:rsidRPr="003E3910">
        <w:rPr>
          <w:rFonts w:eastAsia="Calibri"/>
          <w:sz w:val="18"/>
          <w:szCs w:val="18"/>
          <w:highlight w:val="white"/>
        </w:rPr>
        <w:t>tou.</w:t>
      </w:r>
      <w:proofErr w:type="gramStart"/>
      <w:r w:rsidRPr="003E3910">
        <w:rPr>
          <w:rFonts w:eastAsia="Calibri"/>
          <w:sz w:val="18"/>
          <w:szCs w:val="18"/>
          <w:highlight w:val="white"/>
        </w:rPr>
        <w:t>te.s</w:t>
      </w:r>
      <w:proofErr w:type="spellEnd"/>
      <w:proofErr w:type="gramEnd"/>
      <w:r w:rsidRPr="003E3910">
        <w:rPr>
          <w:rFonts w:eastAsia="Calibri"/>
          <w:sz w:val="18"/>
          <w:szCs w:val="18"/>
          <w:highlight w:val="white"/>
        </w:rPr>
        <w:t xml:space="preserve"> celles et ceux qui m'ont inspiré et supporté …</w:t>
      </w:r>
    </w:p>
    <w:sectPr w:rsidR="00057B26" w:rsidRPr="003E391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2BEEEA6-C272-7345-B55C-1600032D5C98}"/>
    <w:embedBold r:id="rId2" w:fontKey="{2ACB2332-0F1D-A243-985A-83C85D270D32}"/>
    <w:embedItalic r:id="rId3" w:fontKey="{C5C2B307-4B1C-DB42-9152-2A9E9DB5E5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9F43329-3709-554B-91D2-AF74B128086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EC6D6939-3BAC-B34F-9AE8-CFAA071FF9BC}"/>
    <w:embedBold r:id="rId6" w:fontKey="{DEFC7C11-E1C4-194A-812D-E7169697B6D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B151EDBE-54D5-AA43-B0FB-AD770CAC9A06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26"/>
    <w:rsid w:val="0001799E"/>
    <w:rsid w:val="00057B26"/>
    <w:rsid w:val="003D18DE"/>
    <w:rsid w:val="003E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3B2EFF"/>
  <w15:docId w15:val="{0A9767D2-305F-644D-A354-DD1F088C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1338</Characters>
  <Application>Microsoft Office Word</Application>
  <DocSecurity>0</DocSecurity>
  <Lines>38</Lines>
  <Paragraphs>34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 Fauteux</cp:lastModifiedBy>
  <cp:revision>3</cp:revision>
  <dcterms:created xsi:type="dcterms:W3CDTF">2026-09-16T14:14:00Z</dcterms:created>
  <dcterms:modified xsi:type="dcterms:W3CDTF">2026-09-16T14:16:00Z</dcterms:modified>
</cp:coreProperties>
</file>