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230DD" w14:textId="2F0EC6BD" w:rsidR="005E3357" w:rsidRPr="00BE298F" w:rsidRDefault="005E3357">
      <w:pPr>
        <w:rPr>
          <w:rFonts w:ascii="Arial" w:hAnsi="Arial" w:cs="Arial"/>
          <w:sz w:val="18"/>
          <w:szCs w:val="18"/>
          <w:lang w:val="fr-CA"/>
        </w:rPr>
      </w:pPr>
      <w:r w:rsidRPr="00BE298F">
        <w:rPr>
          <w:rFonts w:ascii="Arial" w:hAnsi="Arial" w:cs="Arial"/>
          <w:noProof/>
          <w:sz w:val="18"/>
          <w:szCs w:val="18"/>
          <w:lang w:val="fr-CA"/>
        </w:rPr>
        <w:drawing>
          <wp:inline distT="0" distB="0" distL="0" distR="0" wp14:anchorId="38168D5E" wp14:editId="22362210">
            <wp:extent cx="533400" cy="533400"/>
            <wp:effectExtent l="0" t="0" r="0" b="0"/>
            <wp:docPr id="1484015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015854" name="Picture 148401585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03" cy="544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298F">
        <w:rPr>
          <w:rFonts w:ascii="Arial" w:hAnsi="Arial" w:cs="Arial"/>
          <w:sz w:val="18"/>
          <w:szCs w:val="18"/>
          <w:lang w:val="fr-CA"/>
        </w:rPr>
        <w:t xml:space="preserve"> </w:t>
      </w:r>
      <w:r w:rsidRPr="00BE298F">
        <w:rPr>
          <w:rFonts w:ascii="Arial" w:hAnsi="Arial" w:cs="Arial"/>
          <w:noProof/>
          <w:sz w:val="18"/>
          <w:szCs w:val="18"/>
          <w:lang w:val="fr-CA"/>
        </w:rPr>
        <w:drawing>
          <wp:inline distT="0" distB="0" distL="0" distR="0" wp14:anchorId="64EB1567" wp14:editId="1BE22E47">
            <wp:extent cx="1016000" cy="537698"/>
            <wp:effectExtent l="0" t="0" r="0" b="0"/>
            <wp:docPr id="10955348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534821" name="Picture 109553482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648" cy="551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565F7" w14:textId="77777777" w:rsidR="005E3357" w:rsidRPr="00BE298F" w:rsidRDefault="005E3357">
      <w:pPr>
        <w:rPr>
          <w:rFonts w:ascii="Arial" w:hAnsi="Arial" w:cs="Arial"/>
          <w:sz w:val="18"/>
          <w:szCs w:val="18"/>
          <w:lang w:val="fr-CA"/>
        </w:rPr>
      </w:pPr>
    </w:p>
    <w:p w14:paraId="5010616A" w14:textId="4997DDBB" w:rsidR="004D48F8" w:rsidRPr="00BE298F" w:rsidRDefault="00F11F48">
      <w:pPr>
        <w:rPr>
          <w:rFonts w:ascii="Arial" w:hAnsi="Arial" w:cs="Arial"/>
          <w:sz w:val="18"/>
          <w:szCs w:val="18"/>
          <w:lang w:val="fr-CA"/>
        </w:rPr>
      </w:pPr>
      <w:proofErr w:type="spellStart"/>
      <w:r w:rsidRPr="00BE298F">
        <w:rPr>
          <w:rFonts w:ascii="Arial" w:hAnsi="Arial" w:cs="Arial"/>
          <w:sz w:val="18"/>
          <w:szCs w:val="18"/>
          <w:lang w:val="fr-CA"/>
        </w:rPr>
        <w:t>Mara</w:t>
      </w:r>
      <w:proofErr w:type="spellEnd"/>
      <w:r w:rsidRPr="00BE298F">
        <w:rPr>
          <w:rFonts w:ascii="Arial" w:hAnsi="Arial" w:cs="Arial"/>
          <w:sz w:val="18"/>
          <w:szCs w:val="18"/>
          <w:lang w:val="fr-CA"/>
        </w:rPr>
        <w:t xml:space="preserve"> Tremblay</w:t>
      </w:r>
    </w:p>
    <w:p w14:paraId="037917D1" w14:textId="3190C855" w:rsidR="00F11F48" w:rsidRPr="00BE298F" w:rsidRDefault="00CB3B16">
      <w:pPr>
        <w:rPr>
          <w:rFonts w:ascii="Arial" w:hAnsi="Arial" w:cs="Arial"/>
          <w:sz w:val="18"/>
          <w:szCs w:val="18"/>
          <w:lang w:val="fr-CA"/>
        </w:rPr>
      </w:pPr>
      <w:r w:rsidRPr="00BE298F">
        <w:rPr>
          <w:rFonts w:ascii="Arial" w:hAnsi="Arial" w:cs="Arial"/>
          <w:sz w:val="18"/>
          <w:szCs w:val="18"/>
          <w:lang w:val="fr-CA"/>
        </w:rPr>
        <w:t>Les yeux couleur bois</w:t>
      </w:r>
      <w:r w:rsidR="00F11F48" w:rsidRPr="00BE298F">
        <w:rPr>
          <w:rFonts w:ascii="Arial" w:hAnsi="Arial" w:cs="Arial"/>
          <w:sz w:val="18"/>
          <w:szCs w:val="18"/>
          <w:lang w:val="fr-CA"/>
        </w:rPr>
        <w:t xml:space="preserve"> – </w:t>
      </w:r>
      <w:r w:rsidR="00700748" w:rsidRPr="00BE298F">
        <w:rPr>
          <w:rFonts w:ascii="Arial" w:hAnsi="Arial" w:cs="Arial"/>
          <w:sz w:val="18"/>
          <w:szCs w:val="18"/>
          <w:lang w:val="fr-CA"/>
        </w:rPr>
        <w:t xml:space="preserve">Nouvel </w:t>
      </w:r>
      <w:r w:rsidR="00F11F48" w:rsidRPr="00BE298F">
        <w:rPr>
          <w:rFonts w:ascii="Arial" w:hAnsi="Arial" w:cs="Arial"/>
          <w:sz w:val="18"/>
          <w:szCs w:val="18"/>
          <w:lang w:val="fr-CA"/>
        </w:rPr>
        <w:t>extrait de l’album</w:t>
      </w:r>
      <w:r w:rsidR="00700748" w:rsidRPr="00BE298F">
        <w:rPr>
          <w:rFonts w:ascii="Arial" w:hAnsi="Arial" w:cs="Arial"/>
          <w:sz w:val="18"/>
          <w:szCs w:val="18"/>
          <w:lang w:val="fr-CA"/>
        </w:rPr>
        <w:t xml:space="preserve"> </w:t>
      </w:r>
      <w:r w:rsidR="00700748" w:rsidRPr="00BE298F">
        <w:rPr>
          <w:rFonts w:ascii="Arial" w:hAnsi="Arial" w:cs="Arial"/>
          <w:i/>
          <w:iCs/>
          <w:sz w:val="18"/>
          <w:szCs w:val="18"/>
          <w:lang w:val="fr-CA"/>
        </w:rPr>
        <w:t>Sauvage et libre</w:t>
      </w:r>
      <w:r w:rsidR="00F11F48" w:rsidRPr="00BE298F">
        <w:rPr>
          <w:rFonts w:ascii="Arial" w:hAnsi="Arial" w:cs="Arial"/>
          <w:sz w:val="18"/>
          <w:szCs w:val="18"/>
          <w:lang w:val="fr-CA"/>
        </w:rPr>
        <w:t xml:space="preserve"> à paraître le 22 janvier chez </w:t>
      </w:r>
      <w:proofErr w:type="spellStart"/>
      <w:r w:rsidR="00F11F48" w:rsidRPr="00BE298F">
        <w:rPr>
          <w:rFonts w:ascii="Arial" w:hAnsi="Arial" w:cs="Arial"/>
          <w:sz w:val="18"/>
          <w:szCs w:val="18"/>
          <w:lang w:val="fr-CA"/>
        </w:rPr>
        <w:t>Audiogram</w:t>
      </w:r>
      <w:proofErr w:type="spellEnd"/>
    </w:p>
    <w:p w14:paraId="0B81E2FA" w14:textId="77777777" w:rsidR="00F11F48" w:rsidRPr="00BE298F" w:rsidRDefault="00F11F48">
      <w:pPr>
        <w:rPr>
          <w:rFonts w:ascii="Arial" w:hAnsi="Arial" w:cs="Arial"/>
          <w:sz w:val="18"/>
          <w:szCs w:val="18"/>
          <w:lang w:val="fr-CA"/>
        </w:rPr>
      </w:pPr>
    </w:p>
    <w:p w14:paraId="50B4CA32" w14:textId="501DFCEF" w:rsidR="00F11F48" w:rsidRPr="00BE298F" w:rsidRDefault="00F11F48">
      <w:pPr>
        <w:rPr>
          <w:rFonts w:ascii="Arial" w:hAnsi="Arial" w:cs="Arial"/>
          <w:b/>
          <w:bCs/>
          <w:sz w:val="18"/>
          <w:szCs w:val="18"/>
          <w:u w:val="single"/>
          <w:lang w:val="fr-CA"/>
        </w:rPr>
      </w:pPr>
      <w:r w:rsidRPr="00BE298F">
        <w:rPr>
          <w:rFonts w:ascii="Arial" w:hAnsi="Arial" w:cs="Arial"/>
          <w:b/>
          <w:bCs/>
          <w:sz w:val="18"/>
          <w:szCs w:val="18"/>
          <w:u w:val="single"/>
          <w:lang w:val="fr-CA"/>
        </w:rPr>
        <w:t>EN SPECTACLE</w:t>
      </w:r>
    </w:p>
    <w:p w14:paraId="493EC76D" w14:textId="2C0A2E5F" w:rsidR="00F11F48" w:rsidRPr="00BE298F" w:rsidRDefault="00F11F48" w:rsidP="00F11F48">
      <w:pPr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</w:pPr>
      <w:r w:rsidRPr="00BE298F"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  <w:t>13/02- Val-Morin - Théâtre du Marais</w:t>
      </w:r>
    </w:p>
    <w:p w14:paraId="08758EF9" w14:textId="433D9E2D" w:rsidR="00F11F48" w:rsidRPr="00BE298F" w:rsidRDefault="00F11F48" w:rsidP="00F11F48">
      <w:pPr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</w:pPr>
      <w:r w:rsidRPr="00BE298F"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  <w:t>20/02- L’Assomption - Vieux palais</w:t>
      </w:r>
    </w:p>
    <w:p w14:paraId="20FA88ED" w14:textId="38B0B69C" w:rsidR="00F11F48" w:rsidRPr="00BE298F" w:rsidRDefault="00F11F48" w:rsidP="00F11F48">
      <w:pPr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</w:pPr>
      <w:r w:rsidRPr="00BE298F"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  <w:t>06/03 - Sutton - Salle Alec et Gérard Pelletier</w:t>
      </w:r>
    </w:p>
    <w:p w14:paraId="4663B4DA" w14:textId="28ECD63B" w:rsidR="00F11F48" w:rsidRPr="00BE298F" w:rsidRDefault="00F11F48" w:rsidP="00F11F48">
      <w:pPr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</w:pPr>
      <w:r w:rsidRPr="00BE298F"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  <w:t>20/03 - Bécancour - Moulin Michel de Gentilly</w:t>
      </w:r>
    </w:p>
    <w:p w14:paraId="5E56A076" w14:textId="77777777" w:rsidR="00A7375D" w:rsidRDefault="00F11F48" w:rsidP="00A7375D">
      <w:pPr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</w:pPr>
      <w:r w:rsidRPr="00BE298F"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  <w:t>10/04- Terrebonne - Le Moulinet</w:t>
      </w:r>
    </w:p>
    <w:p w14:paraId="669DF660" w14:textId="77777777" w:rsidR="00A7375D" w:rsidRDefault="00A7375D" w:rsidP="00A7375D">
      <w:pPr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</w:pPr>
    </w:p>
    <w:p w14:paraId="1306D090" w14:textId="3C56BD03" w:rsidR="00BE298F" w:rsidRPr="00A7375D" w:rsidRDefault="00BE298F" w:rsidP="00A7375D">
      <w:pPr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</w:pPr>
      <w:r w:rsidRPr="00BE298F">
        <w:rPr>
          <w:rStyle w:val="lev"/>
          <w:rFonts w:ascii="Arial" w:hAnsi="Arial" w:cs="Arial"/>
          <w:sz w:val="18"/>
          <w:szCs w:val="18"/>
          <w:lang w:val="fr-CA"/>
        </w:rPr>
        <w:t>Montréal, octobre 2026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 – Après avoir dévoilé le mois dernier « Sauvage et libre », pièce-titre de son nouvel album à paraître le </w:t>
      </w:r>
      <w:r w:rsidRPr="009C5006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>22 janvier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, </w:t>
      </w:r>
      <w:proofErr w:type="spellStart"/>
      <w:r w:rsidRPr="00BE298F">
        <w:rPr>
          <w:rStyle w:val="lev"/>
          <w:rFonts w:ascii="Arial" w:hAnsi="Arial" w:cs="Arial"/>
          <w:sz w:val="18"/>
          <w:szCs w:val="18"/>
          <w:lang w:val="fr-CA"/>
        </w:rPr>
        <w:t>Mara</w:t>
      </w:r>
      <w:proofErr w:type="spellEnd"/>
      <w:r w:rsidRPr="00BE298F">
        <w:rPr>
          <w:rStyle w:val="lev"/>
          <w:rFonts w:ascii="Arial" w:hAnsi="Arial" w:cs="Arial"/>
          <w:sz w:val="18"/>
          <w:szCs w:val="18"/>
          <w:lang w:val="fr-CA"/>
        </w:rPr>
        <w:t xml:space="preserve"> Tremblay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 partage aujourd’hui un nouvel extrait, </w:t>
      </w:r>
      <w:r w:rsidRPr="00BE298F">
        <w:rPr>
          <w:rStyle w:val="lev"/>
          <w:rFonts w:ascii="Arial" w:hAnsi="Arial" w:cs="Arial"/>
          <w:sz w:val="18"/>
          <w:szCs w:val="18"/>
          <w:lang w:val="fr-CA"/>
        </w:rPr>
        <w:t>« Les yeux couleur bois »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, une magnifique chanson écrite par son fils </w:t>
      </w:r>
      <w:r w:rsidRPr="00BE298F">
        <w:rPr>
          <w:rStyle w:val="lev"/>
          <w:rFonts w:ascii="Arial" w:hAnsi="Arial" w:cs="Arial"/>
          <w:sz w:val="18"/>
          <w:szCs w:val="18"/>
          <w:lang w:val="fr-CA"/>
        </w:rPr>
        <w:t>Édouard Tremblay-Grenier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 et réalisée par </w:t>
      </w:r>
      <w:r w:rsidRPr="00BE298F">
        <w:rPr>
          <w:rStyle w:val="lev"/>
          <w:rFonts w:ascii="Arial" w:hAnsi="Arial" w:cs="Arial"/>
          <w:sz w:val="18"/>
          <w:szCs w:val="18"/>
          <w:lang w:val="fr-CA"/>
        </w:rPr>
        <w:t>Olivier Langevin</w:t>
      </w:r>
      <w:r w:rsidRPr="00BE298F">
        <w:rPr>
          <w:rFonts w:ascii="Arial" w:hAnsi="Arial" w:cs="Arial"/>
          <w:sz w:val="18"/>
          <w:szCs w:val="18"/>
          <w:lang w:val="fr-CA"/>
        </w:rPr>
        <w:t>.</w:t>
      </w:r>
    </w:p>
    <w:p w14:paraId="077BEB80" w14:textId="77777777" w:rsidR="00BE298F" w:rsidRPr="00BE298F" w:rsidRDefault="00BE298F" w:rsidP="00BE298F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BE298F">
        <w:rPr>
          <w:rStyle w:val="Accentuation"/>
          <w:rFonts w:ascii="Arial" w:hAnsi="Arial" w:cs="Arial"/>
          <w:sz w:val="18"/>
          <w:szCs w:val="18"/>
          <w:lang w:val="fr-CA"/>
        </w:rPr>
        <w:t>Ben oui j’étais bien à écouter le vent avec toi</w:t>
      </w:r>
      <w:r w:rsidRPr="00BE298F">
        <w:rPr>
          <w:rFonts w:ascii="Arial" w:hAnsi="Arial" w:cs="Arial"/>
          <w:sz w:val="18"/>
          <w:szCs w:val="18"/>
          <w:lang w:val="fr-CA"/>
        </w:rPr>
        <w:br/>
      </w:r>
      <w:r w:rsidRPr="00BE298F">
        <w:rPr>
          <w:rStyle w:val="Accentuation"/>
          <w:rFonts w:ascii="Arial" w:hAnsi="Arial" w:cs="Arial"/>
          <w:sz w:val="18"/>
          <w:szCs w:val="18"/>
          <w:lang w:val="fr-CA"/>
        </w:rPr>
        <w:t>Le chant des oiseaux nous servait de couverte chaude</w:t>
      </w:r>
      <w:r w:rsidRPr="00BE298F">
        <w:rPr>
          <w:rFonts w:ascii="Arial" w:hAnsi="Arial" w:cs="Arial"/>
          <w:sz w:val="18"/>
          <w:szCs w:val="18"/>
          <w:lang w:val="fr-CA"/>
        </w:rPr>
        <w:br/>
      </w:r>
      <w:r w:rsidRPr="00BE298F">
        <w:rPr>
          <w:rStyle w:val="Accentuation"/>
          <w:rFonts w:ascii="Arial" w:hAnsi="Arial" w:cs="Arial"/>
          <w:sz w:val="18"/>
          <w:szCs w:val="18"/>
          <w:lang w:val="fr-CA"/>
        </w:rPr>
        <w:t>Tes yeux couleur bois se sont déposés sur moi</w:t>
      </w:r>
      <w:r w:rsidRPr="00BE298F">
        <w:rPr>
          <w:rFonts w:ascii="Arial" w:hAnsi="Arial" w:cs="Arial"/>
          <w:sz w:val="18"/>
          <w:szCs w:val="18"/>
          <w:lang w:val="fr-CA"/>
        </w:rPr>
        <w:br/>
      </w:r>
      <w:r w:rsidRPr="00BE298F">
        <w:rPr>
          <w:rStyle w:val="Accentuation"/>
          <w:rFonts w:ascii="Arial" w:hAnsi="Arial" w:cs="Arial"/>
          <w:sz w:val="18"/>
          <w:szCs w:val="18"/>
          <w:lang w:val="fr-CA"/>
        </w:rPr>
        <w:t>Ton rire vivant m’aide à reconstruire mon toit</w:t>
      </w:r>
    </w:p>
    <w:p w14:paraId="606DE5B8" w14:textId="20ADDFF7" w:rsidR="00BE298F" w:rsidRDefault="00BE298F" w:rsidP="00BE298F">
      <w:pPr>
        <w:pStyle w:val="NormalWeb"/>
        <w:rPr>
          <w:rFonts w:ascii="Arial" w:hAnsi="Arial" w:cs="Arial"/>
          <w:sz w:val="18"/>
          <w:szCs w:val="18"/>
          <w:lang w:val="fr-CA"/>
        </w:rPr>
      </w:pPr>
      <w:proofErr w:type="spellStart"/>
      <w:r w:rsidRPr="00BE298F">
        <w:rPr>
          <w:rFonts w:ascii="Arial" w:hAnsi="Arial" w:cs="Arial"/>
          <w:sz w:val="18"/>
          <w:szCs w:val="18"/>
          <w:lang w:val="fr-CA"/>
        </w:rPr>
        <w:t>Mara</w:t>
      </w:r>
      <w:proofErr w:type="spellEnd"/>
      <w:r w:rsidRPr="00BE298F">
        <w:rPr>
          <w:rFonts w:ascii="Arial" w:hAnsi="Arial" w:cs="Arial"/>
          <w:sz w:val="18"/>
          <w:szCs w:val="18"/>
          <w:lang w:val="fr-CA"/>
        </w:rPr>
        <w:t xml:space="preserve"> signe cinq des dix chansons intimistes aux accents country et folk de l’album. Son fils </w:t>
      </w:r>
      <w:r w:rsidRPr="00BE298F">
        <w:rPr>
          <w:rStyle w:val="lev"/>
          <w:rFonts w:ascii="Arial" w:hAnsi="Arial" w:cs="Arial"/>
          <w:sz w:val="18"/>
          <w:szCs w:val="18"/>
          <w:lang w:val="fr-CA"/>
        </w:rPr>
        <w:t>Édouard Tremblay-Grenier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 et </w:t>
      </w:r>
      <w:r w:rsidRPr="00BE298F">
        <w:rPr>
          <w:rStyle w:val="lev"/>
          <w:rFonts w:ascii="Arial" w:hAnsi="Arial" w:cs="Arial"/>
          <w:sz w:val="18"/>
          <w:szCs w:val="18"/>
          <w:lang w:val="fr-CA"/>
        </w:rPr>
        <w:t>Stéphane Lafleur</w:t>
      </w:r>
      <w:r w:rsidRPr="00BE298F">
        <w:rPr>
          <w:rFonts w:ascii="Arial" w:hAnsi="Arial" w:cs="Arial"/>
          <w:sz w:val="18"/>
          <w:szCs w:val="18"/>
          <w:lang w:val="fr-CA"/>
        </w:rPr>
        <w:t>, qui lui ont tous deux offert des chansons par le passé, se partagent l’écriture des cinq autres.</w:t>
      </w:r>
      <w:r>
        <w:rPr>
          <w:rFonts w:ascii="Arial" w:hAnsi="Arial" w:cs="Arial"/>
          <w:sz w:val="18"/>
          <w:szCs w:val="18"/>
          <w:lang w:val="fr-CA"/>
        </w:rPr>
        <w:t xml:space="preserve"> 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À la guitare acoustique sur la plupart des morceaux, </w:t>
      </w:r>
      <w:proofErr w:type="spellStart"/>
      <w:r w:rsidRPr="00BE298F">
        <w:rPr>
          <w:rFonts w:ascii="Arial" w:hAnsi="Arial" w:cs="Arial"/>
          <w:sz w:val="18"/>
          <w:szCs w:val="18"/>
          <w:lang w:val="fr-CA"/>
        </w:rPr>
        <w:t>Mara</w:t>
      </w:r>
      <w:proofErr w:type="spellEnd"/>
      <w:r w:rsidRPr="00BE298F">
        <w:rPr>
          <w:rFonts w:ascii="Arial" w:hAnsi="Arial" w:cs="Arial"/>
          <w:sz w:val="18"/>
          <w:szCs w:val="18"/>
          <w:lang w:val="fr-CA"/>
        </w:rPr>
        <w:t xml:space="preserve"> retrouve ses fidèles collaborateurs : </w:t>
      </w:r>
      <w:r w:rsidRPr="00BE298F">
        <w:rPr>
          <w:rStyle w:val="lev"/>
          <w:rFonts w:ascii="Arial" w:hAnsi="Arial" w:cs="Arial"/>
          <w:sz w:val="18"/>
          <w:szCs w:val="18"/>
          <w:lang w:val="fr-CA"/>
        </w:rPr>
        <w:t>Olivier Langevin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, qui réalise l’album, cosigne les arrangements et joue de plusieurs instruments, ainsi que le batteur </w:t>
      </w:r>
      <w:r w:rsidRPr="00BE298F">
        <w:rPr>
          <w:rStyle w:val="lev"/>
          <w:rFonts w:ascii="Arial" w:hAnsi="Arial" w:cs="Arial"/>
          <w:sz w:val="18"/>
          <w:szCs w:val="18"/>
          <w:lang w:val="fr-CA"/>
        </w:rPr>
        <w:t>Victor Tremblay-Desrosiers</w:t>
      </w:r>
      <w:r w:rsidRPr="00BE298F">
        <w:rPr>
          <w:rFonts w:ascii="Arial" w:hAnsi="Arial" w:cs="Arial"/>
          <w:sz w:val="18"/>
          <w:szCs w:val="18"/>
          <w:lang w:val="fr-CA"/>
        </w:rPr>
        <w:t>, son fils aîné.</w:t>
      </w:r>
    </w:p>
    <w:p w14:paraId="23E094FE" w14:textId="62B217D8" w:rsidR="00A7375D" w:rsidRPr="00A7375D" w:rsidRDefault="00A7375D" w:rsidP="00BE298F">
      <w:pPr>
        <w:pStyle w:val="NormalWeb"/>
        <w:rPr>
          <w:rFonts w:ascii="Arial" w:hAnsi="Arial" w:cs="Arial"/>
          <w:sz w:val="18"/>
          <w:szCs w:val="18"/>
          <w:lang w:val="fr-CA"/>
        </w:rPr>
      </w:pPr>
      <w:r>
        <w:rPr>
          <w:rFonts w:ascii="Arial" w:hAnsi="Arial" w:cs="Arial"/>
          <w:color w:val="000000"/>
          <w:sz w:val="18"/>
          <w:szCs w:val="18"/>
          <w:lang w:val="fr-CA"/>
        </w:rPr>
        <w:t xml:space="preserve">« </w:t>
      </w:r>
      <w:r w:rsidRPr="00A7375D">
        <w:rPr>
          <w:rFonts w:ascii="Arial" w:hAnsi="Arial" w:cs="Arial"/>
          <w:i/>
          <w:iCs/>
          <w:color w:val="000000"/>
          <w:sz w:val="18"/>
          <w:szCs w:val="18"/>
          <w:lang w:val="fr-CA"/>
        </w:rPr>
        <w:t>C'est un hommage à ces précieuses personnes qui nous réconfortent, avec qui on se sent bien et qui nous aident à se reconstruire, avec qui on peut se laisser aller. Un sentiment de pause, de vacances pas tout à fait terminées qu'on savoure lentement.</w:t>
      </w:r>
      <w:r>
        <w:rPr>
          <w:rFonts w:ascii="Arial" w:hAnsi="Arial" w:cs="Arial"/>
          <w:color w:val="000000"/>
          <w:sz w:val="18"/>
          <w:szCs w:val="18"/>
          <w:lang w:val="fr-CA"/>
        </w:rPr>
        <w:t xml:space="preserve"> » déclare </w:t>
      </w:r>
      <w:proofErr w:type="spellStart"/>
      <w:r>
        <w:rPr>
          <w:rFonts w:ascii="Arial" w:hAnsi="Arial" w:cs="Arial"/>
          <w:color w:val="000000"/>
          <w:sz w:val="18"/>
          <w:szCs w:val="18"/>
          <w:lang w:val="fr-CA"/>
        </w:rPr>
        <w:t>Mara</w:t>
      </w:r>
      <w:proofErr w:type="spellEnd"/>
      <w:r>
        <w:rPr>
          <w:rFonts w:ascii="Arial" w:hAnsi="Arial" w:cs="Arial"/>
          <w:color w:val="000000"/>
          <w:sz w:val="18"/>
          <w:szCs w:val="18"/>
          <w:lang w:val="fr-CA"/>
        </w:rPr>
        <w:t xml:space="preserve"> à propos de la chanson.</w:t>
      </w:r>
    </w:p>
    <w:p w14:paraId="7312A7DF" w14:textId="77777777" w:rsidR="00BE298F" w:rsidRPr="00BE298F" w:rsidRDefault="00BE298F" w:rsidP="00BE298F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BE298F">
        <w:rPr>
          <w:rFonts w:ascii="Arial" w:hAnsi="Arial" w:cs="Arial"/>
          <w:sz w:val="18"/>
          <w:szCs w:val="18"/>
          <w:lang w:val="fr-CA"/>
        </w:rPr>
        <w:t>Le trio a enregistré l’album en direct en studio, entouré ponctuellement d’</w:t>
      </w:r>
      <w:r w:rsidRPr="00BE298F">
        <w:rPr>
          <w:rStyle w:val="lev"/>
          <w:rFonts w:ascii="Arial" w:hAnsi="Arial" w:cs="Arial"/>
          <w:sz w:val="18"/>
          <w:szCs w:val="18"/>
          <w:lang w:val="fr-CA"/>
        </w:rPr>
        <w:t>Édouard Tremblay-Grenier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 à la guitare acoustique, </w:t>
      </w:r>
      <w:r w:rsidRPr="00BE298F">
        <w:rPr>
          <w:rStyle w:val="lev"/>
          <w:rFonts w:ascii="Arial" w:hAnsi="Arial" w:cs="Arial"/>
          <w:sz w:val="18"/>
          <w:szCs w:val="18"/>
          <w:lang w:val="fr-CA"/>
        </w:rPr>
        <w:t>François Lafontaine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 au piano, </w:t>
      </w:r>
      <w:r w:rsidRPr="00BE298F">
        <w:rPr>
          <w:rStyle w:val="lev"/>
          <w:rFonts w:ascii="Arial" w:hAnsi="Arial" w:cs="Arial"/>
          <w:sz w:val="18"/>
          <w:szCs w:val="18"/>
          <w:lang w:val="fr-CA"/>
        </w:rPr>
        <w:t>David Marchand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 à la </w:t>
      </w:r>
      <w:proofErr w:type="spellStart"/>
      <w:r w:rsidRPr="00BE298F">
        <w:rPr>
          <w:rFonts w:ascii="Arial" w:hAnsi="Arial" w:cs="Arial"/>
          <w:sz w:val="18"/>
          <w:szCs w:val="18"/>
          <w:lang w:val="fr-CA"/>
        </w:rPr>
        <w:t>pedal</w:t>
      </w:r>
      <w:proofErr w:type="spellEnd"/>
      <w:r w:rsidRPr="00BE298F">
        <w:rPr>
          <w:rFonts w:ascii="Arial" w:hAnsi="Arial" w:cs="Arial"/>
          <w:sz w:val="18"/>
          <w:szCs w:val="18"/>
          <w:lang w:val="fr-CA"/>
        </w:rPr>
        <w:t xml:space="preserve"> </w:t>
      </w:r>
      <w:proofErr w:type="spellStart"/>
      <w:r w:rsidRPr="00BE298F">
        <w:rPr>
          <w:rFonts w:ascii="Arial" w:hAnsi="Arial" w:cs="Arial"/>
          <w:sz w:val="18"/>
          <w:szCs w:val="18"/>
          <w:lang w:val="fr-CA"/>
        </w:rPr>
        <w:t>steel</w:t>
      </w:r>
      <w:proofErr w:type="spellEnd"/>
      <w:r w:rsidRPr="00BE298F">
        <w:rPr>
          <w:rFonts w:ascii="Arial" w:hAnsi="Arial" w:cs="Arial"/>
          <w:sz w:val="18"/>
          <w:szCs w:val="18"/>
          <w:lang w:val="fr-CA"/>
        </w:rPr>
        <w:t xml:space="preserve"> et du </w:t>
      </w:r>
      <w:r w:rsidRPr="00BE298F">
        <w:rPr>
          <w:rStyle w:val="lev"/>
          <w:rFonts w:ascii="Arial" w:hAnsi="Arial" w:cs="Arial"/>
          <w:sz w:val="18"/>
          <w:szCs w:val="18"/>
          <w:lang w:val="fr-CA"/>
        </w:rPr>
        <w:t>Quatuor Esca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 aux cordes, sur des arrangements d’</w:t>
      </w:r>
      <w:r w:rsidRPr="00BE298F">
        <w:rPr>
          <w:rStyle w:val="lev"/>
          <w:rFonts w:ascii="Arial" w:hAnsi="Arial" w:cs="Arial"/>
          <w:sz w:val="18"/>
          <w:szCs w:val="18"/>
          <w:lang w:val="fr-CA"/>
        </w:rPr>
        <w:t>Antoine Gratton</w:t>
      </w:r>
      <w:r w:rsidRPr="00BE298F">
        <w:rPr>
          <w:rFonts w:ascii="Arial" w:hAnsi="Arial" w:cs="Arial"/>
          <w:sz w:val="18"/>
          <w:szCs w:val="18"/>
          <w:lang w:val="fr-CA"/>
        </w:rPr>
        <w:t>.</w:t>
      </w:r>
    </w:p>
    <w:p w14:paraId="4E9315F3" w14:textId="373F4AAE" w:rsidR="002629A3" w:rsidRPr="00BE298F" w:rsidRDefault="002629A3" w:rsidP="002629A3">
      <w:pPr>
        <w:spacing w:line="276" w:lineRule="auto"/>
        <w:rPr>
          <w:rFonts w:ascii="Arial" w:hAnsi="Arial" w:cs="Arial"/>
          <w:i/>
          <w:sz w:val="18"/>
          <w:szCs w:val="18"/>
          <w:lang w:val="fr-CA"/>
        </w:rPr>
      </w:pPr>
      <w:proofErr w:type="spellStart"/>
      <w:r w:rsidRPr="00BE298F">
        <w:rPr>
          <w:rFonts w:ascii="Arial" w:hAnsi="Arial" w:cs="Arial"/>
          <w:i/>
          <w:sz w:val="18"/>
          <w:szCs w:val="18"/>
          <w:lang w:val="fr-CA"/>
        </w:rPr>
        <w:t>Mara</w:t>
      </w:r>
      <w:proofErr w:type="spellEnd"/>
      <w:r w:rsidRPr="00BE298F">
        <w:rPr>
          <w:rFonts w:ascii="Arial" w:hAnsi="Arial" w:cs="Arial"/>
          <w:i/>
          <w:sz w:val="18"/>
          <w:szCs w:val="18"/>
          <w:lang w:val="fr-CA"/>
        </w:rPr>
        <w:t xml:space="preserve"> présentera Sauvage et Libre sur scène en 2027 avec une première vague de spectacles à Val-Morin, L’assomption, Sutton, Bécancour et Terrebonne. D’autres dates seront annoncées sous peu.</w:t>
      </w:r>
    </w:p>
    <w:p w14:paraId="74BF1058" w14:textId="77777777" w:rsidR="003408FF" w:rsidRPr="00BE298F" w:rsidRDefault="003408FF" w:rsidP="002629A3">
      <w:pPr>
        <w:spacing w:line="276" w:lineRule="auto"/>
        <w:rPr>
          <w:rFonts w:ascii="Arial" w:hAnsi="Arial" w:cs="Arial"/>
          <w:i/>
          <w:sz w:val="18"/>
          <w:szCs w:val="18"/>
          <w:lang w:val="fr-CA"/>
        </w:rPr>
      </w:pPr>
    </w:p>
    <w:p w14:paraId="5893DF12" w14:textId="5ACA8025" w:rsidR="003408FF" w:rsidRPr="00BE298F" w:rsidRDefault="003408FF" w:rsidP="003408FF">
      <w:pPr>
        <w:pStyle w:val="Corps"/>
        <w:rPr>
          <w:rFonts w:ascii="Arial" w:hAnsi="Arial" w:cs="Arial"/>
          <w:b/>
          <w:bCs/>
          <w:sz w:val="18"/>
          <w:szCs w:val="18"/>
          <w:u w:val="single"/>
        </w:rPr>
      </w:pPr>
      <w:r w:rsidRPr="00BE298F">
        <w:rPr>
          <w:rFonts w:ascii="Arial" w:hAnsi="Arial" w:cs="Arial"/>
          <w:b/>
          <w:bCs/>
          <w:sz w:val="18"/>
          <w:szCs w:val="18"/>
          <w:u w:val="single"/>
        </w:rPr>
        <w:t>Crédits</w:t>
      </w:r>
    </w:p>
    <w:p w14:paraId="75C706E0" w14:textId="284BA50E" w:rsidR="003408FF" w:rsidRPr="00BE298F" w:rsidRDefault="003408FF" w:rsidP="003408FF">
      <w:pPr>
        <w:pStyle w:val="Corps"/>
        <w:rPr>
          <w:rFonts w:ascii="Arial" w:hAnsi="Arial" w:cs="Arial"/>
          <w:sz w:val="18"/>
          <w:szCs w:val="18"/>
        </w:rPr>
      </w:pPr>
      <w:r w:rsidRPr="00BE298F">
        <w:rPr>
          <w:rFonts w:ascii="Arial" w:hAnsi="Arial" w:cs="Arial"/>
          <w:sz w:val="18"/>
          <w:szCs w:val="18"/>
        </w:rPr>
        <w:t>Parole et Musique : Édouard Tremblay-Grenier</w:t>
      </w:r>
    </w:p>
    <w:p w14:paraId="3BE1A6C2" w14:textId="77777777" w:rsidR="003408FF" w:rsidRPr="00BE298F" w:rsidRDefault="003408FF" w:rsidP="003408FF">
      <w:pPr>
        <w:pStyle w:val="Corps"/>
        <w:rPr>
          <w:rFonts w:ascii="Arial" w:hAnsi="Arial" w:cs="Arial"/>
          <w:sz w:val="18"/>
          <w:szCs w:val="18"/>
        </w:rPr>
      </w:pPr>
      <w:proofErr w:type="spellStart"/>
      <w:r w:rsidRPr="00BE298F">
        <w:rPr>
          <w:rFonts w:ascii="Arial" w:hAnsi="Arial" w:cs="Arial"/>
          <w:sz w:val="18"/>
          <w:szCs w:val="18"/>
        </w:rPr>
        <w:t>Mara</w:t>
      </w:r>
      <w:proofErr w:type="spellEnd"/>
      <w:r w:rsidRPr="00BE298F">
        <w:rPr>
          <w:rFonts w:ascii="Arial" w:hAnsi="Arial" w:cs="Arial"/>
          <w:sz w:val="18"/>
          <w:szCs w:val="18"/>
        </w:rPr>
        <w:t xml:space="preserve"> Tremblay : Voix</w:t>
      </w:r>
    </w:p>
    <w:p w14:paraId="5AC7258F" w14:textId="77777777" w:rsidR="003408FF" w:rsidRPr="00BE298F" w:rsidRDefault="003408FF" w:rsidP="003408FF">
      <w:pPr>
        <w:pStyle w:val="Corps"/>
        <w:rPr>
          <w:rFonts w:ascii="Arial" w:hAnsi="Arial" w:cs="Arial"/>
          <w:sz w:val="18"/>
          <w:szCs w:val="18"/>
        </w:rPr>
      </w:pPr>
      <w:r w:rsidRPr="00BE298F">
        <w:rPr>
          <w:rFonts w:ascii="Arial" w:hAnsi="Arial" w:cs="Arial"/>
          <w:sz w:val="18"/>
          <w:szCs w:val="18"/>
        </w:rPr>
        <w:t>Édouard Tremblay-Grenier : Guitare acoustique</w:t>
      </w:r>
    </w:p>
    <w:p w14:paraId="24F8CAEC" w14:textId="77777777" w:rsidR="003408FF" w:rsidRPr="00BE298F" w:rsidRDefault="003408FF" w:rsidP="003408FF">
      <w:pPr>
        <w:pStyle w:val="Corps"/>
        <w:rPr>
          <w:rFonts w:ascii="Arial" w:hAnsi="Arial" w:cs="Arial"/>
          <w:sz w:val="18"/>
          <w:szCs w:val="18"/>
        </w:rPr>
      </w:pPr>
      <w:r w:rsidRPr="00BE298F">
        <w:rPr>
          <w:rFonts w:ascii="Arial" w:hAnsi="Arial" w:cs="Arial"/>
          <w:sz w:val="18"/>
          <w:szCs w:val="18"/>
        </w:rPr>
        <w:t>Olivier Langevin : Voix, guitares, basse, piano, synthétiseur, percussions</w:t>
      </w:r>
    </w:p>
    <w:p w14:paraId="778D8FC1" w14:textId="77777777" w:rsidR="003408FF" w:rsidRPr="00BE298F" w:rsidRDefault="003408FF" w:rsidP="003408FF">
      <w:pPr>
        <w:pStyle w:val="Corps"/>
        <w:rPr>
          <w:rFonts w:ascii="Arial" w:hAnsi="Arial" w:cs="Arial"/>
          <w:sz w:val="18"/>
          <w:szCs w:val="18"/>
        </w:rPr>
      </w:pPr>
      <w:r w:rsidRPr="00BE298F">
        <w:rPr>
          <w:rFonts w:ascii="Arial" w:hAnsi="Arial" w:cs="Arial"/>
          <w:sz w:val="18"/>
          <w:szCs w:val="18"/>
        </w:rPr>
        <w:t>Victor Tremblay-Desrosiers : Batterie</w:t>
      </w:r>
    </w:p>
    <w:p w14:paraId="7F902978" w14:textId="77777777" w:rsidR="003408FF" w:rsidRPr="00BE298F" w:rsidRDefault="003408FF" w:rsidP="002629A3">
      <w:pPr>
        <w:spacing w:line="276" w:lineRule="auto"/>
        <w:rPr>
          <w:rFonts w:ascii="Arial" w:hAnsi="Arial" w:cs="Arial"/>
          <w:i/>
          <w:sz w:val="18"/>
          <w:szCs w:val="18"/>
          <w:lang w:val="fr-CA"/>
        </w:rPr>
      </w:pPr>
    </w:p>
    <w:p w14:paraId="6A132455" w14:textId="3F262EA2" w:rsidR="002629A3" w:rsidRPr="00BE298F" w:rsidRDefault="002629A3">
      <w:pPr>
        <w:rPr>
          <w:rFonts w:ascii="Arial" w:hAnsi="Arial" w:cs="Arial"/>
          <w:sz w:val="18"/>
          <w:szCs w:val="18"/>
          <w:lang w:val="fr-CA"/>
        </w:rPr>
      </w:pPr>
      <w:r w:rsidRPr="00BE298F">
        <w:rPr>
          <w:rFonts w:ascii="Arial" w:hAnsi="Arial" w:cs="Arial"/>
          <w:sz w:val="18"/>
          <w:szCs w:val="18"/>
          <w:lang w:val="fr-CA"/>
        </w:rPr>
        <w:t xml:space="preserve">Source : </w:t>
      </w:r>
      <w:proofErr w:type="spellStart"/>
      <w:r w:rsidRPr="00BE298F">
        <w:rPr>
          <w:rFonts w:ascii="Arial" w:hAnsi="Arial" w:cs="Arial"/>
          <w:sz w:val="18"/>
          <w:szCs w:val="18"/>
          <w:lang w:val="fr-CA"/>
        </w:rPr>
        <w:t>Audiogram</w:t>
      </w:r>
      <w:proofErr w:type="spellEnd"/>
    </w:p>
    <w:p w14:paraId="0858A2C1" w14:textId="7D427948" w:rsidR="00700748" w:rsidRPr="00BE298F" w:rsidRDefault="00700748" w:rsidP="00700748">
      <w:pPr>
        <w:rPr>
          <w:rFonts w:ascii="Arial" w:hAnsi="Arial" w:cs="Arial"/>
          <w:sz w:val="18"/>
          <w:szCs w:val="18"/>
          <w:lang w:val="fr-CA"/>
        </w:rPr>
      </w:pPr>
      <w:r w:rsidRPr="00BE298F">
        <w:rPr>
          <w:rFonts w:ascii="Arial" w:hAnsi="Arial" w:cs="Arial"/>
          <w:sz w:val="18"/>
          <w:szCs w:val="18"/>
          <w:lang w:val="fr-CA"/>
        </w:rPr>
        <w:t>Info</w:t>
      </w:r>
      <w:r w:rsidR="00F24F65">
        <w:rPr>
          <w:rFonts w:ascii="Arial" w:hAnsi="Arial" w:cs="Arial"/>
          <w:sz w:val="18"/>
          <w:szCs w:val="18"/>
          <w:lang w:val="fr-CA"/>
        </w:rPr>
        <w:t>rmation</w:t>
      </w:r>
      <w:r w:rsidRPr="00BE298F">
        <w:rPr>
          <w:rFonts w:ascii="Arial" w:hAnsi="Arial" w:cs="Arial"/>
          <w:sz w:val="18"/>
          <w:szCs w:val="18"/>
          <w:lang w:val="fr-CA"/>
        </w:rPr>
        <w:t> : Simon</w:t>
      </w:r>
      <w:r w:rsidR="00F24F65">
        <w:rPr>
          <w:rFonts w:ascii="Arial" w:hAnsi="Arial" w:cs="Arial"/>
          <w:sz w:val="18"/>
          <w:szCs w:val="18"/>
          <w:lang w:val="fr-CA"/>
        </w:rPr>
        <w:t xml:space="preserve"> Fauteux</w:t>
      </w:r>
      <w:r w:rsidRPr="00BE298F">
        <w:rPr>
          <w:rFonts w:ascii="Arial" w:hAnsi="Arial" w:cs="Arial"/>
          <w:sz w:val="18"/>
          <w:szCs w:val="18"/>
          <w:lang w:val="fr-CA"/>
        </w:rPr>
        <w:t xml:space="preserve"> / Pat</w:t>
      </w:r>
      <w:r w:rsidR="00F24F65">
        <w:rPr>
          <w:rFonts w:ascii="Arial" w:hAnsi="Arial" w:cs="Arial"/>
          <w:sz w:val="18"/>
          <w:szCs w:val="18"/>
          <w:lang w:val="fr-CA"/>
        </w:rPr>
        <w:t>rici Clavel</w:t>
      </w:r>
    </w:p>
    <w:p w14:paraId="0F3F3ECB" w14:textId="77777777" w:rsidR="00700748" w:rsidRPr="00BE298F" w:rsidRDefault="00700748">
      <w:pPr>
        <w:rPr>
          <w:rFonts w:ascii="Arial" w:hAnsi="Arial" w:cs="Arial"/>
          <w:sz w:val="18"/>
          <w:szCs w:val="18"/>
          <w:lang w:val="fr-CA"/>
        </w:rPr>
      </w:pPr>
    </w:p>
    <w:p w14:paraId="5F0FC7E2" w14:textId="77777777" w:rsidR="00427F03" w:rsidRPr="00BE298F" w:rsidRDefault="00427F03" w:rsidP="00427F03">
      <w:pPr>
        <w:rPr>
          <w:rFonts w:ascii="Arial" w:hAnsi="Arial" w:cs="Arial"/>
          <w:color w:val="000000"/>
          <w:sz w:val="18"/>
          <w:szCs w:val="18"/>
          <w:lang w:val="fr-CA"/>
        </w:rPr>
      </w:pPr>
      <w:r w:rsidRPr="00BE298F">
        <w:rPr>
          <w:rFonts w:ascii="Arial" w:hAnsi="Arial" w:cs="Arial"/>
          <w:b/>
          <w:bCs/>
          <w:color w:val="000000"/>
          <w:sz w:val="18"/>
          <w:szCs w:val="18"/>
          <w:u w:val="single"/>
          <w:lang w:val="fr-CA"/>
        </w:rPr>
        <w:t>Gérance</w:t>
      </w:r>
    </w:p>
    <w:p w14:paraId="7B7406D5" w14:textId="77777777" w:rsidR="00427F03" w:rsidRPr="00BE298F" w:rsidRDefault="00427F03" w:rsidP="00427F03">
      <w:pPr>
        <w:rPr>
          <w:rFonts w:ascii="Arial" w:hAnsi="Arial" w:cs="Arial"/>
          <w:color w:val="000000"/>
          <w:sz w:val="18"/>
          <w:szCs w:val="18"/>
          <w:lang w:val="fr-CA"/>
        </w:rPr>
      </w:pPr>
      <w:r w:rsidRPr="00BE298F">
        <w:rPr>
          <w:rFonts w:ascii="Arial" w:hAnsi="Arial" w:cs="Arial"/>
          <w:color w:val="000000"/>
          <w:sz w:val="18"/>
          <w:szCs w:val="18"/>
          <w:lang w:val="fr-CA"/>
        </w:rPr>
        <w:t>Léonie Bourassa </w:t>
      </w:r>
    </w:p>
    <w:p w14:paraId="2D372280" w14:textId="77777777" w:rsidR="00427F03" w:rsidRPr="00BE298F" w:rsidRDefault="00427F03" w:rsidP="00427F03">
      <w:pPr>
        <w:rPr>
          <w:rFonts w:ascii="Arial" w:hAnsi="Arial" w:cs="Arial"/>
          <w:color w:val="000000"/>
          <w:sz w:val="18"/>
          <w:szCs w:val="18"/>
          <w:lang w:val="fr-CA"/>
        </w:rPr>
      </w:pPr>
      <w:r w:rsidRPr="00BE298F">
        <w:rPr>
          <w:rFonts w:ascii="Arial" w:hAnsi="Arial" w:cs="Arial"/>
          <w:color w:val="000000"/>
          <w:sz w:val="18"/>
          <w:szCs w:val="18"/>
          <w:lang w:val="fr-CA"/>
        </w:rPr>
        <w:t>514-817-2084 /</w:t>
      </w:r>
      <w:r w:rsidRPr="00BE298F">
        <w:rPr>
          <w:rStyle w:val="apple-converted-space"/>
          <w:rFonts w:ascii="Arial" w:hAnsi="Arial" w:cs="Arial"/>
          <w:color w:val="000000"/>
          <w:sz w:val="18"/>
          <w:szCs w:val="18"/>
          <w:lang w:val="fr-CA"/>
        </w:rPr>
        <w:t> </w:t>
      </w:r>
      <w:hyperlink r:id="rId7" w:history="1">
        <w:r w:rsidRPr="00BE298F">
          <w:rPr>
            <w:rStyle w:val="Hyperlien"/>
            <w:rFonts w:ascii="Arial" w:hAnsi="Arial" w:cs="Arial"/>
            <w:sz w:val="18"/>
            <w:szCs w:val="18"/>
            <w:lang w:val="fr-CA"/>
          </w:rPr>
          <w:t>info@lamaisonmere.com</w:t>
        </w:r>
      </w:hyperlink>
    </w:p>
    <w:p w14:paraId="2E934207" w14:textId="77777777" w:rsidR="00427F03" w:rsidRPr="00BE298F" w:rsidRDefault="00427F03">
      <w:pPr>
        <w:rPr>
          <w:rFonts w:ascii="Arial" w:hAnsi="Arial" w:cs="Arial"/>
          <w:sz w:val="18"/>
          <w:szCs w:val="18"/>
          <w:lang w:val="fr-CA"/>
        </w:rPr>
      </w:pPr>
    </w:p>
    <w:p w14:paraId="0A77AD50" w14:textId="25D83004" w:rsidR="0002099B" w:rsidRPr="00BE298F" w:rsidRDefault="0002099B">
      <w:pPr>
        <w:rPr>
          <w:rFonts w:ascii="Arial" w:hAnsi="Arial" w:cs="Arial"/>
          <w:sz w:val="18"/>
          <w:szCs w:val="18"/>
          <w:lang w:val="fr-CA"/>
        </w:rPr>
      </w:pPr>
    </w:p>
    <w:sectPr w:rsidR="0002099B" w:rsidRPr="00BE298F" w:rsidSect="007F43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417AAA"/>
    <w:multiLevelType w:val="multilevel"/>
    <w:tmpl w:val="4F4EC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4529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48"/>
    <w:rsid w:val="0002099B"/>
    <w:rsid w:val="000A59BE"/>
    <w:rsid w:val="00227B3B"/>
    <w:rsid w:val="002629A3"/>
    <w:rsid w:val="00313746"/>
    <w:rsid w:val="003408FF"/>
    <w:rsid w:val="00353978"/>
    <w:rsid w:val="00395C28"/>
    <w:rsid w:val="00397A5D"/>
    <w:rsid w:val="003E112D"/>
    <w:rsid w:val="0040599E"/>
    <w:rsid w:val="00427F03"/>
    <w:rsid w:val="004818CD"/>
    <w:rsid w:val="00482471"/>
    <w:rsid w:val="004A6F81"/>
    <w:rsid w:val="004D48F8"/>
    <w:rsid w:val="00502B70"/>
    <w:rsid w:val="005E3357"/>
    <w:rsid w:val="00694655"/>
    <w:rsid w:val="00696D31"/>
    <w:rsid w:val="00700748"/>
    <w:rsid w:val="007F4317"/>
    <w:rsid w:val="00975D42"/>
    <w:rsid w:val="009C5006"/>
    <w:rsid w:val="00A7375D"/>
    <w:rsid w:val="00AA0B99"/>
    <w:rsid w:val="00AF32D7"/>
    <w:rsid w:val="00BE298F"/>
    <w:rsid w:val="00CB3B16"/>
    <w:rsid w:val="00DE2633"/>
    <w:rsid w:val="00F03D63"/>
    <w:rsid w:val="00F11F48"/>
    <w:rsid w:val="00F24F65"/>
    <w:rsid w:val="00F8388A"/>
    <w:rsid w:val="00FB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EBBC74"/>
  <w14:defaultImageDpi w14:val="32767"/>
  <w15:chartTrackingRefBased/>
  <w15:docId w15:val="{6C16DA35-721E-A04A-A982-35A99C9B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11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1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1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1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1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1F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1F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1F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1F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11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11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11F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11F4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1F4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1F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11F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11F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11F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11F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1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1F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11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11F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11F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11F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11F4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1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1F4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11F48"/>
    <w:rPr>
      <w:b/>
      <w:bCs/>
      <w:smallCaps/>
      <w:color w:val="0F4761" w:themeColor="accent1" w:themeShade="BF"/>
      <w:spacing w:val="5"/>
    </w:rPr>
  </w:style>
  <w:style w:type="character" w:styleId="Hyperlien">
    <w:name w:val="Hyperlink"/>
    <w:basedOn w:val="Policepardfaut"/>
    <w:uiPriority w:val="99"/>
    <w:unhideWhenUsed/>
    <w:rsid w:val="0002099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rsid w:val="0002099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427F03"/>
  </w:style>
  <w:style w:type="paragraph" w:customStyle="1" w:styleId="Corps">
    <w:name w:val="Corps"/>
    <w:rsid w:val="003408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val="fr-FR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E298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character" w:styleId="lev">
    <w:name w:val="Strong"/>
    <w:basedOn w:val="Policepardfaut"/>
    <w:uiPriority w:val="22"/>
    <w:qFormat/>
    <w:rsid w:val="00BE298F"/>
    <w:rPr>
      <w:b/>
      <w:bCs/>
    </w:rPr>
  </w:style>
  <w:style w:type="character" w:styleId="Accentuation">
    <w:name w:val="Emphasis"/>
    <w:basedOn w:val="Policepardfaut"/>
    <w:uiPriority w:val="20"/>
    <w:qFormat/>
    <w:rsid w:val="00BE29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lamaisonmer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Fauteux</dc:creator>
  <cp:keywords/>
  <dc:description/>
  <cp:lastModifiedBy>Simon Fauteux</cp:lastModifiedBy>
  <cp:revision>3</cp:revision>
  <dcterms:created xsi:type="dcterms:W3CDTF">2026-09-29T19:34:00Z</dcterms:created>
  <dcterms:modified xsi:type="dcterms:W3CDTF">2026-09-29T19:34:00Z</dcterms:modified>
</cp:coreProperties>
</file>