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12CBB" w14:textId="29DE6F26" w:rsidR="00046087" w:rsidRPr="00D5069E" w:rsidRDefault="00046087" w:rsidP="001020E6">
      <w:pPr>
        <w:ind w:right="600"/>
        <w:rPr>
          <w:sz w:val="18"/>
          <w:szCs w:val="18"/>
        </w:rPr>
      </w:pPr>
      <w:r w:rsidRPr="00D5069E">
        <w:rPr>
          <w:noProof/>
          <w:sz w:val="18"/>
          <w:szCs w:val="18"/>
          <w14:ligatures w14:val="standardContextual"/>
        </w:rPr>
        <w:drawing>
          <wp:inline distT="0" distB="0" distL="0" distR="0" wp14:anchorId="54714A9D" wp14:editId="2D1FBE34">
            <wp:extent cx="525294" cy="525294"/>
            <wp:effectExtent l="0" t="0" r="0" b="0"/>
            <wp:docPr id="721275187"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75187" name="Picture 1" descr="A logo with a circle of fir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39105" cy="539105"/>
                    </a:xfrm>
                    <a:prstGeom prst="rect">
                      <a:avLst/>
                    </a:prstGeom>
                  </pic:spPr>
                </pic:pic>
              </a:graphicData>
            </a:graphic>
          </wp:inline>
        </w:drawing>
      </w:r>
      <w:r w:rsidR="00072490" w:rsidRPr="00D5069E">
        <w:rPr>
          <w:b/>
          <w:bCs/>
          <w:sz w:val="18"/>
          <w:szCs w:val="18"/>
        </w:rPr>
        <w:t xml:space="preserve"> </w:t>
      </w:r>
      <w:r w:rsidR="00072490" w:rsidRPr="00D5069E">
        <w:rPr>
          <w:b/>
          <w:bCs/>
          <w:noProof/>
          <w:sz w:val="18"/>
          <w:szCs w:val="18"/>
          <w14:ligatures w14:val="standardContextual"/>
        </w:rPr>
        <w:drawing>
          <wp:inline distT="0" distB="0" distL="0" distR="0" wp14:anchorId="766B8F07" wp14:editId="0BBC8FA4">
            <wp:extent cx="553720" cy="553720"/>
            <wp:effectExtent l="0" t="0" r="0" b="0"/>
            <wp:docPr id="1583383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3861" name="Picture 1583383861"/>
                    <pic:cNvPicPr/>
                  </pic:nvPicPr>
                  <pic:blipFill>
                    <a:blip r:embed="rId6">
                      <a:extLst>
                        <a:ext uri="{28A0092B-C50C-407E-A947-70E740481C1C}">
                          <a14:useLocalDpi xmlns:a14="http://schemas.microsoft.com/office/drawing/2010/main" val="0"/>
                        </a:ext>
                      </a:extLst>
                    </a:blip>
                    <a:stretch>
                      <a:fillRect/>
                    </a:stretch>
                  </pic:blipFill>
                  <pic:spPr>
                    <a:xfrm>
                      <a:off x="0" y="0"/>
                      <a:ext cx="568880" cy="568880"/>
                    </a:xfrm>
                    <a:prstGeom prst="rect">
                      <a:avLst/>
                    </a:prstGeom>
                  </pic:spPr>
                </pic:pic>
              </a:graphicData>
            </a:graphic>
          </wp:inline>
        </w:drawing>
      </w:r>
      <w:r w:rsidR="00AB44E1" w:rsidRPr="00D5069E">
        <w:rPr>
          <w:i/>
          <w:noProof/>
          <w:sz w:val="18"/>
          <w:szCs w:val="18"/>
          <w14:ligatures w14:val="standardContextual"/>
        </w:rPr>
        <w:drawing>
          <wp:inline distT="0" distB="0" distL="0" distR="0" wp14:anchorId="7F2782D4" wp14:editId="051CD85F">
            <wp:extent cx="926887" cy="408562"/>
            <wp:effectExtent l="0" t="0" r="0" b="0"/>
            <wp:docPr id="15890733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7338" name="Picture 1" descr="A black background with white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78343" cy="431243"/>
                    </a:xfrm>
                    <a:prstGeom prst="rect">
                      <a:avLst/>
                    </a:prstGeom>
                  </pic:spPr>
                </pic:pic>
              </a:graphicData>
            </a:graphic>
          </wp:inline>
        </w:drawing>
      </w:r>
      <w:r w:rsidR="007A161F" w:rsidRPr="00D5069E">
        <w:rPr>
          <w:i/>
          <w:noProof/>
          <w:sz w:val="18"/>
          <w:szCs w:val="18"/>
        </w:rPr>
        <w:drawing>
          <wp:inline distT="0" distB="0" distL="0" distR="0" wp14:anchorId="28038D67" wp14:editId="26F6708B">
            <wp:extent cx="932507" cy="414447"/>
            <wp:effectExtent l="0" t="0" r="0" b="5080"/>
            <wp:docPr id="1848657659" name="Picture 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16914" name="Picture 6" descr="A black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005471" cy="446875"/>
                    </a:xfrm>
                    <a:prstGeom prst="rect">
                      <a:avLst/>
                    </a:prstGeom>
                  </pic:spPr>
                </pic:pic>
              </a:graphicData>
            </a:graphic>
          </wp:inline>
        </w:drawing>
      </w:r>
      <w:r w:rsidR="007A161F" w:rsidRPr="00D5069E">
        <w:rPr>
          <w:i/>
          <w:noProof/>
          <w:sz w:val="18"/>
          <w:szCs w:val="18"/>
        </w:rPr>
        <w:drawing>
          <wp:inline distT="0" distB="0" distL="0" distR="0" wp14:anchorId="1F73DC91" wp14:editId="3AE159B4">
            <wp:extent cx="754454" cy="452673"/>
            <wp:effectExtent l="0" t="0" r="0" b="0"/>
            <wp:docPr id="418980483" name="Picture 7" descr="A rainbow colored line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8090" name="Picture 7" descr="A rainbow colored lines in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46238" cy="507743"/>
                    </a:xfrm>
                    <a:prstGeom prst="rect">
                      <a:avLst/>
                    </a:prstGeom>
                  </pic:spPr>
                </pic:pic>
              </a:graphicData>
            </a:graphic>
          </wp:inline>
        </w:drawing>
      </w:r>
      <w:r w:rsidR="007A161F" w:rsidRPr="00D5069E">
        <w:rPr>
          <w:b/>
          <w:bCs/>
          <w:noProof/>
          <w:sz w:val="18"/>
          <w:szCs w:val="18"/>
        </w:rPr>
        <w:drawing>
          <wp:inline distT="0" distB="0" distL="0" distR="0" wp14:anchorId="2079A8F0" wp14:editId="7652B4E8">
            <wp:extent cx="778598" cy="302328"/>
            <wp:effectExtent l="0" t="0" r="0" b="2540"/>
            <wp:docPr id="33327354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91087" name="Picture 2" descr="A black background with a black squar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895851" cy="347857"/>
                    </a:xfrm>
                    <a:prstGeom prst="rect">
                      <a:avLst/>
                    </a:prstGeom>
                  </pic:spPr>
                </pic:pic>
              </a:graphicData>
            </a:graphic>
          </wp:inline>
        </w:drawing>
      </w:r>
    </w:p>
    <w:p w14:paraId="63C5951C" w14:textId="6BD604A6" w:rsidR="00D5069E" w:rsidRPr="00FB3B04" w:rsidRDefault="00D5069E" w:rsidP="00D5069E">
      <w:pPr>
        <w:pStyle w:val="Titre1"/>
        <w:rPr>
          <w:rFonts w:ascii="Arial" w:eastAsia="Times New Roman" w:hAnsi="Arial" w:cs="Arial"/>
          <w:color w:val="000000" w:themeColor="text1"/>
          <w:sz w:val="18"/>
          <w:szCs w:val="18"/>
        </w:rPr>
      </w:pPr>
      <w:r w:rsidRPr="00FB3B04">
        <w:rPr>
          <w:rStyle w:val="lev"/>
          <w:rFonts w:ascii="Arial" w:hAnsi="Arial" w:cs="Arial"/>
          <w:color w:val="000000" w:themeColor="text1"/>
          <w:sz w:val="18"/>
          <w:szCs w:val="18"/>
        </w:rPr>
        <w:t>Adieu Narcisse</w:t>
      </w:r>
      <w:r w:rsidRPr="00FB3B04">
        <w:rPr>
          <w:rStyle w:val="lev"/>
          <w:rFonts w:ascii="Arial" w:hAnsi="Arial" w:cs="Arial"/>
          <w:color w:val="000000" w:themeColor="text1"/>
          <w:sz w:val="18"/>
          <w:szCs w:val="18"/>
        </w:rPr>
        <w:br/>
      </w:r>
      <w:r w:rsidRPr="00FB3B04">
        <w:rPr>
          <w:rStyle w:val="Accentuation"/>
          <w:rFonts w:ascii="Arial" w:hAnsi="Arial" w:cs="Arial"/>
          <w:color w:val="000000" w:themeColor="text1"/>
          <w:sz w:val="18"/>
          <w:szCs w:val="18"/>
        </w:rPr>
        <w:t xml:space="preserve">Je nous ai promis un fiasco - </w:t>
      </w:r>
      <w:r w:rsidRPr="00FB3B04">
        <w:rPr>
          <w:rStyle w:val="lev"/>
          <w:rFonts w:ascii="Arial" w:hAnsi="Arial" w:cs="Arial"/>
          <w:b w:val="0"/>
          <w:bCs w:val="0"/>
          <w:color w:val="000000" w:themeColor="text1"/>
          <w:sz w:val="18"/>
          <w:szCs w:val="18"/>
        </w:rPr>
        <w:t>Le nouvel album disponible le 9 octobre</w:t>
      </w:r>
    </w:p>
    <w:p w14:paraId="2DF64703" w14:textId="77777777" w:rsidR="00D5069E" w:rsidRPr="00D5069E" w:rsidRDefault="00D5069E" w:rsidP="00D5069E">
      <w:pPr>
        <w:pStyle w:val="isselectedend"/>
        <w:rPr>
          <w:rFonts w:ascii="Arial" w:hAnsi="Arial" w:cs="Arial"/>
          <w:sz w:val="18"/>
          <w:szCs w:val="18"/>
          <w:lang w:val="fr-CA"/>
        </w:rPr>
      </w:pPr>
      <w:r w:rsidRPr="00D5069E">
        <w:rPr>
          <w:rStyle w:val="lev"/>
          <w:rFonts w:ascii="Arial" w:hAnsi="Arial" w:cs="Arial"/>
          <w:sz w:val="18"/>
          <w:szCs w:val="18"/>
          <w:lang w:val="fr-CA"/>
        </w:rPr>
        <w:t>Montréal, septembre 2026 – Adieu Narcisse</w:t>
      </w:r>
      <w:r w:rsidRPr="00D5069E">
        <w:rPr>
          <w:rFonts w:ascii="Arial" w:hAnsi="Arial" w:cs="Arial"/>
          <w:sz w:val="18"/>
          <w:szCs w:val="18"/>
          <w:lang w:val="fr-CA"/>
        </w:rPr>
        <w:t xml:space="preserve"> fera paraître le </w:t>
      </w:r>
      <w:r w:rsidRPr="00D5069E">
        <w:rPr>
          <w:rStyle w:val="lev"/>
          <w:rFonts w:ascii="Arial" w:hAnsi="Arial" w:cs="Arial"/>
          <w:sz w:val="18"/>
          <w:szCs w:val="18"/>
          <w:lang w:val="fr-CA"/>
        </w:rPr>
        <w:t>9 octobre</w:t>
      </w:r>
      <w:r w:rsidRPr="00D5069E">
        <w:rPr>
          <w:rFonts w:ascii="Arial" w:hAnsi="Arial" w:cs="Arial"/>
          <w:sz w:val="18"/>
          <w:szCs w:val="18"/>
          <w:lang w:val="fr-CA"/>
        </w:rPr>
        <w:t xml:space="preserve"> </w:t>
      </w:r>
      <w:r w:rsidRPr="00D5069E">
        <w:rPr>
          <w:rStyle w:val="Accentuation"/>
          <w:rFonts w:ascii="Arial" w:hAnsi="Arial" w:cs="Arial"/>
          <w:b/>
          <w:bCs/>
          <w:sz w:val="18"/>
          <w:szCs w:val="18"/>
          <w:lang w:val="fr-CA"/>
        </w:rPr>
        <w:t>Je nous ai promis un fiasco</w:t>
      </w:r>
      <w:r w:rsidRPr="00D5069E">
        <w:rPr>
          <w:rFonts w:ascii="Arial" w:hAnsi="Arial" w:cs="Arial"/>
          <w:sz w:val="18"/>
          <w:szCs w:val="18"/>
          <w:lang w:val="fr-CA"/>
        </w:rPr>
        <w:t>, un nouvel album né de deux années de création, de transformation et de remises en question. Conçu parallèlement à une transition de genre, le projet met en musique un moment charnière et explore la chute, la reconstruction et la nécessité de trouver une nouvelle façon d’exister.</w:t>
      </w:r>
    </w:p>
    <w:p w14:paraId="5C0F10E2" w14:textId="77777777" w:rsidR="00D5069E" w:rsidRPr="00D5069E" w:rsidRDefault="00D5069E" w:rsidP="00D5069E">
      <w:pPr>
        <w:pStyle w:val="isselectedend"/>
        <w:rPr>
          <w:rFonts w:ascii="Arial" w:hAnsi="Arial" w:cs="Arial"/>
          <w:sz w:val="18"/>
          <w:szCs w:val="18"/>
          <w:lang w:val="fr-CA"/>
        </w:rPr>
      </w:pPr>
      <w:r w:rsidRPr="00D5069E">
        <w:rPr>
          <w:rFonts w:ascii="Arial" w:hAnsi="Arial" w:cs="Arial"/>
          <w:sz w:val="18"/>
          <w:szCs w:val="18"/>
          <w:lang w:val="fr-CA"/>
        </w:rPr>
        <w:t xml:space="preserve">Ici, le fiasco n’est pas une fin ni une erreur de parcours, mais </w:t>
      </w:r>
      <w:r w:rsidRPr="008E37BA">
        <w:rPr>
          <w:rStyle w:val="lev"/>
          <w:rFonts w:ascii="Arial" w:hAnsi="Arial" w:cs="Arial"/>
          <w:b w:val="0"/>
          <w:bCs w:val="0"/>
          <w:sz w:val="18"/>
          <w:szCs w:val="18"/>
          <w:lang w:val="fr-CA"/>
        </w:rPr>
        <w:t>un territoire à traverser</w:t>
      </w:r>
      <w:r w:rsidRPr="00D5069E">
        <w:rPr>
          <w:rFonts w:ascii="Arial" w:hAnsi="Arial" w:cs="Arial"/>
          <w:sz w:val="18"/>
          <w:szCs w:val="18"/>
          <w:lang w:val="fr-CA"/>
        </w:rPr>
        <w:t>. À travers ses chansons, Adieu Narcisse aborde les deuils amoureux, identitaires, familiaux et sociaux, tout en posant un regard frontal sur la masculinité et sa construction. L’album questionne les modèles hérités, les attentes et les silences transmis, cherchant un équilibre entre vulnérabilité et force, solitude et appartenance.</w:t>
      </w:r>
    </w:p>
    <w:p w14:paraId="4907A34A" w14:textId="2B253DAF" w:rsidR="00D5069E" w:rsidRPr="00D5069E" w:rsidRDefault="00FB3B04" w:rsidP="00D5069E">
      <w:pPr>
        <w:pStyle w:val="isselectedend"/>
        <w:rPr>
          <w:rFonts w:ascii="Arial" w:hAnsi="Arial" w:cs="Arial"/>
          <w:sz w:val="18"/>
          <w:szCs w:val="18"/>
          <w:lang w:val="fr-CA"/>
        </w:rPr>
      </w:pPr>
      <w:r w:rsidRPr="00FB3B04">
        <w:rPr>
          <w:rStyle w:val="Accentuation"/>
          <w:rFonts w:ascii="Arial" w:hAnsi="Arial" w:cs="Arial"/>
          <w:i w:val="0"/>
          <w:iCs w:val="0"/>
          <w:sz w:val="18"/>
          <w:szCs w:val="18"/>
          <w:lang w:val="fr-CA"/>
        </w:rPr>
        <w:t>Réalisé par</w:t>
      </w:r>
      <w:r>
        <w:rPr>
          <w:rStyle w:val="Accentuation"/>
          <w:rFonts w:ascii="Arial" w:hAnsi="Arial" w:cs="Arial"/>
          <w:b/>
          <w:bCs/>
          <w:sz w:val="18"/>
          <w:szCs w:val="18"/>
          <w:lang w:val="fr-CA"/>
        </w:rPr>
        <w:t xml:space="preserve"> </w:t>
      </w:r>
      <w:r w:rsidRPr="00FB3B04">
        <w:rPr>
          <w:rFonts w:ascii="Helvetica" w:hAnsi="Helvetica"/>
          <w:color w:val="000000"/>
          <w:sz w:val="18"/>
          <w:szCs w:val="18"/>
          <w:lang w:val="fr-CA"/>
        </w:rPr>
        <w:t>Gabriel Desjardins (Hubert Lenoir, Philippe Brach, Alphonse Bisaillon</w:t>
      </w:r>
      <w:r w:rsidR="003618AF">
        <w:rPr>
          <w:rFonts w:ascii="Helvetica" w:hAnsi="Helvetica"/>
          <w:color w:val="000000"/>
          <w:sz w:val="18"/>
          <w:szCs w:val="18"/>
          <w:lang w:val="fr-CA"/>
        </w:rPr>
        <w:t>)</w:t>
      </w:r>
      <w:r>
        <w:rPr>
          <w:rFonts w:ascii="Helvetica" w:hAnsi="Helvetica"/>
          <w:color w:val="000000"/>
          <w:sz w:val="18"/>
          <w:szCs w:val="18"/>
          <w:lang w:val="fr-CA"/>
        </w:rPr>
        <w:t xml:space="preserve">, </w:t>
      </w:r>
      <w:r w:rsidR="00D5069E" w:rsidRPr="00D5069E">
        <w:rPr>
          <w:rStyle w:val="Accentuation"/>
          <w:rFonts w:ascii="Arial" w:hAnsi="Arial" w:cs="Arial"/>
          <w:b/>
          <w:bCs/>
          <w:sz w:val="18"/>
          <w:szCs w:val="18"/>
          <w:lang w:val="fr-CA"/>
        </w:rPr>
        <w:t>Je nous ai promis un fiasco</w:t>
      </w:r>
      <w:r w:rsidR="00D5069E" w:rsidRPr="00D5069E">
        <w:rPr>
          <w:rFonts w:ascii="Arial" w:hAnsi="Arial" w:cs="Arial"/>
          <w:sz w:val="18"/>
          <w:szCs w:val="18"/>
          <w:lang w:val="fr-CA"/>
        </w:rPr>
        <w:t xml:space="preserve"> marque aussi un tournant dans le processus créatif d’Adieu Narcisse. Pour la première fois, les chansons ont été façonnées dans un véritable travail de groupe, avec le désir de capter l’énergie de celles et ceux qui les incarnent. Cette approche transforme profondément le son du projet : </w:t>
      </w:r>
      <w:r w:rsidR="00D5069E" w:rsidRPr="00FB3B04">
        <w:rPr>
          <w:rStyle w:val="lev"/>
          <w:rFonts w:ascii="Arial" w:hAnsi="Arial" w:cs="Arial"/>
          <w:b w:val="0"/>
          <w:bCs w:val="0"/>
          <w:sz w:val="18"/>
          <w:szCs w:val="18"/>
          <w:lang w:val="fr-CA"/>
        </w:rPr>
        <w:t>l’électro-pop des débuts s’ouvre au rock, au punk et aux textures alternatives</w:t>
      </w:r>
      <w:r w:rsidR="00D5069E" w:rsidRPr="00D5069E">
        <w:rPr>
          <w:rFonts w:ascii="Arial" w:hAnsi="Arial" w:cs="Arial"/>
          <w:sz w:val="18"/>
          <w:szCs w:val="18"/>
          <w:lang w:val="fr-CA"/>
        </w:rPr>
        <w:t>, tout en conservant les élans électroniques et orchestraux qui font partie de son identité.</w:t>
      </w:r>
    </w:p>
    <w:p w14:paraId="45102B05" w14:textId="77777777" w:rsidR="00D5069E" w:rsidRPr="00D5069E" w:rsidRDefault="00D5069E" w:rsidP="00D5069E">
      <w:pPr>
        <w:pStyle w:val="isselectedend"/>
        <w:rPr>
          <w:rFonts w:ascii="Arial" w:hAnsi="Arial" w:cs="Arial"/>
          <w:sz w:val="18"/>
          <w:szCs w:val="18"/>
          <w:lang w:val="fr-CA"/>
        </w:rPr>
      </w:pPr>
      <w:r w:rsidRPr="00D5069E">
        <w:rPr>
          <w:rFonts w:ascii="Arial" w:hAnsi="Arial" w:cs="Arial"/>
          <w:sz w:val="18"/>
          <w:szCs w:val="18"/>
          <w:lang w:val="fr-CA"/>
        </w:rPr>
        <w:t xml:space="preserve">Cette dimension collective traverse également les thèmes de l’album, notamment celui de la </w:t>
      </w:r>
      <w:r w:rsidRPr="00D5069E">
        <w:rPr>
          <w:rStyle w:val="lev"/>
          <w:rFonts w:ascii="Arial" w:hAnsi="Arial" w:cs="Arial"/>
          <w:sz w:val="18"/>
          <w:szCs w:val="18"/>
          <w:lang w:val="fr-CA"/>
        </w:rPr>
        <w:t>fraternité choisie</w:t>
      </w:r>
      <w:r w:rsidRPr="00D5069E">
        <w:rPr>
          <w:rFonts w:ascii="Arial" w:hAnsi="Arial" w:cs="Arial"/>
          <w:sz w:val="18"/>
          <w:szCs w:val="18"/>
          <w:lang w:val="fr-CA"/>
        </w:rPr>
        <w:t>. Sortir de l’individualité, créer des liens permettant d’exister pleinement et redéfinir la masculinité loin des modèles imposés deviennent autant de fils conducteurs du projet.</w:t>
      </w:r>
    </w:p>
    <w:p w14:paraId="184F3031" w14:textId="77777777" w:rsidR="00D5069E" w:rsidRPr="00FB3B04" w:rsidRDefault="00D5069E" w:rsidP="00D5069E">
      <w:pPr>
        <w:pStyle w:val="isselectedend"/>
        <w:rPr>
          <w:rFonts w:ascii="Arial" w:hAnsi="Arial" w:cs="Arial"/>
          <w:b/>
          <w:bCs/>
          <w:sz w:val="18"/>
          <w:szCs w:val="18"/>
          <w:lang w:val="fr-CA"/>
        </w:rPr>
      </w:pPr>
      <w:r w:rsidRPr="00D5069E">
        <w:rPr>
          <w:rFonts w:ascii="Arial" w:hAnsi="Arial" w:cs="Arial"/>
          <w:sz w:val="18"/>
          <w:szCs w:val="18"/>
          <w:lang w:val="fr-CA"/>
        </w:rPr>
        <w:t xml:space="preserve">Musicalement, </w:t>
      </w:r>
      <w:r w:rsidRPr="00D5069E">
        <w:rPr>
          <w:rStyle w:val="Accentuation"/>
          <w:rFonts w:ascii="Arial" w:hAnsi="Arial" w:cs="Arial"/>
          <w:b/>
          <w:bCs/>
          <w:sz w:val="18"/>
          <w:szCs w:val="18"/>
          <w:lang w:val="fr-CA"/>
        </w:rPr>
        <w:t>Je nous ai promis un fiasco</w:t>
      </w:r>
      <w:r w:rsidRPr="00D5069E">
        <w:rPr>
          <w:rFonts w:ascii="Arial" w:hAnsi="Arial" w:cs="Arial"/>
          <w:sz w:val="18"/>
          <w:szCs w:val="18"/>
          <w:lang w:val="fr-CA"/>
        </w:rPr>
        <w:t xml:space="preserve"> refuse les frontières. Rock, punk, électro, ballades et envolées orchestrales se succèdent au fil d’une trame où chaque chanson agit comme un chapitre. </w:t>
      </w:r>
      <w:r w:rsidRPr="00FB3B04">
        <w:rPr>
          <w:rStyle w:val="lev"/>
          <w:rFonts w:ascii="Arial" w:hAnsi="Arial" w:cs="Arial"/>
          <w:b w:val="0"/>
          <w:bCs w:val="0"/>
          <w:sz w:val="18"/>
          <w:szCs w:val="18"/>
          <w:lang w:val="fr-CA"/>
        </w:rPr>
        <w:t>La musique devient elle-même un corps en mutation : parfois brute, parfois fragile, parfois immense.</w:t>
      </w:r>
    </w:p>
    <w:p w14:paraId="65BC076D" w14:textId="77777777" w:rsidR="00D5069E" w:rsidRDefault="00D5069E" w:rsidP="00D5069E">
      <w:pPr>
        <w:pStyle w:val="NormalWeb"/>
        <w:rPr>
          <w:rStyle w:val="lev"/>
          <w:rFonts w:ascii="Arial" w:hAnsi="Arial" w:cs="Arial"/>
          <w:sz w:val="18"/>
          <w:szCs w:val="18"/>
          <w:lang w:val="fr-CA"/>
        </w:rPr>
      </w:pPr>
      <w:r w:rsidRPr="00D5069E">
        <w:rPr>
          <w:rFonts w:ascii="Arial" w:hAnsi="Arial" w:cs="Arial"/>
          <w:sz w:val="18"/>
          <w:szCs w:val="18"/>
          <w:lang w:val="fr-CA"/>
        </w:rPr>
        <w:t xml:space="preserve">À la fois artistique et personnel, </w:t>
      </w:r>
      <w:r w:rsidRPr="00D5069E">
        <w:rPr>
          <w:rStyle w:val="Accentuation"/>
          <w:rFonts w:ascii="Arial" w:hAnsi="Arial" w:cs="Arial"/>
          <w:b/>
          <w:bCs/>
          <w:sz w:val="18"/>
          <w:szCs w:val="18"/>
          <w:lang w:val="fr-CA"/>
        </w:rPr>
        <w:t>Je nous ai promis un fiasco</w:t>
      </w:r>
      <w:r w:rsidRPr="00D5069E">
        <w:rPr>
          <w:rFonts w:ascii="Arial" w:hAnsi="Arial" w:cs="Arial"/>
          <w:sz w:val="18"/>
          <w:szCs w:val="18"/>
          <w:lang w:val="fr-CA"/>
        </w:rPr>
        <w:t xml:space="preserve"> témoigne finalement d’une transformation en mouvement. </w:t>
      </w:r>
      <w:r w:rsidRPr="00FB3B04">
        <w:rPr>
          <w:rStyle w:val="lev"/>
          <w:rFonts w:ascii="Arial" w:hAnsi="Arial" w:cs="Arial"/>
          <w:b w:val="0"/>
          <w:bCs w:val="0"/>
          <w:sz w:val="18"/>
          <w:szCs w:val="18"/>
          <w:lang w:val="fr-CA"/>
        </w:rPr>
        <w:t>Plus qu’une conclusion, l’album ouvre une nouvelle ère pour Adieu Narcisse : celle où l’on cesse de demander la permission d’exister pour accepter pleinement de devenir.</w:t>
      </w:r>
    </w:p>
    <w:p w14:paraId="29443D7D" w14:textId="4C9ED560" w:rsidR="00D5069E" w:rsidRPr="00D5069E" w:rsidRDefault="00D5069E" w:rsidP="00D5069E">
      <w:pPr>
        <w:pStyle w:val="NormalWeb"/>
        <w:rPr>
          <w:rFonts w:ascii="Arial" w:hAnsi="Arial" w:cs="Arial"/>
          <w:b/>
          <w:bCs/>
          <w:sz w:val="18"/>
          <w:szCs w:val="18"/>
          <w:lang w:val="fr-CA"/>
        </w:rPr>
        <w:sectPr w:rsidR="00D5069E" w:rsidRPr="00D5069E" w:rsidSect="007F4317">
          <w:pgSz w:w="12240" w:h="15840"/>
          <w:pgMar w:top="1440" w:right="1440" w:bottom="1440" w:left="1440" w:header="708" w:footer="708" w:gutter="0"/>
          <w:cols w:space="708"/>
          <w:docGrid w:linePitch="360"/>
        </w:sectPr>
      </w:pPr>
      <w:r>
        <w:rPr>
          <w:rStyle w:val="lev"/>
          <w:rFonts w:ascii="Arial" w:hAnsi="Arial" w:cs="Arial"/>
          <w:sz w:val="18"/>
          <w:szCs w:val="18"/>
          <w:lang w:val="fr-CA"/>
        </w:rPr>
        <w:t>Liste des pièces</w:t>
      </w:r>
    </w:p>
    <w:p w14:paraId="077ACFEF" w14:textId="046CB266" w:rsidR="00D5069E" w:rsidRPr="00D5069E" w:rsidRDefault="00D5069E" w:rsidP="00D5069E">
      <w:pPr>
        <w:rPr>
          <w:sz w:val="18"/>
          <w:szCs w:val="18"/>
        </w:rPr>
      </w:pPr>
      <w:r w:rsidRPr="00D5069E">
        <w:rPr>
          <w:sz w:val="18"/>
          <w:szCs w:val="18"/>
        </w:rPr>
        <w:t>1. Je nous ai promis un fiasco</w:t>
      </w:r>
      <w:r w:rsidRPr="00D5069E">
        <w:rPr>
          <w:sz w:val="18"/>
          <w:szCs w:val="18"/>
        </w:rPr>
        <w:br/>
        <w:t>2. Jamais</w:t>
      </w:r>
      <w:r w:rsidRPr="00D5069E">
        <w:rPr>
          <w:sz w:val="18"/>
          <w:szCs w:val="18"/>
        </w:rPr>
        <w:br/>
        <w:t>3. Adieu</w:t>
      </w:r>
      <w:r w:rsidRPr="00D5069E">
        <w:rPr>
          <w:sz w:val="18"/>
          <w:szCs w:val="18"/>
        </w:rPr>
        <w:br/>
        <w:t>4. Beau trauma</w:t>
      </w:r>
      <w:r w:rsidRPr="00D5069E">
        <w:rPr>
          <w:sz w:val="18"/>
          <w:szCs w:val="18"/>
        </w:rPr>
        <w:br/>
        <w:t>5. T4T</w:t>
      </w:r>
      <w:r w:rsidRPr="00D5069E">
        <w:rPr>
          <w:sz w:val="18"/>
          <w:szCs w:val="18"/>
        </w:rPr>
        <w:br/>
        <w:t>6. Mal se connaître</w:t>
      </w:r>
      <w:r w:rsidRPr="00D5069E">
        <w:rPr>
          <w:sz w:val="18"/>
          <w:szCs w:val="18"/>
        </w:rPr>
        <w:br/>
        <w:t>7. Le temps joue contre nous</w:t>
      </w:r>
      <w:r w:rsidRPr="00D5069E">
        <w:rPr>
          <w:sz w:val="18"/>
          <w:szCs w:val="18"/>
        </w:rPr>
        <w:br/>
        <w:t>8. Elle a raison</w:t>
      </w:r>
      <w:r w:rsidRPr="00D5069E">
        <w:rPr>
          <w:sz w:val="18"/>
          <w:szCs w:val="18"/>
        </w:rPr>
        <w:br/>
      </w:r>
      <w:r w:rsidRPr="00D5069E">
        <w:rPr>
          <w:sz w:val="18"/>
          <w:szCs w:val="18"/>
        </w:rPr>
        <w:t>9. Montréal (</w:t>
      </w:r>
      <w:proofErr w:type="spellStart"/>
      <w:r w:rsidRPr="00D5069E">
        <w:rPr>
          <w:sz w:val="18"/>
          <w:szCs w:val="18"/>
        </w:rPr>
        <w:t>ft</w:t>
      </w:r>
      <w:proofErr w:type="spellEnd"/>
      <w:r w:rsidRPr="00D5069E">
        <w:rPr>
          <w:sz w:val="18"/>
          <w:szCs w:val="18"/>
        </w:rPr>
        <w:t xml:space="preserve">. Chiquita </w:t>
      </w:r>
      <w:proofErr w:type="spellStart"/>
      <w:r w:rsidRPr="00D5069E">
        <w:rPr>
          <w:sz w:val="18"/>
          <w:szCs w:val="18"/>
        </w:rPr>
        <w:t>Mére</w:t>
      </w:r>
      <w:proofErr w:type="spellEnd"/>
      <w:r w:rsidRPr="00D5069E">
        <w:rPr>
          <w:sz w:val="18"/>
          <w:szCs w:val="18"/>
        </w:rPr>
        <w:t xml:space="preserve">) </w:t>
      </w:r>
      <w:r w:rsidRPr="00D5069E">
        <w:rPr>
          <w:sz w:val="18"/>
          <w:szCs w:val="18"/>
        </w:rPr>
        <w:br/>
        <w:t xml:space="preserve">10. Le monstre </w:t>
      </w:r>
      <w:r w:rsidRPr="00D5069E">
        <w:rPr>
          <w:sz w:val="18"/>
          <w:szCs w:val="18"/>
        </w:rPr>
        <w:br/>
        <w:t xml:space="preserve">11. Un </w:t>
      </w:r>
      <w:proofErr w:type="spellStart"/>
      <w:r w:rsidRPr="00D5069E">
        <w:rPr>
          <w:sz w:val="18"/>
          <w:szCs w:val="18"/>
        </w:rPr>
        <w:t>fucking</w:t>
      </w:r>
      <w:proofErr w:type="spellEnd"/>
      <w:r w:rsidRPr="00D5069E">
        <w:rPr>
          <w:sz w:val="18"/>
          <w:szCs w:val="18"/>
        </w:rPr>
        <w:t xml:space="preserve"> cliché </w:t>
      </w:r>
      <w:r w:rsidRPr="00D5069E">
        <w:rPr>
          <w:sz w:val="18"/>
          <w:szCs w:val="18"/>
        </w:rPr>
        <w:br/>
        <w:t xml:space="preserve">12. Juste triste </w:t>
      </w:r>
      <w:proofErr w:type="spellStart"/>
      <w:r w:rsidRPr="00D5069E">
        <w:rPr>
          <w:sz w:val="18"/>
          <w:szCs w:val="18"/>
        </w:rPr>
        <w:t>tsé</w:t>
      </w:r>
      <w:proofErr w:type="spellEnd"/>
      <w:r w:rsidRPr="00D5069E">
        <w:rPr>
          <w:sz w:val="18"/>
          <w:szCs w:val="18"/>
        </w:rPr>
        <w:t xml:space="preserve"> </w:t>
      </w:r>
      <w:r w:rsidRPr="00D5069E">
        <w:rPr>
          <w:sz w:val="18"/>
          <w:szCs w:val="18"/>
        </w:rPr>
        <w:br/>
        <w:t xml:space="preserve">13. Le bonheur des autres </w:t>
      </w:r>
      <w:r w:rsidRPr="00D5069E">
        <w:rPr>
          <w:sz w:val="18"/>
          <w:szCs w:val="18"/>
        </w:rPr>
        <w:br/>
        <w:t>14. Dada</w:t>
      </w:r>
      <w:r w:rsidRPr="00D5069E">
        <w:rPr>
          <w:sz w:val="18"/>
          <w:szCs w:val="18"/>
        </w:rPr>
        <w:br/>
        <w:t>15. Les jours heureux</w:t>
      </w:r>
      <w:r w:rsidRPr="00D5069E">
        <w:rPr>
          <w:sz w:val="18"/>
          <w:szCs w:val="18"/>
        </w:rPr>
        <w:br/>
        <w:t xml:space="preserve">16. Les jours heureux (extension) </w:t>
      </w:r>
    </w:p>
    <w:p w14:paraId="39F7AAD8" w14:textId="77777777" w:rsidR="00D5069E" w:rsidRDefault="00D5069E" w:rsidP="00D5069E">
      <w:pPr>
        <w:pStyle w:val="NormalWeb"/>
        <w:rPr>
          <w:rFonts w:ascii="Arial" w:hAnsi="Arial" w:cs="Arial"/>
          <w:sz w:val="18"/>
          <w:szCs w:val="18"/>
          <w:lang w:val="fr-CA"/>
        </w:rPr>
        <w:sectPr w:rsidR="00D5069E" w:rsidSect="00D5069E">
          <w:type w:val="continuous"/>
          <w:pgSz w:w="12240" w:h="15840"/>
          <w:pgMar w:top="1440" w:right="1440" w:bottom="1440" w:left="1440" w:header="708" w:footer="708" w:gutter="0"/>
          <w:cols w:num="2" w:space="708"/>
          <w:docGrid w:linePitch="360"/>
        </w:sectPr>
      </w:pPr>
    </w:p>
    <w:p w14:paraId="1F53E1C7" w14:textId="77777777" w:rsidR="00D5069E" w:rsidRPr="00D5069E" w:rsidRDefault="00D5069E" w:rsidP="00D5069E">
      <w:pPr>
        <w:pStyle w:val="NormalWeb"/>
        <w:rPr>
          <w:rFonts w:ascii="Arial" w:hAnsi="Arial" w:cs="Arial"/>
          <w:sz w:val="18"/>
          <w:szCs w:val="18"/>
          <w:lang w:val="fr-CA"/>
        </w:rPr>
      </w:pPr>
    </w:p>
    <w:p w14:paraId="65E98E82" w14:textId="262FEE3E" w:rsidR="000A552A" w:rsidRPr="00D5069E" w:rsidRDefault="000A552A" w:rsidP="00DD23F2">
      <w:pPr>
        <w:ind w:right="600"/>
        <w:rPr>
          <w:rFonts w:eastAsia="Times New Roman"/>
          <w:sz w:val="18"/>
          <w:szCs w:val="18"/>
        </w:rPr>
      </w:pPr>
    </w:p>
    <w:p w14:paraId="1B9A3958" w14:textId="7589B684" w:rsidR="00045335" w:rsidRPr="00D5069E" w:rsidRDefault="00045335" w:rsidP="000A552A">
      <w:pPr>
        <w:ind w:right="600"/>
        <w:rPr>
          <w:rFonts w:eastAsia="Times New Roman"/>
          <w:sz w:val="18"/>
          <w:szCs w:val="18"/>
        </w:rPr>
      </w:pPr>
      <w:r w:rsidRPr="00D5069E">
        <w:rPr>
          <w:rFonts w:eastAsia="Times New Roman"/>
          <w:sz w:val="18"/>
          <w:szCs w:val="18"/>
        </w:rPr>
        <w:t xml:space="preserve">Source : </w:t>
      </w:r>
      <w:r w:rsidR="00072490" w:rsidRPr="00D5069E">
        <w:rPr>
          <w:rFonts w:eastAsia="Times New Roman"/>
          <w:sz w:val="18"/>
          <w:szCs w:val="18"/>
        </w:rPr>
        <w:t>Bas Bijou</w:t>
      </w:r>
    </w:p>
    <w:p w14:paraId="4452C002" w14:textId="4A65507E" w:rsidR="003018D6" w:rsidRPr="00A21557" w:rsidRDefault="00045335" w:rsidP="00045335">
      <w:pPr>
        <w:ind w:right="600"/>
        <w:rPr>
          <w:rFonts w:eastAsia="Times New Roman"/>
          <w:sz w:val="18"/>
          <w:szCs w:val="18"/>
        </w:rPr>
      </w:pPr>
      <w:r w:rsidRPr="00D5069E">
        <w:rPr>
          <w:rFonts w:eastAsia="Times New Roman"/>
          <w:sz w:val="18"/>
          <w:szCs w:val="18"/>
        </w:rPr>
        <w:t>Info</w:t>
      </w:r>
      <w:r w:rsidR="00A21557">
        <w:rPr>
          <w:rFonts w:eastAsia="Times New Roman"/>
          <w:sz w:val="18"/>
          <w:szCs w:val="18"/>
        </w:rPr>
        <w:t>rmation</w:t>
      </w:r>
      <w:r w:rsidRPr="00D5069E">
        <w:rPr>
          <w:rFonts w:eastAsia="Times New Roman"/>
          <w:sz w:val="18"/>
          <w:szCs w:val="18"/>
        </w:rPr>
        <w:t> : Simon</w:t>
      </w:r>
      <w:r w:rsidR="00A21557">
        <w:rPr>
          <w:rFonts w:eastAsia="Times New Roman"/>
          <w:sz w:val="18"/>
          <w:szCs w:val="18"/>
        </w:rPr>
        <w:t xml:space="preserve"> Fauteux</w:t>
      </w:r>
      <w:r w:rsidRPr="00D5069E">
        <w:rPr>
          <w:rFonts w:eastAsia="Times New Roman"/>
          <w:sz w:val="18"/>
          <w:szCs w:val="18"/>
        </w:rPr>
        <w:t xml:space="preserve"> / Patricia</w:t>
      </w:r>
      <w:r w:rsidR="00A21557">
        <w:rPr>
          <w:rFonts w:eastAsia="Times New Roman"/>
          <w:sz w:val="18"/>
          <w:szCs w:val="18"/>
        </w:rPr>
        <w:t xml:space="preserve"> Clavel</w:t>
      </w:r>
    </w:p>
    <w:sectPr w:rsidR="003018D6" w:rsidRPr="00A21557" w:rsidSect="00D5069E">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F1F67"/>
    <w:multiLevelType w:val="multilevel"/>
    <w:tmpl w:val="DFB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246BB"/>
    <w:multiLevelType w:val="multilevel"/>
    <w:tmpl w:val="53182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D1007B"/>
    <w:multiLevelType w:val="multilevel"/>
    <w:tmpl w:val="45B2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566368">
    <w:abstractNumId w:val="1"/>
  </w:num>
  <w:num w:numId="2" w16cid:durableId="335769731">
    <w:abstractNumId w:val="2"/>
  </w:num>
  <w:num w:numId="3" w16cid:durableId="5216274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68"/>
    <w:rsid w:val="00045335"/>
    <w:rsid w:val="00046087"/>
    <w:rsid w:val="00066C63"/>
    <w:rsid w:val="00072490"/>
    <w:rsid w:val="000A552A"/>
    <w:rsid w:val="000B4E93"/>
    <w:rsid w:val="000C2F4E"/>
    <w:rsid w:val="000F6A82"/>
    <w:rsid w:val="001020E6"/>
    <w:rsid w:val="00113FDF"/>
    <w:rsid w:val="00242BE2"/>
    <w:rsid w:val="002E0EA8"/>
    <w:rsid w:val="002F6573"/>
    <w:rsid w:val="003018D6"/>
    <w:rsid w:val="00353978"/>
    <w:rsid w:val="003618AF"/>
    <w:rsid w:val="003F68DB"/>
    <w:rsid w:val="0040599E"/>
    <w:rsid w:val="004818CD"/>
    <w:rsid w:val="004D48F8"/>
    <w:rsid w:val="00502B70"/>
    <w:rsid w:val="00567917"/>
    <w:rsid w:val="00582552"/>
    <w:rsid w:val="005D19DF"/>
    <w:rsid w:val="00641072"/>
    <w:rsid w:val="00694655"/>
    <w:rsid w:val="00764E6A"/>
    <w:rsid w:val="007A161F"/>
    <w:rsid w:val="007C2C7A"/>
    <w:rsid w:val="007F4317"/>
    <w:rsid w:val="008E37BA"/>
    <w:rsid w:val="008F615F"/>
    <w:rsid w:val="00933C3D"/>
    <w:rsid w:val="00973923"/>
    <w:rsid w:val="009C2FCC"/>
    <w:rsid w:val="00A21557"/>
    <w:rsid w:val="00A429E7"/>
    <w:rsid w:val="00AA7697"/>
    <w:rsid w:val="00AB44E1"/>
    <w:rsid w:val="00AB45DB"/>
    <w:rsid w:val="00AE2D59"/>
    <w:rsid w:val="00AF1046"/>
    <w:rsid w:val="00B41E59"/>
    <w:rsid w:val="00B50772"/>
    <w:rsid w:val="00C2235A"/>
    <w:rsid w:val="00C81120"/>
    <w:rsid w:val="00CB3368"/>
    <w:rsid w:val="00D5069E"/>
    <w:rsid w:val="00DD23F2"/>
    <w:rsid w:val="00DE2633"/>
    <w:rsid w:val="00DE61CF"/>
    <w:rsid w:val="00E12633"/>
    <w:rsid w:val="00EC2B67"/>
    <w:rsid w:val="00ED0143"/>
    <w:rsid w:val="00FB11FF"/>
    <w:rsid w:val="00FB3B04"/>
    <w:rsid w:val="00FC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F422A"/>
  <w14:defaultImageDpi w14:val="32767"/>
  <w15:chartTrackingRefBased/>
  <w15:docId w15:val="{1A498837-1AA0-2E4F-A1D5-5E52F1A7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B3368"/>
    <w:pPr>
      <w:spacing w:line="276" w:lineRule="auto"/>
    </w:pPr>
    <w:rPr>
      <w:rFonts w:ascii="Arial" w:eastAsia="Arial" w:hAnsi="Arial" w:cs="Arial"/>
      <w:kern w:val="0"/>
      <w:sz w:val="22"/>
      <w:szCs w:val="22"/>
      <w:lang w:val="fr-CA"/>
      <w14:ligatures w14:val="none"/>
    </w:rPr>
  </w:style>
  <w:style w:type="paragraph" w:styleId="Titre1">
    <w:name w:val="heading 1"/>
    <w:basedOn w:val="Normal"/>
    <w:next w:val="Normal"/>
    <w:link w:val="Titre1Car"/>
    <w:uiPriority w:val="9"/>
    <w:qFormat/>
    <w:rsid w:val="00CB3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B3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B336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B336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B336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B336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336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336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336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336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B336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B336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B336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B336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B33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33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33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3368"/>
    <w:rPr>
      <w:rFonts w:eastAsiaTheme="majorEastAsia" w:cstheme="majorBidi"/>
      <w:color w:val="272727" w:themeColor="text1" w:themeTint="D8"/>
    </w:rPr>
  </w:style>
  <w:style w:type="paragraph" w:styleId="Titre">
    <w:name w:val="Title"/>
    <w:basedOn w:val="Normal"/>
    <w:next w:val="Normal"/>
    <w:link w:val="TitreCar"/>
    <w:uiPriority w:val="10"/>
    <w:qFormat/>
    <w:rsid w:val="00CB336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33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336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B33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336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B3368"/>
    <w:rPr>
      <w:i/>
      <w:iCs/>
      <w:color w:val="404040" w:themeColor="text1" w:themeTint="BF"/>
    </w:rPr>
  </w:style>
  <w:style w:type="paragraph" w:styleId="Paragraphedeliste">
    <w:name w:val="List Paragraph"/>
    <w:basedOn w:val="Normal"/>
    <w:uiPriority w:val="34"/>
    <w:qFormat/>
    <w:rsid w:val="00CB3368"/>
    <w:pPr>
      <w:ind w:left="720"/>
      <w:contextualSpacing/>
    </w:pPr>
  </w:style>
  <w:style w:type="character" w:styleId="Accentuationintense">
    <w:name w:val="Intense Emphasis"/>
    <w:basedOn w:val="Policepardfaut"/>
    <w:uiPriority w:val="21"/>
    <w:qFormat/>
    <w:rsid w:val="00CB3368"/>
    <w:rPr>
      <w:i/>
      <w:iCs/>
      <w:color w:val="0F4761" w:themeColor="accent1" w:themeShade="BF"/>
    </w:rPr>
  </w:style>
  <w:style w:type="paragraph" w:styleId="Citationintense">
    <w:name w:val="Intense Quote"/>
    <w:basedOn w:val="Normal"/>
    <w:next w:val="Normal"/>
    <w:link w:val="CitationintenseCar"/>
    <w:uiPriority w:val="30"/>
    <w:qFormat/>
    <w:rsid w:val="00CB3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B3368"/>
    <w:rPr>
      <w:i/>
      <w:iCs/>
      <w:color w:val="0F4761" w:themeColor="accent1" w:themeShade="BF"/>
    </w:rPr>
  </w:style>
  <w:style w:type="character" w:styleId="Rfrenceintense">
    <w:name w:val="Intense Reference"/>
    <w:basedOn w:val="Policepardfaut"/>
    <w:uiPriority w:val="32"/>
    <w:qFormat/>
    <w:rsid w:val="00CB3368"/>
    <w:rPr>
      <w:b/>
      <w:bCs/>
      <w:smallCaps/>
      <w:color w:val="0F4761" w:themeColor="accent1" w:themeShade="BF"/>
      <w:spacing w:val="5"/>
    </w:rPr>
  </w:style>
  <w:style w:type="paragraph" w:styleId="NormalWeb">
    <w:name w:val="Normal (Web)"/>
    <w:basedOn w:val="Normal"/>
    <w:uiPriority w:val="99"/>
    <w:unhideWhenUsed/>
    <w:rsid w:val="00CB3368"/>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Accentuation">
    <w:name w:val="Emphasis"/>
    <w:basedOn w:val="Policepardfaut"/>
    <w:uiPriority w:val="20"/>
    <w:qFormat/>
    <w:rsid w:val="00045335"/>
    <w:rPr>
      <w:i/>
      <w:iCs/>
    </w:rPr>
  </w:style>
  <w:style w:type="character" w:styleId="lev">
    <w:name w:val="Strong"/>
    <w:basedOn w:val="Policepardfaut"/>
    <w:uiPriority w:val="22"/>
    <w:qFormat/>
    <w:rsid w:val="00973923"/>
    <w:rPr>
      <w:b/>
      <w:bCs/>
    </w:rPr>
  </w:style>
  <w:style w:type="character" w:styleId="Hyperlien">
    <w:name w:val="Hyperlink"/>
    <w:basedOn w:val="Policepardfaut"/>
    <w:uiPriority w:val="99"/>
    <w:semiHidden/>
    <w:unhideWhenUsed/>
    <w:rsid w:val="00072490"/>
    <w:rPr>
      <w:color w:val="0000FF"/>
      <w:u w:val="single"/>
    </w:rPr>
  </w:style>
  <w:style w:type="paragraph" w:customStyle="1" w:styleId="isselectedend">
    <w:name w:val="isselectedend"/>
    <w:basedOn w:val="Normal"/>
    <w:rsid w:val="00D5069E"/>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Lienvisit">
    <w:name w:val="FollowedHyperlink"/>
    <w:basedOn w:val="Policepardfaut"/>
    <w:uiPriority w:val="99"/>
    <w:semiHidden/>
    <w:unhideWhenUsed/>
    <w:rsid w:val="00FB3B0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2026-09-23T19:13:00Z</dcterms:created>
  <dcterms:modified xsi:type="dcterms:W3CDTF">2026-09-23T19:13:00Z</dcterms:modified>
</cp:coreProperties>
</file>