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05A1C2" w14:textId="07FA09AD" w:rsidR="00735A49" w:rsidRPr="0076682C" w:rsidRDefault="00B37059" w:rsidP="0076682C">
      <w:pPr>
        <w:rPr>
          <w:rFonts w:ascii="Arial" w:hAnsi="Arial" w:cs="Arial"/>
          <w:sz w:val="18"/>
          <w:szCs w:val="18"/>
        </w:rPr>
      </w:pPr>
      <w:r>
        <w:rPr>
          <w:rFonts w:ascii="Arial" w:hAnsi="Arial" w:cs="Arial"/>
          <w:b/>
          <w:bCs/>
          <w:noProof/>
          <w:sz w:val="18"/>
          <w:szCs w:val="18"/>
        </w:rPr>
        <w:drawing>
          <wp:inline distT="0" distB="0" distL="0" distR="0" wp14:anchorId="1E51E3D4" wp14:editId="6E10E3CF">
            <wp:extent cx="445273" cy="445273"/>
            <wp:effectExtent l="0" t="0" r="0" b="0"/>
            <wp:docPr id="1940832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832455" name="Picture 1940832455"/>
                    <pic:cNvPicPr/>
                  </pic:nvPicPr>
                  <pic:blipFill>
                    <a:blip r:embed="rId4" cstate="print">
                      <a:extLst>
                        <a:ext uri="{28A0092B-C50C-407E-A947-70E740481C1C}">
                          <a14:useLocalDpi xmlns:a14="http://schemas.microsoft.com/office/drawing/2010/main" val="0"/>
                        </a:ext>
                      </a:extLst>
                    </a:blip>
                    <a:stretch>
                      <a:fillRect/>
                    </a:stretch>
                  </pic:blipFill>
                  <pic:spPr>
                    <a:xfrm>
                      <a:off x="0" y="0"/>
                      <a:ext cx="453608" cy="453608"/>
                    </a:xfrm>
                    <a:prstGeom prst="rect">
                      <a:avLst/>
                    </a:prstGeom>
                  </pic:spPr>
                </pic:pic>
              </a:graphicData>
            </a:graphic>
          </wp:inline>
        </w:drawing>
      </w:r>
      <w:r w:rsidR="0076682C" w:rsidRPr="0076682C">
        <w:rPr>
          <w:rFonts w:ascii="Arial" w:hAnsi="Arial" w:cs="Arial"/>
          <w:b/>
          <w:bCs/>
          <w:noProof/>
          <w:sz w:val="18"/>
          <w:szCs w:val="18"/>
        </w:rPr>
        <w:drawing>
          <wp:inline distT="0" distB="0" distL="0" distR="0" wp14:anchorId="7A8DAA70" wp14:editId="7872FAEA">
            <wp:extent cx="1137037" cy="299434"/>
            <wp:effectExtent l="0" t="0" r="0" b="5715"/>
            <wp:docPr id="13832696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269607" name="Picture 138326960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89957" cy="313370"/>
                    </a:xfrm>
                    <a:prstGeom prst="rect">
                      <a:avLst/>
                    </a:prstGeom>
                  </pic:spPr>
                </pic:pic>
              </a:graphicData>
            </a:graphic>
          </wp:inline>
        </w:drawing>
      </w:r>
    </w:p>
    <w:p w14:paraId="024D595F" w14:textId="64CDCF67" w:rsidR="00B7341E" w:rsidRPr="00360CCD" w:rsidRDefault="00B7341E" w:rsidP="00B7341E">
      <w:pPr>
        <w:pStyle w:val="Titre1"/>
        <w:rPr>
          <w:rFonts w:ascii="Arial" w:hAnsi="Arial" w:cs="Arial"/>
          <w:color w:val="000000" w:themeColor="text1"/>
          <w:kern w:val="36"/>
          <w:sz w:val="18"/>
          <w:szCs w:val="18"/>
          <w:lang w:val="fr-CA"/>
        </w:rPr>
      </w:pPr>
      <w:r w:rsidRPr="00360CCD">
        <w:rPr>
          <w:rFonts w:ascii="Arial" w:hAnsi="Arial" w:cs="Arial"/>
          <w:color w:val="000000" w:themeColor="text1"/>
          <w:sz w:val="18"/>
          <w:szCs w:val="18"/>
          <w:lang w:val="fr-CA"/>
        </w:rPr>
        <w:t>Maiah Wynne</w:t>
      </w:r>
      <w:r w:rsidRPr="00360CCD">
        <w:rPr>
          <w:rFonts w:ascii="Arial" w:hAnsi="Arial" w:cs="Arial"/>
          <w:color w:val="000000" w:themeColor="text1"/>
          <w:sz w:val="18"/>
          <w:szCs w:val="18"/>
          <w:lang w:val="fr-CA"/>
        </w:rPr>
        <w:br/>
      </w:r>
      <w:proofErr w:type="spellStart"/>
      <w:r w:rsidRPr="00360CCD">
        <w:rPr>
          <w:rStyle w:val="lev"/>
          <w:rFonts w:ascii="Arial" w:hAnsi="Arial" w:cs="Arial"/>
          <w:b w:val="0"/>
          <w:bCs w:val="0"/>
          <w:color w:val="000000" w:themeColor="text1"/>
          <w:sz w:val="18"/>
          <w:szCs w:val="18"/>
          <w:lang w:val="fr-CA"/>
        </w:rPr>
        <w:t>Into</w:t>
      </w:r>
      <w:proofErr w:type="spellEnd"/>
      <w:r w:rsidRPr="00360CCD">
        <w:rPr>
          <w:rStyle w:val="lev"/>
          <w:rFonts w:ascii="Arial" w:hAnsi="Arial" w:cs="Arial"/>
          <w:b w:val="0"/>
          <w:bCs w:val="0"/>
          <w:color w:val="000000" w:themeColor="text1"/>
          <w:sz w:val="18"/>
          <w:szCs w:val="18"/>
          <w:lang w:val="fr-CA"/>
        </w:rPr>
        <w:t xml:space="preserve"> the Waves</w:t>
      </w:r>
      <w:r>
        <w:rPr>
          <w:rStyle w:val="lev"/>
          <w:rFonts w:ascii="Arial" w:hAnsi="Arial" w:cs="Arial"/>
          <w:b w:val="0"/>
          <w:bCs w:val="0"/>
          <w:color w:val="000000" w:themeColor="text1"/>
          <w:sz w:val="18"/>
          <w:szCs w:val="18"/>
          <w:lang w:val="fr-CA"/>
        </w:rPr>
        <w:t xml:space="preserve"> - </w:t>
      </w:r>
      <w:r w:rsidRPr="00360CCD">
        <w:rPr>
          <w:rFonts w:ascii="Arial" w:hAnsi="Arial" w:cs="Arial"/>
          <w:color w:val="000000" w:themeColor="text1"/>
          <w:sz w:val="18"/>
          <w:szCs w:val="18"/>
          <w:lang w:val="fr-CA"/>
        </w:rPr>
        <w:t xml:space="preserve">Un deuxième album profondément </w:t>
      </w:r>
      <w:r>
        <w:rPr>
          <w:rFonts w:ascii="Arial" w:hAnsi="Arial" w:cs="Arial"/>
          <w:color w:val="000000" w:themeColor="text1"/>
          <w:sz w:val="18"/>
          <w:szCs w:val="18"/>
          <w:lang w:val="fr-CA"/>
        </w:rPr>
        <w:t>aux saveurs</w:t>
      </w:r>
      <w:r w:rsidRPr="00360CCD">
        <w:rPr>
          <w:rFonts w:ascii="Arial" w:hAnsi="Arial" w:cs="Arial"/>
          <w:color w:val="000000" w:themeColor="text1"/>
          <w:sz w:val="18"/>
          <w:szCs w:val="18"/>
          <w:lang w:val="fr-CA"/>
        </w:rPr>
        <w:t xml:space="preserve"> folk, rock alternatif et envolées cinématographiques à paraître le 25 septembre.</w:t>
      </w:r>
    </w:p>
    <w:p w14:paraId="6C6A45F6" w14:textId="6C104A2B" w:rsidR="00B7341E" w:rsidRPr="00360CCD" w:rsidRDefault="00645591" w:rsidP="00B7341E">
      <w:pPr>
        <w:pStyle w:val="isselectedend"/>
        <w:rPr>
          <w:rFonts w:ascii="Arial" w:hAnsi="Arial" w:cs="Arial"/>
          <w:sz w:val="18"/>
          <w:szCs w:val="18"/>
          <w:lang w:val="fr-CA"/>
        </w:rPr>
      </w:pPr>
      <w:r>
        <w:rPr>
          <w:rFonts w:ascii="Arial" w:hAnsi="Arial" w:cs="Arial"/>
          <w:sz w:val="18"/>
          <w:szCs w:val="18"/>
          <w:lang w:val="fr-CA"/>
        </w:rPr>
        <w:t xml:space="preserve">Montréal août 2026 – </w:t>
      </w:r>
      <w:r w:rsidR="00B7341E" w:rsidRPr="00360CCD">
        <w:rPr>
          <w:rFonts w:ascii="Arial" w:hAnsi="Arial" w:cs="Arial"/>
          <w:sz w:val="18"/>
          <w:szCs w:val="18"/>
          <w:lang w:val="fr-CA"/>
        </w:rPr>
        <w:t xml:space="preserve">Après avoir séduit le public avec son premier album </w:t>
      </w:r>
      <w:r w:rsidR="00B7341E" w:rsidRPr="00360CCD">
        <w:rPr>
          <w:rStyle w:val="Accentuation"/>
          <w:rFonts w:ascii="Arial" w:hAnsi="Arial" w:cs="Arial"/>
          <w:sz w:val="18"/>
          <w:szCs w:val="18"/>
          <w:lang w:val="fr-CA"/>
        </w:rPr>
        <w:t>Out of the Dark</w:t>
      </w:r>
      <w:r w:rsidR="00B7341E" w:rsidRPr="00360CCD">
        <w:rPr>
          <w:rFonts w:ascii="Arial" w:hAnsi="Arial" w:cs="Arial"/>
          <w:sz w:val="18"/>
          <w:szCs w:val="18"/>
          <w:lang w:val="fr-CA"/>
        </w:rPr>
        <w:t>, l'autrice-compositrice-interprète</w:t>
      </w:r>
      <w:r w:rsidR="00B7341E">
        <w:rPr>
          <w:rFonts w:ascii="Arial" w:hAnsi="Arial" w:cs="Arial"/>
          <w:sz w:val="18"/>
          <w:szCs w:val="18"/>
          <w:lang w:val="fr-CA"/>
        </w:rPr>
        <w:t xml:space="preserve"> de Seattle</w:t>
      </w:r>
      <w:r w:rsidR="00B7341E" w:rsidRPr="00360CCD">
        <w:rPr>
          <w:rFonts w:ascii="Arial" w:hAnsi="Arial" w:cs="Arial"/>
          <w:sz w:val="18"/>
          <w:szCs w:val="18"/>
          <w:lang w:val="fr-CA"/>
        </w:rPr>
        <w:t xml:space="preserve"> </w:t>
      </w:r>
      <w:r w:rsidR="00B7341E" w:rsidRPr="00360CCD">
        <w:rPr>
          <w:rStyle w:val="lev"/>
          <w:rFonts w:ascii="Arial" w:hAnsi="Arial" w:cs="Arial"/>
          <w:sz w:val="18"/>
          <w:szCs w:val="18"/>
          <w:lang w:val="fr-CA"/>
        </w:rPr>
        <w:t>Maiah Wynne</w:t>
      </w:r>
      <w:r w:rsidR="00B7341E" w:rsidRPr="00360CCD">
        <w:rPr>
          <w:rFonts w:ascii="Arial" w:hAnsi="Arial" w:cs="Arial"/>
          <w:sz w:val="18"/>
          <w:szCs w:val="18"/>
          <w:lang w:val="fr-CA"/>
        </w:rPr>
        <w:t xml:space="preserve"> </w:t>
      </w:r>
      <w:r w:rsidR="00B7341E">
        <w:rPr>
          <w:rFonts w:ascii="Arial" w:hAnsi="Arial" w:cs="Arial"/>
          <w:sz w:val="18"/>
          <w:szCs w:val="18"/>
          <w:lang w:val="fr-CA"/>
        </w:rPr>
        <w:t>fera paraître son nouvel album</w:t>
      </w:r>
      <w:r w:rsidR="00B7341E" w:rsidRPr="00360CCD">
        <w:rPr>
          <w:rFonts w:ascii="Arial" w:hAnsi="Arial" w:cs="Arial"/>
          <w:sz w:val="18"/>
          <w:szCs w:val="18"/>
          <w:lang w:val="fr-CA"/>
        </w:rPr>
        <w:t xml:space="preserve"> </w:t>
      </w:r>
      <w:proofErr w:type="spellStart"/>
      <w:r w:rsidR="00B7341E" w:rsidRPr="00360CCD">
        <w:rPr>
          <w:rStyle w:val="lev"/>
          <w:rFonts w:ascii="Arial" w:hAnsi="Arial" w:cs="Arial"/>
          <w:sz w:val="18"/>
          <w:szCs w:val="18"/>
          <w:lang w:val="fr-CA"/>
        </w:rPr>
        <w:t>Into</w:t>
      </w:r>
      <w:proofErr w:type="spellEnd"/>
      <w:r w:rsidR="00B7341E" w:rsidRPr="00360CCD">
        <w:rPr>
          <w:rStyle w:val="lev"/>
          <w:rFonts w:ascii="Arial" w:hAnsi="Arial" w:cs="Arial"/>
          <w:sz w:val="18"/>
          <w:szCs w:val="18"/>
          <w:lang w:val="fr-CA"/>
        </w:rPr>
        <w:t xml:space="preserve"> the Waves</w:t>
      </w:r>
      <w:r w:rsidR="00B7341E">
        <w:rPr>
          <w:rFonts w:ascii="Arial" w:hAnsi="Arial" w:cs="Arial"/>
          <w:sz w:val="18"/>
          <w:szCs w:val="18"/>
          <w:lang w:val="fr-CA"/>
        </w:rPr>
        <w:t xml:space="preserve"> le 25 septembre via </w:t>
      </w:r>
      <w:proofErr w:type="spellStart"/>
      <w:r w:rsidR="00B7341E">
        <w:rPr>
          <w:rFonts w:ascii="Arial" w:hAnsi="Arial" w:cs="Arial"/>
          <w:sz w:val="18"/>
          <w:szCs w:val="18"/>
          <w:lang w:val="fr-CA"/>
        </w:rPr>
        <w:t>Kscope</w:t>
      </w:r>
      <w:proofErr w:type="spellEnd"/>
      <w:r w:rsidR="00B7341E">
        <w:rPr>
          <w:rFonts w:ascii="Arial" w:hAnsi="Arial" w:cs="Arial"/>
          <w:sz w:val="18"/>
          <w:szCs w:val="18"/>
          <w:lang w:val="fr-CA"/>
        </w:rPr>
        <w:t xml:space="preserve">, </w:t>
      </w:r>
      <w:r w:rsidR="00B7341E" w:rsidRPr="00360CCD">
        <w:rPr>
          <w:rFonts w:ascii="Arial" w:hAnsi="Arial" w:cs="Arial"/>
          <w:sz w:val="18"/>
          <w:szCs w:val="18"/>
          <w:lang w:val="fr-CA"/>
        </w:rPr>
        <w:t>une œuvre sensible et lumineuse qui explore le long chemin de la guérison après les épreuves. À travers douze pièces empreintes d'émotion, elle navigue entre vulnérabilité, résilience et espoir, offrant un album aussi intime qu'ambitieux.</w:t>
      </w:r>
    </w:p>
    <w:p w14:paraId="440ACDE7" w14:textId="77777777" w:rsidR="00B7341E" w:rsidRPr="00360CCD" w:rsidRDefault="00B7341E" w:rsidP="00B7341E">
      <w:pPr>
        <w:pStyle w:val="isselectedend"/>
        <w:rPr>
          <w:rFonts w:ascii="Arial" w:hAnsi="Arial" w:cs="Arial"/>
          <w:sz w:val="18"/>
          <w:szCs w:val="18"/>
          <w:lang w:val="fr-CA"/>
        </w:rPr>
      </w:pPr>
      <w:r w:rsidRPr="00360CCD">
        <w:rPr>
          <w:rFonts w:ascii="Arial" w:hAnsi="Arial" w:cs="Arial"/>
          <w:sz w:val="18"/>
          <w:szCs w:val="18"/>
          <w:lang w:val="fr-CA"/>
        </w:rPr>
        <w:t xml:space="preserve">Écrit, autoproduit et en grande partie enregistré par Maiah Wynne au cours d'une période charnière de sa vie, </w:t>
      </w:r>
      <w:proofErr w:type="spellStart"/>
      <w:r w:rsidRPr="00360CCD">
        <w:rPr>
          <w:rStyle w:val="Accentuation"/>
          <w:rFonts w:ascii="Arial" w:hAnsi="Arial" w:cs="Arial"/>
          <w:sz w:val="18"/>
          <w:szCs w:val="18"/>
          <w:lang w:val="fr-CA"/>
        </w:rPr>
        <w:t>Into</w:t>
      </w:r>
      <w:proofErr w:type="spellEnd"/>
      <w:r w:rsidRPr="00360CCD">
        <w:rPr>
          <w:rStyle w:val="Accentuation"/>
          <w:rFonts w:ascii="Arial" w:hAnsi="Arial" w:cs="Arial"/>
          <w:sz w:val="18"/>
          <w:szCs w:val="18"/>
          <w:lang w:val="fr-CA"/>
        </w:rPr>
        <w:t xml:space="preserve"> the Waves</w:t>
      </w:r>
      <w:r w:rsidRPr="00360CCD">
        <w:rPr>
          <w:rFonts w:ascii="Arial" w:hAnsi="Arial" w:cs="Arial"/>
          <w:sz w:val="18"/>
          <w:szCs w:val="18"/>
          <w:lang w:val="fr-CA"/>
        </w:rPr>
        <w:t xml:space="preserve"> est né entre une première tournée internationale, un déménagement à l'autre bout du monde, un retour aux études et la reconstruction d'une nouvelle vie après plusieurs années d'isolement. Plusieurs chansons ont d'ailleurs été enregistrées dans des chambres d'hôtel, avec pour seul équipement un ordinateur portable, alors que l'artiste y interprète plus d'une douzaine d'instruments. Le mixage et la production additionnelle ont été confiés à </w:t>
      </w:r>
      <w:r w:rsidRPr="00360CCD">
        <w:rPr>
          <w:rStyle w:val="lev"/>
          <w:rFonts w:ascii="Arial" w:hAnsi="Arial" w:cs="Arial"/>
          <w:sz w:val="18"/>
          <w:szCs w:val="18"/>
          <w:lang w:val="fr-CA"/>
        </w:rPr>
        <w:t>Justin Abel</w:t>
      </w:r>
      <w:r w:rsidRPr="00360CCD">
        <w:rPr>
          <w:rFonts w:ascii="Arial" w:hAnsi="Arial" w:cs="Arial"/>
          <w:sz w:val="18"/>
          <w:szCs w:val="18"/>
          <w:lang w:val="fr-CA"/>
        </w:rPr>
        <w:t xml:space="preserve"> (Noelle Johnson, The Talbott Brothers), tandis que le matriçage est signé </w:t>
      </w:r>
      <w:r w:rsidRPr="00360CCD">
        <w:rPr>
          <w:rStyle w:val="lev"/>
          <w:rFonts w:ascii="Arial" w:hAnsi="Arial" w:cs="Arial"/>
          <w:b w:val="0"/>
          <w:bCs w:val="0"/>
          <w:sz w:val="18"/>
          <w:szCs w:val="18"/>
          <w:lang w:val="fr-CA"/>
        </w:rPr>
        <w:t>Alan Douches</w:t>
      </w:r>
      <w:r w:rsidRPr="00360CCD">
        <w:rPr>
          <w:rFonts w:ascii="Arial" w:hAnsi="Arial" w:cs="Arial"/>
          <w:sz w:val="18"/>
          <w:szCs w:val="18"/>
          <w:lang w:val="fr-CA"/>
        </w:rPr>
        <w:t xml:space="preserve"> (</w:t>
      </w:r>
      <w:proofErr w:type="spellStart"/>
      <w:r w:rsidRPr="00360CCD">
        <w:rPr>
          <w:rFonts w:ascii="Arial" w:hAnsi="Arial" w:cs="Arial"/>
          <w:sz w:val="18"/>
          <w:szCs w:val="18"/>
          <w:lang w:val="fr-CA"/>
        </w:rPr>
        <w:t>Sufjan</w:t>
      </w:r>
      <w:proofErr w:type="spellEnd"/>
      <w:r w:rsidRPr="00360CCD">
        <w:rPr>
          <w:rFonts w:ascii="Arial" w:hAnsi="Arial" w:cs="Arial"/>
          <w:sz w:val="18"/>
          <w:szCs w:val="18"/>
          <w:lang w:val="fr-CA"/>
        </w:rPr>
        <w:t xml:space="preserve"> Stevens, Motörhead, LCD </w:t>
      </w:r>
      <w:proofErr w:type="spellStart"/>
      <w:r w:rsidRPr="00360CCD">
        <w:rPr>
          <w:rFonts w:ascii="Arial" w:hAnsi="Arial" w:cs="Arial"/>
          <w:sz w:val="18"/>
          <w:szCs w:val="18"/>
          <w:lang w:val="fr-CA"/>
        </w:rPr>
        <w:t>Soundsystem</w:t>
      </w:r>
      <w:proofErr w:type="spellEnd"/>
      <w:r w:rsidRPr="00360CCD">
        <w:rPr>
          <w:rFonts w:ascii="Arial" w:hAnsi="Arial" w:cs="Arial"/>
          <w:sz w:val="18"/>
          <w:szCs w:val="18"/>
          <w:lang w:val="fr-CA"/>
        </w:rPr>
        <w:t>).</w:t>
      </w:r>
    </w:p>
    <w:p w14:paraId="6D89F819" w14:textId="77777777" w:rsidR="00B7341E" w:rsidRPr="00360CCD" w:rsidRDefault="00B7341E" w:rsidP="00B7341E">
      <w:pPr>
        <w:pStyle w:val="isselectedend"/>
        <w:rPr>
          <w:rFonts w:ascii="Arial" w:hAnsi="Arial" w:cs="Arial"/>
          <w:sz w:val="18"/>
          <w:szCs w:val="18"/>
          <w:lang w:val="fr-CA"/>
        </w:rPr>
      </w:pPr>
      <w:r w:rsidRPr="00360CCD">
        <w:rPr>
          <w:rFonts w:ascii="Arial" w:hAnsi="Arial" w:cs="Arial"/>
          <w:sz w:val="18"/>
          <w:szCs w:val="18"/>
          <w:lang w:val="fr-CA"/>
        </w:rPr>
        <w:t xml:space="preserve">Sur le plan musical, </w:t>
      </w:r>
      <w:proofErr w:type="spellStart"/>
      <w:r w:rsidRPr="00360CCD">
        <w:rPr>
          <w:rStyle w:val="Accentuation"/>
          <w:rFonts w:ascii="Arial" w:hAnsi="Arial" w:cs="Arial"/>
          <w:sz w:val="18"/>
          <w:szCs w:val="18"/>
          <w:lang w:val="fr-CA"/>
        </w:rPr>
        <w:t>Into</w:t>
      </w:r>
      <w:proofErr w:type="spellEnd"/>
      <w:r w:rsidRPr="00360CCD">
        <w:rPr>
          <w:rStyle w:val="Accentuation"/>
          <w:rFonts w:ascii="Arial" w:hAnsi="Arial" w:cs="Arial"/>
          <w:sz w:val="18"/>
          <w:szCs w:val="18"/>
          <w:lang w:val="fr-CA"/>
        </w:rPr>
        <w:t xml:space="preserve"> the Waves</w:t>
      </w:r>
      <w:r w:rsidRPr="00360CCD">
        <w:rPr>
          <w:rFonts w:ascii="Arial" w:hAnsi="Arial" w:cs="Arial"/>
          <w:sz w:val="18"/>
          <w:szCs w:val="18"/>
          <w:lang w:val="fr-CA"/>
        </w:rPr>
        <w:t xml:space="preserve"> évolue avec aisance entre le folk contemporain, le rock alternatif et des arrangements cinématographiques. Chaque pièce représente un chapitre d'un récit où les moments de turbulence côtoient une authentique volonté d'aller de l'avant.</w:t>
      </w:r>
    </w:p>
    <w:p w14:paraId="60FFC779" w14:textId="77777777" w:rsidR="00B7341E" w:rsidRPr="00360CCD" w:rsidRDefault="00B7341E" w:rsidP="00B7341E">
      <w:pPr>
        <w:pStyle w:val="isselectedend"/>
        <w:rPr>
          <w:rFonts w:ascii="Arial" w:hAnsi="Arial" w:cs="Arial"/>
          <w:sz w:val="18"/>
          <w:szCs w:val="18"/>
          <w:lang w:val="fr-CA"/>
        </w:rPr>
      </w:pPr>
      <w:r w:rsidRPr="00360CCD">
        <w:rPr>
          <w:rFonts w:ascii="Arial" w:hAnsi="Arial" w:cs="Arial"/>
          <w:sz w:val="18"/>
          <w:szCs w:val="18"/>
          <w:lang w:val="fr-CA"/>
        </w:rPr>
        <w:t xml:space="preserve">L'un des moments les plus touchants de l'album est sans doute </w:t>
      </w:r>
      <w:r w:rsidRPr="004F1EE8">
        <w:rPr>
          <w:rStyle w:val="lev"/>
          <w:rFonts w:ascii="Arial" w:hAnsi="Arial" w:cs="Arial"/>
          <w:b w:val="0"/>
          <w:bCs w:val="0"/>
          <w:i/>
          <w:iCs/>
          <w:sz w:val="18"/>
          <w:szCs w:val="18"/>
          <w:lang w:val="fr-CA"/>
        </w:rPr>
        <w:t xml:space="preserve">Girl </w:t>
      </w:r>
      <w:proofErr w:type="spellStart"/>
      <w:r w:rsidRPr="004F1EE8">
        <w:rPr>
          <w:rStyle w:val="lev"/>
          <w:rFonts w:ascii="Arial" w:hAnsi="Arial" w:cs="Arial"/>
          <w:b w:val="0"/>
          <w:bCs w:val="0"/>
          <w:i/>
          <w:iCs/>
          <w:sz w:val="18"/>
          <w:szCs w:val="18"/>
          <w:lang w:val="fr-CA"/>
        </w:rPr>
        <w:t>Dinner</w:t>
      </w:r>
      <w:proofErr w:type="spellEnd"/>
      <w:r w:rsidRPr="00360CCD">
        <w:rPr>
          <w:rFonts w:ascii="Arial" w:hAnsi="Arial" w:cs="Arial"/>
          <w:sz w:val="18"/>
          <w:szCs w:val="18"/>
          <w:lang w:val="fr-CA"/>
        </w:rPr>
        <w:t>, ajoutée tardivement au projet après être devenue un incontournable en spectacle. La chanson intègre des enregistrements du public chantant en chœur lors de la tournée, illustrant le lien profond qui s'est développé entre Maiah Wynne et ses auditeurs.</w:t>
      </w:r>
    </w:p>
    <w:p w14:paraId="4F94587A" w14:textId="710DD405" w:rsidR="00B7341E" w:rsidRPr="00360CCD" w:rsidRDefault="00B7341E" w:rsidP="00B7341E">
      <w:pPr>
        <w:pStyle w:val="isselectedend"/>
        <w:rPr>
          <w:rFonts w:ascii="Arial" w:hAnsi="Arial" w:cs="Arial"/>
          <w:sz w:val="18"/>
          <w:szCs w:val="18"/>
          <w:lang w:val="fr-CA"/>
        </w:rPr>
      </w:pPr>
      <w:r w:rsidRPr="00360CCD">
        <w:rPr>
          <w:rFonts w:ascii="Arial" w:hAnsi="Arial" w:cs="Arial"/>
          <w:sz w:val="18"/>
          <w:szCs w:val="18"/>
          <w:lang w:val="fr-CA"/>
        </w:rPr>
        <w:t xml:space="preserve">Pour ce nouvel </w:t>
      </w:r>
      <w:r w:rsidR="004F1EE8">
        <w:rPr>
          <w:rFonts w:ascii="Arial" w:hAnsi="Arial" w:cs="Arial"/>
          <w:sz w:val="18"/>
          <w:szCs w:val="18"/>
          <w:lang w:val="fr-CA"/>
        </w:rPr>
        <w:t>album</w:t>
      </w:r>
      <w:r w:rsidRPr="00360CCD">
        <w:rPr>
          <w:rFonts w:ascii="Arial" w:hAnsi="Arial" w:cs="Arial"/>
          <w:sz w:val="18"/>
          <w:szCs w:val="18"/>
          <w:lang w:val="fr-CA"/>
        </w:rPr>
        <w:t xml:space="preserve">, Maiah s'entoure une fois de plus de collaborateurs de grand talent, dont les </w:t>
      </w:r>
      <w:proofErr w:type="spellStart"/>
      <w:r w:rsidRPr="00360CCD">
        <w:rPr>
          <w:rFonts w:ascii="Arial" w:hAnsi="Arial" w:cs="Arial"/>
          <w:sz w:val="18"/>
          <w:szCs w:val="18"/>
          <w:lang w:val="fr-CA"/>
        </w:rPr>
        <w:t>musicien·ne·s</w:t>
      </w:r>
      <w:proofErr w:type="spellEnd"/>
      <w:r w:rsidRPr="00360CCD">
        <w:rPr>
          <w:rFonts w:ascii="Arial" w:hAnsi="Arial" w:cs="Arial"/>
          <w:sz w:val="18"/>
          <w:szCs w:val="18"/>
          <w:lang w:val="fr-CA"/>
        </w:rPr>
        <w:t xml:space="preserve"> </w:t>
      </w:r>
      <w:r w:rsidRPr="00360CCD">
        <w:rPr>
          <w:rStyle w:val="lev"/>
          <w:rFonts w:ascii="Arial" w:hAnsi="Arial" w:cs="Arial"/>
          <w:sz w:val="18"/>
          <w:szCs w:val="18"/>
          <w:lang w:val="fr-CA"/>
        </w:rPr>
        <w:t>Bethany Joyce</w:t>
      </w:r>
      <w:r w:rsidRPr="00360CCD">
        <w:rPr>
          <w:rFonts w:ascii="Arial" w:hAnsi="Arial" w:cs="Arial"/>
          <w:sz w:val="18"/>
          <w:szCs w:val="18"/>
          <w:lang w:val="fr-CA"/>
        </w:rPr>
        <w:t xml:space="preserve">, </w:t>
      </w:r>
      <w:r w:rsidRPr="00360CCD">
        <w:rPr>
          <w:rStyle w:val="lev"/>
          <w:rFonts w:ascii="Arial" w:hAnsi="Arial" w:cs="Arial"/>
          <w:sz w:val="18"/>
          <w:szCs w:val="18"/>
          <w:lang w:val="fr-CA"/>
        </w:rPr>
        <w:t>Avelyn Reynolds</w:t>
      </w:r>
      <w:r w:rsidRPr="00360CCD">
        <w:rPr>
          <w:rFonts w:ascii="Arial" w:hAnsi="Arial" w:cs="Arial"/>
          <w:sz w:val="18"/>
          <w:szCs w:val="18"/>
          <w:lang w:val="fr-CA"/>
        </w:rPr>
        <w:t xml:space="preserve">, </w:t>
      </w:r>
      <w:r w:rsidRPr="00360CCD">
        <w:rPr>
          <w:rStyle w:val="lev"/>
          <w:rFonts w:ascii="Arial" w:hAnsi="Arial" w:cs="Arial"/>
          <w:sz w:val="18"/>
          <w:szCs w:val="18"/>
          <w:lang w:val="fr-CA"/>
        </w:rPr>
        <w:t>Brooks Berg</w:t>
      </w:r>
      <w:r w:rsidRPr="00360CCD">
        <w:rPr>
          <w:rFonts w:ascii="Arial" w:hAnsi="Arial" w:cs="Arial"/>
          <w:sz w:val="18"/>
          <w:szCs w:val="18"/>
          <w:lang w:val="fr-CA"/>
        </w:rPr>
        <w:t xml:space="preserve">, </w:t>
      </w:r>
      <w:r w:rsidRPr="00360CCD">
        <w:rPr>
          <w:rStyle w:val="lev"/>
          <w:rFonts w:ascii="Arial" w:hAnsi="Arial" w:cs="Arial"/>
          <w:sz w:val="18"/>
          <w:szCs w:val="18"/>
          <w:lang w:val="fr-CA"/>
        </w:rPr>
        <w:t>Adam Brzycki</w:t>
      </w:r>
      <w:r w:rsidRPr="00360CCD">
        <w:rPr>
          <w:rFonts w:ascii="Arial" w:hAnsi="Arial" w:cs="Arial"/>
          <w:sz w:val="18"/>
          <w:szCs w:val="18"/>
          <w:lang w:val="fr-CA"/>
        </w:rPr>
        <w:t xml:space="preserve">, </w:t>
      </w:r>
      <w:r w:rsidRPr="00360CCD">
        <w:rPr>
          <w:rStyle w:val="lev"/>
          <w:rFonts w:ascii="Arial" w:hAnsi="Arial" w:cs="Arial"/>
          <w:sz w:val="18"/>
          <w:szCs w:val="18"/>
          <w:lang w:val="fr-CA"/>
        </w:rPr>
        <w:t>Randy Cooke</w:t>
      </w:r>
      <w:r w:rsidRPr="00360CCD">
        <w:rPr>
          <w:rFonts w:ascii="Arial" w:hAnsi="Arial" w:cs="Arial"/>
          <w:sz w:val="18"/>
          <w:szCs w:val="18"/>
          <w:lang w:val="fr-CA"/>
        </w:rPr>
        <w:t xml:space="preserve">, </w:t>
      </w:r>
      <w:r w:rsidRPr="00360CCD">
        <w:rPr>
          <w:rStyle w:val="lev"/>
          <w:rFonts w:ascii="Arial" w:hAnsi="Arial" w:cs="Arial"/>
          <w:sz w:val="18"/>
          <w:szCs w:val="18"/>
          <w:lang w:val="fr-CA"/>
        </w:rPr>
        <w:t>Henry Sheppard</w:t>
      </w:r>
      <w:r w:rsidRPr="00360CCD">
        <w:rPr>
          <w:rFonts w:ascii="Arial" w:hAnsi="Arial" w:cs="Arial"/>
          <w:sz w:val="18"/>
          <w:szCs w:val="18"/>
          <w:lang w:val="fr-CA"/>
        </w:rPr>
        <w:t xml:space="preserve">, ainsi que le légendaire </w:t>
      </w:r>
      <w:r w:rsidRPr="00360CCD">
        <w:rPr>
          <w:rStyle w:val="lev"/>
          <w:rFonts w:ascii="Arial" w:hAnsi="Arial" w:cs="Arial"/>
          <w:sz w:val="18"/>
          <w:szCs w:val="18"/>
          <w:lang w:val="fr-CA"/>
        </w:rPr>
        <w:t>Alex Lifeson</w:t>
      </w:r>
      <w:r w:rsidRPr="00360CCD">
        <w:rPr>
          <w:rFonts w:ascii="Arial" w:hAnsi="Arial" w:cs="Arial"/>
          <w:sz w:val="18"/>
          <w:szCs w:val="18"/>
          <w:lang w:val="fr-CA"/>
        </w:rPr>
        <w:t xml:space="preserve"> (Rush), dont la participation renforce le pont entre la carrière solo de Wynne et son rôle de chanteuse au sein du groupe </w:t>
      </w:r>
      <w:r w:rsidRPr="00360CCD">
        <w:rPr>
          <w:rStyle w:val="lev"/>
          <w:rFonts w:ascii="Arial" w:hAnsi="Arial" w:cs="Arial"/>
          <w:sz w:val="18"/>
          <w:szCs w:val="18"/>
          <w:lang w:val="fr-CA"/>
        </w:rPr>
        <w:t>Envy of None</w:t>
      </w:r>
      <w:r w:rsidRPr="00360CCD">
        <w:rPr>
          <w:rFonts w:ascii="Arial" w:hAnsi="Arial" w:cs="Arial"/>
          <w:sz w:val="18"/>
          <w:szCs w:val="18"/>
          <w:lang w:val="fr-CA"/>
        </w:rPr>
        <w:t>.</w:t>
      </w:r>
    </w:p>
    <w:p w14:paraId="09133344" w14:textId="77777777" w:rsidR="00B7341E" w:rsidRPr="00360CCD" w:rsidRDefault="00B7341E" w:rsidP="00B7341E">
      <w:pPr>
        <w:pStyle w:val="NormalWeb"/>
        <w:rPr>
          <w:rFonts w:ascii="Arial" w:hAnsi="Arial" w:cs="Arial"/>
          <w:sz w:val="18"/>
          <w:szCs w:val="18"/>
          <w:lang w:val="fr-CA"/>
        </w:rPr>
      </w:pPr>
      <w:r w:rsidRPr="00360CCD">
        <w:rPr>
          <w:rFonts w:ascii="Arial" w:hAnsi="Arial" w:cs="Arial"/>
          <w:sz w:val="18"/>
          <w:szCs w:val="18"/>
          <w:lang w:val="fr-CA"/>
        </w:rPr>
        <w:t xml:space="preserve">Autrice-compositrice depuis l'âge de sept ans, Maiah Wynne poursuit un parcours remarquable. Elle s'est produite dans plusieurs festivals, a composé </w:t>
      </w:r>
      <w:r w:rsidRPr="00360CCD">
        <w:rPr>
          <w:rStyle w:val="Accentuation"/>
          <w:rFonts w:ascii="Arial" w:hAnsi="Arial" w:cs="Arial"/>
          <w:sz w:val="18"/>
          <w:szCs w:val="18"/>
          <w:lang w:val="fr-CA"/>
        </w:rPr>
        <w:t xml:space="preserve">The </w:t>
      </w:r>
      <w:proofErr w:type="spellStart"/>
      <w:r w:rsidRPr="00360CCD">
        <w:rPr>
          <w:rStyle w:val="Accentuation"/>
          <w:rFonts w:ascii="Arial" w:hAnsi="Arial" w:cs="Arial"/>
          <w:sz w:val="18"/>
          <w:szCs w:val="18"/>
          <w:lang w:val="fr-CA"/>
        </w:rPr>
        <w:t>Ballad</w:t>
      </w:r>
      <w:proofErr w:type="spellEnd"/>
      <w:r w:rsidRPr="00360CCD">
        <w:rPr>
          <w:rStyle w:val="Accentuation"/>
          <w:rFonts w:ascii="Arial" w:hAnsi="Arial" w:cs="Arial"/>
          <w:sz w:val="18"/>
          <w:szCs w:val="18"/>
          <w:lang w:val="fr-CA"/>
        </w:rPr>
        <w:t xml:space="preserve"> of Lefty Brown</w:t>
      </w:r>
      <w:r w:rsidRPr="00360CCD">
        <w:rPr>
          <w:rFonts w:ascii="Arial" w:hAnsi="Arial" w:cs="Arial"/>
          <w:sz w:val="18"/>
          <w:szCs w:val="18"/>
          <w:lang w:val="fr-CA"/>
        </w:rPr>
        <w:t xml:space="preserve"> pour le film du même nom, remporté le concours </w:t>
      </w:r>
      <w:r w:rsidRPr="00360CCD">
        <w:rPr>
          <w:rStyle w:val="lev"/>
          <w:rFonts w:ascii="Arial" w:hAnsi="Arial" w:cs="Arial"/>
          <w:sz w:val="18"/>
          <w:szCs w:val="18"/>
          <w:lang w:val="fr-CA"/>
        </w:rPr>
        <w:t>International Music From The Moon</w:t>
      </w:r>
      <w:r w:rsidRPr="00360CCD">
        <w:rPr>
          <w:rFonts w:ascii="Arial" w:hAnsi="Arial" w:cs="Arial"/>
          <w:sz w:val="18"/>
          <w:szCs w:val="18"/>
          <w:lang w:val="fr-CA"/>
        </w:rPr>
        <w:t xml:space="preserve"> et a été la toute première participante au concours </w:t>
      </w:r>
      <w:r w:rsidRPr="00360CCD">
        <w:rPr>
          <w:rStyle w:val="lev"/>
          <w:rFonts w:ascii="Arial" w:hAnsi="Arial" w:cs="Arial"/>
          <w:sz w:val="18"/>
          <w:szCs w:val="18"/>
          <w:lang w:val="fr-CA"/>
        </w:rPr>
        <w:t>Tiny Desk</w:t>
      </w:r>
      <w:r w:rsidRPr="00360CCD">
        <w:rPr>
          <w:rFonts w:ascii="Arial" w:hAnsi="Arial" w:cs="Arial"/>
          <w:sz w:val="18"/>
          <w:szCs w:val="18"/>
          <w:lang w:val="fr-CA"/>
        </w:rPr>
        <w:t xml:space="preserve"> de NPR en 2019. Plus récemment, elle s'est </w:t>
      </w:r>
      <w:proofErr w:type="gramStart"/>
      <w:r w:rsidRPr="00360CCD">
        <w:rPr>
          <w:rFonts w:ascii="Arial" w:hAnsi="Arial" w:cs="Arial"/>
          <w:sz w:val="18"/>
          <w:szCs w:val="18"/>
          <w:lang w:val="fr-CA"/>
        </w:rPr>
        <w:t>fait</w:t>
      </w:r>
      <w:proofErr w:type="gramEnd"/>
      <w:r w:rsidRPr="00360CCD">
        <w:rPr>
          <w:rFonts w:ascii="Arial" w:hAnsi="Arial" w:cs="Arial"/>
          <w:sz w:val="18"/>
          <w:szCs w:val="18"/>
          <w:lang w:val="fr-CA"/>
        </w:rPr>
        <w:t xml:space="preserve"> connaître à l'international comme chanteuse principale d'</w:t>
      </w:r>
      <w:r w:rsidRPr="00360CCD">
        <w:rPr>
          <w:rStyle w:val="lev"/>
          <w:rFonts w:ascii="Arial" w:hAnsi="Arial" w:cs="Arial"/>
          <w:sz w:val="18"/>
          <w:szCs w:val="18"/>
          <w:lang w:val="fr-CA"/>
        </w:rPr>
        <w:t>Envy of None</w:t>
      </w:r>
      <w:r w:rsidRPr="00360CCD">
        <w:rPr>
          <w:rFonts w:ascii="Arial" w:hAnsi="Arial" w:cs="Arial"/>
          <w:sz w:val="18"/>
          <w:szCs w:val="18"/>
          <w:lang w:val="fr-CA"/>
        </w:rPr>
        <w:t xml:space="preserve">, aux côtés d'Alex </w:t>
      </w:r>
      <w:proofErr w:type="spellStart"/>
      <w:r w:rsidRPr="00360CCD">
        <w:rPr>
          <w:rFonts w:ascii="Arial" w:hAnsi="Arial" w:cs="Arial"/>
          <w:sz w:val="18"/>
          <w:szCs w:val="18"/>
          <w:lang w:val="fr-CA"/>
        </w:rPr>
        <w:t>Lifeson</w:t>
      </w:r>
      <w:proofErr w:type="spellEnd"/>
      <w:r w:rsidRPr="00360CCD">
        <w:rPr>
          <w:rFonts w:ascii="Arial" w:hAnsi="Arial" w:cs="Arial"/>
          <w:sz w:val="18"/>
          <w:szCs w:val="18"/>
          <w:lang w:val="fr-CA"/>
        </w:rPr>
        <w:t>, Andy Curran et Alfio Annibalini, où sa voix expressive et sa grande sensibilité ont été largement saluées.</w:t>
      </w:r>
    </w:p>
    <w:p w14:paraId="40A25D3E" w14:textId="77777777" w:rsidR="00B7341E" w:rsidRPr="00B7341E" w:rsidRDefault="00B7341E" w:rsidP="00B7341E">
      <w:pPr>
        <w:pStyle w:val="Sansinterligne"/>
        <w:rPr>
          <w:rFonts w:ascii="Arial" w:hAnsi="Arial" w:cs="Arial"/>
          <w:b/>
          <w:bCs/>
          <w:sz w:val="18"/>
          <w:szCs w:val="18"/>
          <w:lang w:val="en-CA"/>
        </w:rPr>
      </w:pPr>
      <w:proofErr w:type="spellStart"/>
      <w:r w:rsidRPr="00B7341E">
        <w:rPr>
          <w:rFonts w:ascii="Arial" w:hAnsi="Arial" w:cs="Arial"/>
          <w:b/>
          <w:bCs/>
          <w:sz w:val="18"/>
          <w:szCs w:val="18"/>
          <w:lang w:val="en-CA"/>
        </w:rPr>
        <w:t>Liste</w:t>
      </w:r>
      <w:proofErr w:type="spellEnd"/>
      <w:r w:rsidRPr="00B7341E">
        <w:rPr>
          <w:rFonts w:ascii="Arial" w:hAnsi="Arial" w:cs="Arial"/>
          <w:b/>
          <w:bCs/>
          <w:sz w:val="18"/>
          <w:szCs w:val="18"/>
          <w:lang w:val="en-CA"/>
        </w:rPr>
        <w:t xml:space="preserve"> des </w:t>
      </w:r>
      <w:proofErr w:type="spellStart"/>
      <w:r w:rsidRPr="00B7341E">
        <w:rPr>
          <w:rFonts w:ascii="Arial" w:hAnsi="Arial" w:cs="Arial"/>
          <w:b/>
          <w:bCs/>
          <w:sz w:val="18"/>
          <w:szCs w:val="18"/>
          <w:lang w:val="en-CA"/>
        </w:rPr>
        <w:t>pièces</w:t>
      </w:r>
      <w:proofErr w:type="spellEnd"/>
    </w:p>
    <w:p w14:paraId="2FDFED70" w14:textId="77777777" w:rsidR="00B7341E" w:rsidRPr="00360CCD" w:rsidRDefault="00B7341E" w:rsidP="00B7341E">
      <w:pPr>
        <w:pStyle w:val="Sansinterligne"/>
        <w:rPr>
          <w:rFonts w:ascii="Arial" w:hAnsi="Arial" w:cs="Arial"/>
          <w:sz w:val="18"/>
          <w:szCs w:val="18"/>
        </w:rPr>
      </w:pPr>
      <w:r w:rsidRPr="00360CCD">
        <w:rPr>
          <w:rFonts w:ascii="Arial" w:hAnsi="Arial" w:cs="Arial"/>
          <w:sz w:val="18"/>
          <w:szCs w:val="18"/>
        </w:rPr>
        <w:t xml:space="preserve">1.   Nothing Stays </w:t>
      </w:r>
      <w:proofErr w:type="gramStart"/>
      <w:r w:rsidRPr="00360CCD">
        <w:rPr>
          <w:rFonts w:ascii="Arial" w:hAnsi="Arial" w:cs="Arial"/>
          <w:sz w:val="18"/>
          <w:szCs w:val="18"/>
        </w:rPr>
        <w:t>The</w:t>
      </w:r>
      <w:proofErr w:type="gramEnd"/>
      <w:r w:rsidRPr="00360CCD">
        <w:rPr>
          <w:rFonts w:ascii="Arial" w:hAnsi="Arial" w:cs="Arial"/>
          <w:sz w:val="18"/>
          <w:szCs w:val="18"/>
        </w:rPr>
        <w:t xml:space="preserve"> Same [04:06] </w:t>
      </w:r>
    </w:p>
    <w:p w14:paraId="3CA4BA54" w14:textId="77777777" w:rsidR="00B7341E" w:rsidRPr="00360CCD" w:rsidRDefault="00B7341E" w:rsidP="00B7341E">
      <w:pPr>
        <w:pStyle w:val="Sansinterligne"/>
        <w:rPr>
          <w:rFonts w:ascii="Arial" w:hAnsi="Arial" w:cs="Arial"/>
          <w:sz w:val="18"/>
          <w:szCs w:val="18"/>
        </w:rPr>
      </w:pPr>
      <w:r w:rsidRPr="00360CCD">
        <w:rPr>
          <w:rFonts w:ascii="Arial" w:hAnsi="Arial" w:cs="Arial"/>
          <w:sz w:val="18"/>
          <w:szCs w:val="18"/>
        </w:rPr>
        <w:t xml:space="preserve">2.   Satellites [03:31] </w:t>
      </w:r>
    </w:p>
    <w:p w14:paraId="168CFDC9" w14:textId="77777777" w:rsidR="00B7341E" w:rsidRPr="00360CCD" w:rsidRDefault="00B7341E" w:rsidP="00B7341E">
      <w:pPr>
        <w:pStyle w:val="Sansinterligne"/>
        <w:rPr>
          <w:rFonts w:ascii="Arial" w:hAnsi="Arial" w:cs="Arial"/>
          <w:sz w:val="18"/>
          <w:szCs w:val="18"/>
        </w:rPr>
      </w:pPr>
      <w:r w:rsidRPr="00360CCD">
        <w:rPr>
          <w:rFonts w:ascii="Arial" w:hAnsi="Arial" w:cs="Arial"/>
          <w:sz w:val="18"/>
          <w:szCs w:val="18"/>
        </w:rPr>
        <w:t xml:space="preserve">3.   In A Dream [04:03] </w:t>
      </w:r>
    </w:p>
    <w:p w14:paraId="39F0D69F" w14:textId="77777777" w:rsidR="00B7341E" w:rsidRPr="00360CCD" w:rsidRDefault="00B7341E" w:rsidP="00B7341E">
      <w:pPr>
        <w:pStyle w:val="Sansinterligne"/>
        <w:rPr>
          <w:rFonts w:ascii="Arial" w:hAnsi="Arial" w:cs="Arial"/>
          <w:sz w:val="18"/>
          <w:szCs w:val="18"/>
        </w:rPr>
      </w:pPr>
      <w:r w:rsidRPr="00360CCD">
        <w:rPr>
          <w:rFonts w:ascii="Arial" w:hAnsi="Arial" w:cs="Arial"/>
          <w:sz w:val="18"/>
          <w:szCs w:val="18"/>
        </w:rPr>
        <w:t xml:space="preserve">4.   Creatures In </w:t>
      </w:r>
      <w:proofErr w:type="gramStart"/>
      <w:r w:rsidRPr="00360CCD">
        <w:rPr>
          <w:rFonts w:ascii="Arial" w:hAnsi="Arial" w:cs="Arial"/>
          <w:sz w:val="18"/>
          <w:szCs w:val="18"/>
        </w:rPr>
        <w:t>The</w:t>
      </w:r>
      <w:proofErr w:type="gramEnd"/>
      <w:r w:rsidRPr="00360CCD">
        <w:rPr>
          <w:rFonts w:ascii="Arial" w:hAnsi="Arial" w:cs="Arial"/>
          <w:sz w:val="18"/>
          <w:szCs w:val="18"/>
        </w:rPr>
        <w:t xml:space="preserve"> Night [03:33] </w:t>
      </w:r>
    </w:p>
    <w:p w14:paraId="676659FE" w14:textId="77777777" w:rsidR="00B7341E" w:rsidRPr="00360CCD" w:rsidRDefault="00B7341E" w:rsidP="00B7341E">
      <w:pPr>
        <w:pStyle w:val="Sansinterligne"/>
        <w:rPr>
          <w:rFonts w:ascii="Arial" w:hAnsi="Arial" w:cs="Arial"/>
          <w:sz w:val="18"/>
          <w:szCs w:val="18"/>
        </w:rPr>
      </w:pPr>
      <w:r w:rsidRPr="00360CCD">
        <w:rPr>
          <w:rFonts w:ascii="Arial" w:hAnsi="Arial" w:cs="Arial"/>
          <w:sz w:val="18"/>
          <w:szCs w:val="18"/>
        </w:rPr>
        <w:t xml:space="preserve">5.   False Gods [03:25] </w:t>
      </w:r>
    </w:p>
    <w:p w14:paraId="5C974302" w14:textId="77777777" w:rsidR="00B7341E" w:rsidRPr="00360CCD" w:rsidRDefault="00B7341E" w:rsidP="00B7341E">
      <w:pPr>
        <w:pStyle w:val="Sansinterligne"/>
        <w:rPr>
          <w:rFonts w:ascii="Arial" w:hAnsi="Arial" w:cs="Arial"/>
          <w:sz w:val="18"/>
          <w:szCs w:val="18"/>
        </w:rPr>
      </w:pPr>
      <w:r w:rsidRPr="00360CCD">
        <w:rPr>
          <w:rFonts w:ascii="Arial" w:hAnsi="Arial" w:cs="Arial"/>
          <w:sz w:val="18"/>
          <w:szCs w:val="18"/>
        </w:rPr>
        <w:t xml:space="preserve">6.   Another Step (featuring Dan Avidan) [03:58] </w:t>
      </w:r>
    </w:p>
    <w:p w14:paraId="31F2867C" w14:textId="77777777" w:rsidR="00B7341E" w:rsidRPr="00360CCD" w:rsidRDefault="00B7341E" w:rsidP="00B7341E">
      <w:pPr>
        <w:pStyle w:val="Sansinterligne"/>
        <w:rPr>
          <w:rFonts w:ascii="Arial" w:hAnsi="Arial" w:cs="Arial"/>
          <w:sz w:val="18"/>
          <w:szCs w:val="18"/>
        </w:rPr>
      </w:pPr>
      <w:r w:rsidRPr="00360CCD">
        <w:rPr>
          <w:rFonts w:ascii="Arial" w:hAnsi="Arial" w:cs="Arial"/>
          <w:sz w:val="18"/>
          <w:szCs w:val="18"/>
        </w:rPr>
        <w:t xml:space="preserve">7.   See The Water [03:00] </w:t>
      </w:r>
    </w:p>
    <w:p w14:paraId="401E05F5" w14:textId="77777777" w:rsidR="00B7341E" w:rsidRPr="00360CCD" w:rsidRDefault="00B7341E" w:rsidP="00B7341E">
      <w:pPr>
        <w:pStyle w:val="Sansinterligne"/>
        <w:rPr>
          <w:rFonts w:ascii="Arial" w:hAnsi="Arial" w:cs="Arial"/>
          <w:sz w:val="18"/>
          <w:szCs w:val="18"/>
        </w:rPr>
      </w:pPr>
      <w:r w:rsidRPr="00360CCD">
        <w:rPr>
          <w:rFonts w:ascii="Arial" w:hAnsi="Arial" w:cs="Arial"/>
          <w:sz w:val="18"/>
          <w:szCs w:val="18"/>
        </w:rPr>
        <w:t xml:space="preserve">8.   Underwater [02:40] </w:t>
      </w:r>
    </w:p>
    <w:p w14:paraId="5AD769B6" w14:textId="77777777" w:rsidR="00B7341E" w:rsidRPr="00360CCD" w:rsidRDefault="00B7341E" w:rsidP="00B7341E">
      <w:pPr>
        <w:pStyle w:val="Sansinterligne"/>
        <w:rPr>
          <w:rFonts w:ascii="Arial" w:hAnsi="Arial" w:cs="Arial"/>
          <w:sz w:val="18"/>
          <w:szCs w:val="18"/>
        </w:rPr>
      </w:pPr>
      <w:r w:rsidRPr="00360CCD">
        <w:rPr>
          <w:rFonts w:ascii="Arial" w:hAnsi="Arial" w:cs="Arial"/>
          <w:sz w:val="18"/>
          <w:szCs w:val="18"/>
        </w:rPr>
        <w:t xml:space="preserve">9.   Don’t Want </w:t>
      </w:r>
      <w:proofErr w:type="gramStart"/>
      <w:r w:rsidRPr="00360CCD">
        <w:rPr>
          <w:rFonts w:ascii="Arial" w:hAnsi="Arial" w:cs="Arial"/>
          <w:sz w:val="18"/>
          <w:szCs w:val="18"/>
        </w:rPr>
        <w:t>To</w:t>
      </w:r>
      <w:proofErr w:type="gramEnd"/>
      <w:r w:rsidRPr="00360CCD">
        <w:rPr>
          <w:rFonts w:ascii="Arial" w:hAnsi="Arial" w:cs="Arial"/>
          <w:sz w:val="18"/>
          <w:szCs w:val="18"/>
        </w:rPr>
        <w:t xml:space="preserve"> Say Goodbye [04:48]</w:t>
      </w:r>
    </w:p>
    <w:p w14:paraId="14FF3F90" w14:textId="77777777" w:rsidR="00B7341E" w:rsidRPr="00360CCD" w:rsidRDefault="00B7341E" w:rsidP="00B7341E">
      <w:pPr>
        <w:pStyle w:val="Sansinterligne"/>
        <w:rPr>
          <w:rFonts w:ascii="Arial" w:hAnsi="Arial" w:cs="Arial"/>
          <w:sz w:val="18"/>
          <w:szCs w:val="18"/>
        </w:rPr>
      </w:pPr>
      <w:r w:rsidRPr="00360CCD">
        <w:rPr>
          <w:rFonts w:ascii="Arial" w:hAnsi="Arial" w:cs="Arial"/>
          <w:sz w:val="18"/>
          <w:szCs w:val="18"/>
        </w:rPr>
        <w:t>10. Breathe [02:38]</w:t>
      </w:r>
    </w:p>
    <w:p w14:paraId="1F3645FD" w14:textId="77777777" w:rsidR="00B7341E" w:rsidRPr="00360CCD" w:rsidRDefault="00B7341E" w:rsidP="00B7341E">
      <w:pPr>
        <w:pStyle w:val="Sansinterligne"/>
        <w:rPr>
          <w:rFonts w:ascii="Arial" w:hAnsi="Arial" w:cs="Arial"/>
          <w:sz w:val="18"/>
          <w:szCs w:val="18"/>
        </w:rPr>
      </w:pPr>
      <w:r w:rsidRPr="00360CCD">
        <w:rPr>
          <w:rFonts w:ascii="Arial" w:hAnsi="Arial" w:cs="Arial"/>
          <w:sz w:val="18"/>
          <w:szCs w:val="18"/>
        </w:rPr>
        <w:t>11. Don’t Wait [04:42]</w:t>
      </w:r>
    </w:p>
    <w:p w14:paraId="0027CA1D" w14:textId="77777777" w:rsidR="00B7341E" w:rsidRPr="00360CCD" w:rsidRDefault="00B7341E" w:rsidP="00B7341E">
      <w:pPr>
        <w:pStyle w:val="Sansinterligne"/>
        <w:rPr>
          <w:rFonts w:ascii="Arial" w:hAnsi="Arial" w:cs="Arial"/>
          <w:sz w:val="18"/>
          <w:szCs w:val="18"/>
        </w:rPr>
      </w:pPr>
      <w:r w:rsidRPr="00360CCD">
        <w:rPr>
          <w:rFonts w:ascii="Arial" w:hAnsi="Arial" w:cs="Arial"/>
          <w:sz w:val="18"/>
          <w:szCs w:val="18"/>
        </w:rPr>
        <w:t>12. Girl Dinner [04:03]</w:t>
      </w:r>
    </w:p>
    <w:p w14:paraId="11816DCA" w14:textId="77777777" w:rsidR="00B7341E" w:rsidRPr="00360CCD" w:rsidRDefault="00B7341E" w:rsidP="00B7341E">
      <w:pPr>
        <w:pStyle w:val="Sansinterligne"/>
        <w:rPr>
          <w:rFonts w:ascii="Arial" w:hAnsi="Arial" w:cs="Arial"/>
          <w:sz w:val="18"/>
          <w:szCs w:val="18"/>
        </w:rPr>
      </w:pPr>
    </w:p>
    <w:p w14:paraId="0A9565B4" w14:textId="77777777" w:rsidR="00B37059" w:rsidRDefault="00B37059" w:rsidP="00536253">
      <w:pPr>
        <w:jc w:val="center"/>
        <w:rPr>
          <w:rFonts w:ascii="Arial" w:eastAsia="Times New Roman" w:hAnsi="Arial" w:cs="Arial"/>
          <w:color w:val="000000"/>
          <w:kern w:val="0"/>
          <w:sz w:val="18"/>
          <w:szCs w:val="18"/>
          <w:lang w:eastAsia="en-GB"/>
          <w14:ligatures w14:val="none"/>
        </w:rPr>
      </w:pPr>
    </w:p>
    <w:p w14:paraId="5438E595" w14:textId="39395723" w:rsidR="00B37059" w:rsidRPr="00645591" w:rsidRDefault="00B37059" w:rsidP="00B7341E">
      <w:pPr>
        <w:rPr>
          <w:rFonts w:ascii="Arial" w:eastAsia="Times New Roman" w:hAnsi="Arial" w:cs="Arial"/>
          <w:color w:val="000000"/>
          <w:kern w:val="0"/>
          <w:sz w:val="18"/>
          <w:szCs w:val="18"/>
          <w:lang w:val="fr-CA" w:eastAsia="en-GB"/>
          <w14:ligatures w14:val="none"/>
        </w:rPr>
      </w:pPr>
      <w:r w:rsidRPr="00645591">
        <w:rPr>
          <w:rFonts w:ascii="Arial" w:eastAsia="Times New Roman" w:hAnsi="Arial" w:cs="Arial"/>
          <w:color w:val="000000"/>
          <w:kern w:val="0"/>
          <w:sz w:val="18"/>
          <w:szCs w:val="18"/>
          <w:lang w:val="fr-CA" w:eastAsia="en-GB"/>
          <w14:ligatures w14:val="none"/>
        </w:rPr>
        <w:t>Source</w:t>
      </w:r>
      <w:r w:rsidR="00B35F01" w:rsidRPr="00645591">
        <w:rPr>
          <w:rFonts w:ascii="Arial" w:eastAsia="Times New Roman" w:hAnsi="Arial" w:cs="Arial"/>
          <w:color w:val="000000"/>
          <w:kern w:val="0"/>
          <w:sz w:val="18"/>
          <w:szCs w:val="18"/>
          <w:lang w:val="fr-CA" w:eastAsia="en-GB"/>
          <w14:ligatures w14:val="none"/>
        </w:rPr>
        <w:t xml:space="preserve"> </w:t>
      </w:r>
      <w:r w:rsidRPr="00645591">
        <w:rPr>
          <w:rFonts w:ascii="Arial" w:eastAsia="Times New Roman" w:hAnsi="Arial" w:cs="Arial"/>
          <w:color w:val="000000"/>
          <w:kern w:val="0"/>
          <w:sz w:val="18"/>
          <w:szCs w:val="18"/>
          <w:lang w:val="fr-CA" w:eastAsia="en-GB"/>
          <w14:ligatures w14:val="none"/>
        </w:rPr>
        <w:t xml:space="preserve">: </w:t>
      </w:r>
      <w:proofErr w:type="spellStart"/>
      <w:r w:rsidRPr="00645591">
        <w:rPr>
          <w:rFonts w:ascii="Arial" w:eastAsia="Times New Roman" w:hAnsi="Arial" w:cs="Arial"/>
          <w:color w:val="000000"/>
          <w:kern w:val="0"/>
          <w:sz w:val="18"/>
          <w:szCs w:val="18"/>
          <w:lang w:val="fr-CA" w:eastAsia="en-GB"/>
          <w14:ligatures w14:val="none"/>
        </w:rPr>
        <w:t>Kscope</w:t>
      </w:r>
      <w:proofErr w:type="spellEnd"/>
    </w:p>
    <w:p w14:paraId="412886B1" w14:textId="711CBA34" w:rsidR="00B37059" w:rsidRPr="00645591" w:rsidRDefault="00B37059" w:rsidP="00B7341E">
      <w:pPr>
        <w:rPr>
          <w:rFonts w:ascii="Arial" w:eastAsia="Times New Roman" w:hAnsi="Arial" w:cs="Arial"/>
          <w:color w:val="000000"/>
          <w:kern w:val="0"/>
          <w:sz w:val="18"/>
          <w:szCs w:val="18"/>
          <w:lang w:val="fr-CA" w:eastAsia="en-GB"/>
          <w14:ligatures w14:val="none"/>
        </w:rPr>
      </w:pPr>
      <w:r w:rsidRPr="00645591">
        <w:rPr>
          <w:rFonts w:ascii="Arial" w:eastAsia="Times New Roman" w:hAnsi="Arial" w:cs="Arial"/>
          <w:color w:val="000000"/>
          <w:kern w:val="0"/>
          <w:sz w:val="18"/>
          <w:szCs w:val="18"/>
          <w:lang w:val="fr-CA" w:eastAsia="en-GB"/>
          <w14:ligatures w14:val="none"/>
        </w:rPr>
        <w:t>Info</w:t>
      </w:r>
      <w:r w:rsidR="00B35F01" w:rsidRPr="00645591">
        <w:rPr>
          <w:rFonts w:ascii="Arial" w:eastAsia="Times New Roman" w:hAnsi="Arial" w:cs="Arial"/>
          <w:color w:val="000000"/>
          <w:kern w:val="0"/>
          <w:sz w:val="18"/>
          <w:szCs w:val="18"/>
          <w:lang w:val="fr-CA" w:eastAsia="en-GB"/>
          <w14:ligatures w14:val="none"/>
        </w:rPr>
        <w:t xml:space="preserve">rmation </w:t>
      </w:r>
      <w:r w:rsidRPr="00645591">
        <w:rPr>
          <w:rFonts w:ascii="Arial" w:eastAsia="Times New Roman" w:hAnsi="Arial" w:cs="Arial"/>
          <w:color w:val="000000"/>
          <w:kern w:val="0"/>
          <w:sz w:val="18"/>
          <w:szCs w:val="18"/>
          <w:lang w:val="fr-CA" w:eastAsia="en-GB"/>
          <w14:ligatures w14:val="none"/>
        </w:rPr>
        <w:t>: Simon</w:t>
      </w:r>
      <w:r w:rsidR="00B35F01" w:rsidRPr="00645591">
        <w:rPr>
          <w:rFonts w:ascii="Arial" w:eastAsia="Times New Roman" w:hAnsi="Arial" w:cs="Arial"/>
          <w:color w:val="000000"/>
          <w:kern w:val="0"/>
          <w:sz w:val="18"/>
          <w:szCs w:val="18"/>
          <w:lang w:val="fr-CA" w:eastAsia="en-GB"/>
          <w14:ligatures w14:val="none"/>
        </w:rPr>
        <w:t xml:space="preserve"> Fauteux</w:t>
      </w:r>
    </w:p>
    <w:p w14:paraId="4B208984" w14:textId="77777777" w:rsidR="00250780" w:rsidRPr="00645591" w:rsidRDefault="00250780" w:rsidP="00250780">
      <w:pPr>
        <w:rPr>
          <w:rFonts w:ascii="Arial" w:hAnsi="Arial" w:cs="Arial"/>
          <w:i/>
          <w:iCs/>
          <w:sz w:val="18"/>
          <w:szCs w:val="18"/>
          <w:lang w:val="fr-CA"/>
        </w:rPr>
      </w:pPr>
    </w:p>
    <w:p w14:paraId="6D9FBA94" w14:textId="6A0A9557" w:rsidR="00D640D6" w:rsidRPr="00645591" w:rsidRDefault="00D640D6" w:rsidP="00B37059">
      <w:pPr>
        <w:rPr>
          <w:rFonts w:ascii="Arial" w:hAnsi="Arial" w:cs="Arial"/>
          <w:b/>
          <w:bCs/>
          <w:sz w:val="18"/>
          <w:szCs w:val="18"/>
          <w:lang w:val="fr-CA"/>
        </w:rPr>
      </w:pPr>
    </w:p>
    <w:sectPr w:rsidR="00D640D6" w:rsidRPr="006455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A49"/>
    <w:rsid w:val="00073FCB"/>
    <w:rsid w:val="00117B93"/>
    <w:rsid w:val="00176E8B"/>
    <w:rsid w:val="00193EFC"/>
    <w:rsid w:val="00197C71"/>
    <w:rsid w:val="00250780"/>
    <w:rsid w:val="002847D2"/>
    <w:rsid w:val="002B370E"/>
    <w:rsid w:val="003B22DC"/>
    <w:rsid w:val="003B236C"/>
    <w:rsid w:val="004263C1"/>
    <w:rsid w:val="004F1EE8"/>
    <w:rsid w:val="00536253"/>
    <w:rsid w:val="00556C4F"/>
    <w:rsid w:val="00645591"/>
    <w:rsid w:val="00711E2C"/>
    <w:rsid w:val="007277CF"/>
    <w:rsid w:val="00735A49"/>
    <w:rsid w:val="0076682C"/>
    <w:rsid w:val="00876397"/>
    <w:rsid w:val="009B7804"/>
    <w:rsid w:val="00A234F0"/>
    <w:rsid w:val="00A509B4"/>
    <w:rsid w:val="00B35F01"/>
    <w:rsid w:val="00B37059"/>
    <w:rsid w:val="00B7341E"/>
    <w:rsid w:val="00BB40F5"/>
    <w:rsid w:val="00D640D6"/>
    <w:rsid w:val="00F407AE"/>
    <w:rsid w:val="00FF1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8929D27"/>
  <w15:chartTrackingRefBased/>
  <w15:docId w15:val="{59BAA906-B727-ED4B-BDAA-B777552C5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A49"/>
  </w:style>
  <w:style w:type="paragraph" w:styleId="Titre1">
    <w:name w:val="heading 1"/>
    <w:basedOn w:val="Normal"/>
    <w:next w:val="Normal"/>
    <w:link w:val="Titre1Car"/>
    <w:uiPriority w:val="9"/>
    <w:qFormat/>
    <w:rsid w:val="00735A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35A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735A4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35A4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35A4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35A49"/>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35A49"/>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35A49"/>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35A49"/>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35A4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35A4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735A4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35A4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35A4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35A4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35A4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35A4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35A49"/>
    <w:rPr>
      <w:rFonts w:eastAsiaTheme="majorEastAsia" w:cstheme="majorBidi"/>
      <w:color w:val="272727" w:themeColor="text1" w:themeTint="D8"/>
    </w:rPr>
  </w:style>
  <w:style w:type="paragraph" w:styleId="Titre">
    <w:name w:val="Title"/>
    <w:basedOn w:val="Normal"/>
    <w:next w:val="Normal"/>
    <w:link w:val="TitreCar"/>
    <w:uiPriority w:val="10"/>
    <w:qFormat/>
    <w:rsid w:val="00735A49"/>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35A4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35A49"/>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35A4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35A49"/>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735A49"/>
    <w:rPr>
      <w:i/>
      <w:iCs/>
      <w:color w:val="404040" w:themeColor="text1" w:themeTint="BF"/>
    </w:rPr>
  </w:style>
  <w:style w:type="paragraph" w:styleId="Paragraphedeliste">
    <w:name w:val="List Paragraph"/>
    <w:basedOn w:val="Normal"/>
    <w:uiPriority w:val="34"/>
    <w:qFormat/>
    <w:rsid w:val="00735A49"/>
    <w:pPr>
      <w:ind w:left="720"/>
      <w:contextualSpacing/>
    </w:pPr>
  </w:style>
  <w:style w:type="character" w:styleId="Accentuationintense">
    <w:name w:val="Intense Emphasis"/>
    <w:basedOn w:val="Policepardfaut"/>
    <w:uiPriority w:val="21"/>
    <w:qFormat/>
    <w:rsid w:val="00735A49"/>
    <w:rPr>
      <w:i/>
      <w:iCs/>
      <w:color w:val="0F4761" w:themeColor="accent1" w:themeShade="BF"/>
    </w:rPr>
  </w:style>
  <w:style w:type="paragraph" w:styleId="Citationintense">
    <w:name w:val="Intense Quote"/>
    <w:basedOn w:val="Normal"/>
    <w:next w:val="Normal"/>
    <w:link w:val="CitationintenseCar"/>
    <w:uiPriority w:val="30"/>
    <w:qFormat/>
    <w:rsid w:val="00735A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35A49"/>
    <w:rPr>
      <w:i/>
      <w:iCs/>
      <w:color w:val="0F4761" w:themeColor="accent1" w:themeShade="BF"/>
    </w:rPr>
  </w:style>
  <w:style w:type="character" w:styleId="Rfrenceintense">
    <w:name w:val="Intense Reference"/>
    <w:basedOn w:val="Policepardfaut"/>
    <w:uiPriority w:val="32"/>
    <w:qFormat/>
    <w:rsid w:val="00735A49"/>
    <w:rPr>
      <w:b/>
      <w:bCs/>
      <w:smallCaps/>
      <w:color w:val="0F4761" w:themeColor="accent1" w:themeShade="BF"/>
      <w:spacing w:val="5"/>
    </w:rPr>
  </w:style>
  <w:style w:type="character" w:styleId="Hyperlien">
    <w:name w:val="Hyperlink"/>
    <w:basedOn w:val="Policepardfaut"/>
    <w:uiPriority w:val="99"/>
    <w:unhideWhenUsed/>
    <w:rsid w:val="00F407AE"/>
    <w:rPr>
      <w:color w:val="467886" w:themeColor="hyperlink"/>
      <w:u w:val="single"/>
    </w:rPr>
  </w:style>
  <w:style w:type="character" w:styleId="Mentionnonrsolue">
    <w:name w:val="Unresolved Mention"/>
    <w:basedOn w:val="Policepardfaut"/>
    <w:uiPriority w:val="99"/>
    <w:semiHidden/>
    <w:unhideWhenUsed/>
    <w:rsid w:val="00F407AE"/>
    <w:rPr>
      <w:color w:val="605E5C"/>
      <w:shd w:val="clear" w:color="auto" w:fill="E1DFDD"/>
    </w:rPr>
  </w:style>
  <w:style w:type="character" w:styleId="lev">
    <w:name w:val="Strong"/>
    <w:basedOn w:val="Policepardfaut"/>
    <w:uiPriority w:val="22"/>
    <w:qFormat/>
    <w:rsid w:val="0076682C"/>
    <w:rPr>
      <w:b/>
      <w:bCs/>
    </w:rPr>
  </w:style>
  <w:style w:type="paragraph" w:customStyle="1" w:styleId="isselectedend">
    <w:name w:val="isselectedend"/>
    <w:basedOn w:val="Normal"/>
    <w:rsid w:val="0076682C"/>
    <w:pPr>
      <w:spacing w:before="100" w:beforeAutospacing="1" w:after="100" w:afterAutospacing="1"/>
    </w:pPr>
    <w:rPr>
      <w:rFonts w:ascii="Times New Roman" w:eastAsia="Times New Roman" w:hAnsi="Times New Roman" w:cs="Times New Roman"/>
      <w:kern w:val="0"/>
      <w:lang w:val="en-CA"/>
      <w14:ligatures w14:val="none"/>
    </w:rPr>
  </w:style>
  <w:style w:type="character" w:styleId="Accentuation">
    <w:name w:val="Emphasis"/>
    <w:basedOn w:val="Policepardfaut"/>
    <w:uiPriority w:val="20"/>
    <w:qFormat/>
    <w:rsid w:val="0076682C"/>
    <w:rPr>
      <w:i/>
      <w:iCs/>
    </w:rPr>
  </w:style>
  <w:style w:type="paragraph" w:styleId="NormalWeb">
    <w:name w:val="Normal (Web)"/>
    <w:basedOn w:val="Normal"/>
    <w:uiPriority w:val="99"/>
    <w:semiHidden/>
    <w:unhideWhenUsed/>
    <w:rsid w:val="0076682C"/>
    <w:pPr>
      <w:spacing w:before="100" w:beforeAutospacing="1" w:after="100" w:afterAutospacing="1"/>
    </w:pPr>
    <w:rPr>
      <w:rFonts w:ascii="Times New Roman" w:eastAsia="Times New Roman" w:hAnsi="Times New Roman" w:cs="Times New Roman"/>
      <w:kern w:val="0"/>
      <w:lang w:val="en-CA"/>
      <w14:ligatures w14:val="none"/>
    </w:rPr>
  </w:style>
  <w:style w:type="character" w:styleId="Lienvisit">
    <w:name w:val="FollowedHyperlink"/>
    <w:basedOn w:val="Policepardfaut"/>
    <w:uiPriority w:val="99"/>
    <w:semiHidden/>
    <w:unhideWhenUsed/>
    <w:rsid w:val="0076682C"/>
    <w:rPr>
      <w:color w:val="96607D" w:themeColor="followedHyperlink"/>
      <w:u w:val="single"/>
    </w:rPr>
  </w:style>
  <w:style w:type="paragraph" w:styleId="Sansinterligne">
    <w:name w:val="No Spacing"/>
    <w:uiPriority w:val="1"/>
    <w:qFormat/>
    <w:rsid w:val="00B7341E"/>
    <w:rPr>
      <w:rFonts w:ascii="Aptos" w:eastAsia="Aptos" w:hAnsi="Aptos" w:cs="Times New Roman"/>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506</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Cleere</dc:creator>
  <cp:keywords/>
  <dc:description/>
  <cp:lastModifiedBy>Simon Fauteux</cp:lastModifiedBy>
  <cp:revision>4</cp:revision>
  <dcterms:created xsi:type="dcterms:W3CDTF">2026-08-05T17:44:00Z</dcterms:created>
  <dcterms:modified xsi:type="dcterms:W3CDTF">2026-08-05T17:56:00Z</dcterms:modified>
</cp:coreProperties>
</file>