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1A4A2B" w14:textId="16E53B1F" w:rsidR="00895E7E" w:rsidRPr="00AF116B" w:rsidRDefault="00895E7E" w:rsidP="00E32363">
      <w:pPr>
        <w:pStyle w:val="NormalWeb"/>
        <w:rPr>
          <w:rStyle w:val="Strong"/>
          <w:rFonts w:ascii="Arial" w:hAnsi="Arial" w:cs="Arial"/>
          <w:sz w:val="18"/>
          <w:szCs w:val="18"/>
          <w:lang w:val="fr-CA"/>
        </w:rPr>
      </w:pPr>
      <w:r w:rsidRPr="00AF116B">
        <w:rPr>
          <w:rFonts w:ascii="Arial" w:hAnsi="Arial" w:cs="Arial"/>
          <w:b/>
          <w:bCs/>
          <w:noProof/>
          <w:sz w:val="18"/>
          <w:szCs w:val="18"/>
          <w:lang w:val="fr-CA"/>
        </w:rPr>
        <w:drawing>
          <wp:inline distT="0" distB="0" distL="0" distR="0" wp14:anchorId="71A733EC" wp14:editId="318A819F">
            <wp:extent cx="533400" cy="533400"/>
            <wp:effectExtent l="0" t="0" r="0" b="0"/>
            <wp:docPr id="157068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84335" name="Picture 157068433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inline>
        </w:drawing>
      </w:r>
      <w:r w:rsidRPr="00AF116B">
        <w:rPr>
          <w:rStyle w:val="Strong"/>
          <w:rFonts w:ascii="Arial" w:hAnsi="Arial" w:cs="Arial"/>
          <w:sz w:val="18"/>
          <w:szCs w:val="18"/>
          <w:lang w:val="fr-CA"/>
        </w:rPr>
        <w:t xml:space="preserve"> </w:t>
      </w:r>
      <w:r w:rsidR="004228DD" w:rsidRPr="00AF116B">
        <w:rPr>
          <w:rFonts w:ascii="Arial" w:hAnsi="Arial" w:cs="Arial"/>
          <w:b/>
          <w:bCs/>
          <w:noProof/>
          <w:sz w:val="18"/>
          <w:szCs w:val="18"/>
          <w:lang w:val="fr-CA"/>
        </w:rPr>
        <w:drawing>
          <wp:inline distT="0" distB="0" distL="0" distR="0" wp14:anchorId="7319DA51" wp14:editId="3CB19A2C">
            <wp:extent cx="1371600" cy="533107"/>
            <wp:effectExtent l="0" t="0" r="0" b="635"/>
            <wp:docPr id="1266898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98306" name="Picture 12668983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1923" cy="572100"/>
                    </a:xfrm>
                    <a:prstGeom prst="rect">
                      <a:avLst/>
                    </a:prstGeom>
                  </pic:spPr>
                </pic:pic>
              </a:graphicData>
            </a:graphic>
          </wp:inline>
        </w:drawing>
      </w:r>
    </w:p>
    <w:p w14:paraId="7829320E" w14:textId="0F7A0BA4" w:rsidR="00E32363" w:rsidRPr="00AF116B" w:rsidRDefault="00E32363" w:rsidP="00E32363">
      <w:pPr>
        <w:pStyle w:val="NormalWeb"/>
        <w:rPr>
          <w:rStyle w:val="Emphasis"/>
          <w:rFonts w:ascii="Arial" w:hAnsi="Arial" w:cs="Arial"/>
          <w:sz w:val="18"/>
          <w:szCs w:val="18"/>
          <w:lang w:val="fr-CA"/>
        </w:rPr>
      </w:pPr>
      <w:r w:rsidRPr="00AF116B">
        <w:rPr>
          <w:rStyle w:val="Strong"/>
          <w:rFonts w:ascii="Arial" w:hAnsi="Arial" w:cs="Arial"/>
          <w:sz w:val="18"/>
          <w:szCs w:val="18"/>
          <w:lang w:val="fr-CA"/>
        </w:rPr>
        <w:t>Alex Henry Foster</w:t>
      </w:r>
      <w:r w:rsidRPr="00AF116B">
        <w:rPr>
          <w:rFonts w:ascii="Arial" w:hAnsi="Arial" w:cs="Arial"/>
          <w:sz w:val="18"/>
          <w:szCs w:val="18"/>
          <w:lang w:val="fr-CA"/>
        </w:rPr>
        <w:br/>
      </w:r>
      <w:r w:rsidRPr="00AF116B">
        <w:rPr>
          <w:rStyle w:val="Strong"/>
          <w:rFonts w:ascii="Arial" w:hAnsi="Arial" w:cs="Arial"/>
          <w:sz w:val="18"/>
          <w:szCs w:val="18"/>
          <w:lang w:val="fr-CA"/>
        </w:rPr>
        <w:t xml:space="preserve">« </w:t>
      </w:r>
      <w:r w:rsidR="00AF116B" w:rsidRPr="00AF116B">
        <w:rPr>
          <w:rStyle w:val="Strong"/>
          <w:rFonts w:ascii="Arial" w:hAnsi="Arial" w:cs="Arial"/>
          <w:sz w:val="18"/>
          <w:szCs w:val="18"/>
          <w:lang w:val="fr-CA"/>
        </w:rPr>
        <w:t>Calling Out!</w:t>
      </w:r>
      <w:r w:rsidRPr="00AF116B">
        <w:rPr>
          <w:rStyle w:val="Strong"/>
          <w:rFonts w:ascii="Arial" w:hAnsi="Arial" w:cs="Arial"/>
          <w:sz w:val="18"/>
          <w:szCs w:val="18"/>
          <w:lang w:val="fr-CA"/>
        </w:rPr>
        <w:t xml:space="preserve"> »</w:t>
      </w:r>
      <w:r w:rsidRPr="00AF116B">
        <w:rPr>
          <w:rFonts w:ascii="Arial" w:hAnsi="Arial" w:cs="Arial"/>
          <w:sz w:val="18"/>
          <w:szCs w:val="18"/>
          <w:lang w:val="fr-CA"/>
        </w:rPr>
        <w:t xml:space="preserve"> - </w:t>
      </w:r>
      <w:r w:rsidR="00AF116B" w:rsidRPr="00AF116B">
        <w:rPr>
          <w:rFonts w:ascii="Arial" w:hAnsi="Arial" w:cs="Arial"/>
          <w:sz w:val="18"/>
          <w:szCs w:val="18"/>
          <w:lang w:val="fr-CA"/>
        </w:rPr>
        <w:t xml:space="preserve">Nouvel </w:t>
      </w:r>
      <w:r w:rsidRPr="00AF116B">
        <w:rPr>
          <w:rFonts w:ascii="Arial" w:hAnsi="Arial" w:cs="Arial"/>
          <w:sz w:val="18"/>
          <w:szCs w:val="18"/>
          <w:lang w:val="fr-CA"/>
        </w:rPr>
        <w:t xml:space="preserve">extrait de l’album </w:t>
      </w:r>
      <w:r w:rsidR="00895E7E" w:rsidRPr="00AF116B">
        <w:rPr>
          <w:rStyle w:val="Emphasis"/>
          <w:rFonts w:ascii="Arial" w:hAnsi="Arial" w:cs="Arial"/>
          <w:sz w:val="18"/>
          <w:szCs w:val="18"/>
          <w:lang w:val="fr-CA"/>
        </w:rPr>
        <w:t>The Fragile Beauty</w:t>
      </w:r>
      <w:r w:rsidR="00AF116B" w:rsidRPr="00AF116B">
        <w:rPr>
          <w:rStyle w:val="Emphasis"/>
          <w:rFonts w:ascii="Arial" w:hAnsi="Arial" w:cs="Arial"/>
          <w:sz w:val="18"/>
          <w:szCs w:val="18"/>
          <w:lang w:val="fr-CA"/>
        </w:rPr>
        <w:t xml:space="preserve"> (Of New Morning Hope)</w:t>
      </w:r>
      <w:r w:rsidRPr="00AF116B">
        <w:rPr>
          <w:rStyle w:val="Emphasis"/>
          <w:rFonts w:ascii="Arial" w:hAnsi="Arial" w:cs="Arial"/>
          <w:sz w:val="18"/>
          <w:szCs w:val="18"/>
          <w:lang w:val="fr-CA"/>
        </w:rPr>
        <w:t xml:space="preserve"> à paraître le</w:t>
      </w:r>
      <w:r w:rsidR="00AF116B" w:rsidRPr="00AF116B">
        <w:rPr>
          <w:rStyle w:val="Emphasis"/>
          <w:rFonts w:ascii="Arial" w:hAnsi="Arial" w:cs="Arial"/>
          <w:sz w:val="18"/>
          <w:szCs w:val="18"/>
          <w:lang w:val="fr-CA"/>
        </w:rPr>
        <w:t xml:space="preserve"> 23 octobre</w:t>
      </w:r>
    </w:p>
    <w:p w14:paraId="37732CEE" w14:textId="588F7895" w:rsidR="00AF116B" w:rsidRDefault="00AF116B" w:rsidP="00E32363">
      <w:pPr>
        <w:pStyle w:val="NormalWeb"/>
        <w:rPr>
          <w:rFonts w:ascii="Arial" w:hAnsi="Arial" w:cs="Arial"/>
          <w:sz w:val="18"/>
          <w:szCs w:val="18"/>
        </w:rPr>
      </w:pPr>
      <w:r w:rsidRPr="00AF116B">
        <w:rPr>
          <w:rStyle w:val="Emphasis"/>
          <w:rFonts w:ascii="Arial" w:hAnsi="Arial" w:cs="Arial"/>
          <w:sz w:val="18"/>
          <w:szCs w:val="18"/>
        </w:rPr>
        <w:t>EN SPECTACLE</w:t>
      </w:r>
      <w:r w:rsidRPr="00AF116B">
        <w:rPr>
          <w:rStyle w:val="Emphasis"/>
          <w:rFonts w:ascii="Arial" w:hAnsi="Arial" w:cs="Arial"/>
          <w:sz w:val="18"/>
          <w:szCs w:val="18"/>
        </w:rPr>
        <w:br/>
        <w:t>19 /11 – Montréal – Studio TD (</w:t>
      </w:r>
      <w:r w:rsidRPr="00AF116B">
        <w:rPr>
          <w:rFonts w:ascii="Arial" w:hAnsi="Arial" w:cs="Arial"/>
          <w:sz w:val="18"/>
          <w:szCs w:val="18"/>
        </w:rPr>
        <w:t>Hopeful Tragedy Showcase)</w:t>
      </w:r>
    </w:p>
    <w:p w14:paraId="72165B65" w14:textId="37AE81AD" w:rsidR="00C43956" w:rsidRPr="00C43956" w:rsidRDefault="00E32363" w:rsidP="00AF116B">
      <w:pPr>
        <w:pStyle w:val="isselectedend"/>
        <w:rPr>
          <w:rFonts w:ascii="Arial" w:hAnsi="Arial" w:cs="Arial"/>
          <w:b/>
          <w:bCs/>
          <w:sz w:val="18"/>
          <w:szCs w:val="18"/>
          <w:lang w:val="fr-CA"/>
        </w:rPr>
      </w:pPr>
      <w:r w:rsidRPr="00AF116B">
        <w:rPr>
          <w:rFonts w:ascii="Arial" w:hAnsi="Arial" w:cs="Arial"/>
          <w:b/>
          <w:bCs/>
          <w:sz w:val="18"/>
          <w:szCs w:val="18"/>
          <w:lang w:val="fr-CA"/>
        </w:rPr>
        <w:t xml:space="preserve">Montréal, </w:t>
      </w:r>
      <w:r w:rsidR="005C7EC5">
        <w:rPr>
          <w:rFonts w:ascii="Arial" w:hAnsi="Arial" w:cs="Arial"/>
          <w:b/>
          <w:bCs/>
          <w:sz w:val="18"/>
          <w:szCs w:val="18"/>
          <w:lang w:val="fr-CA"/>
        </w:rPr>
        <w:t xml:space="preserve">septembre </w:t>
      </w:r>
      <w:r w:rsidRPr="00AF116B">
        <w:rPr>
          <w:rFonts w:ascii="Arial" w:hAnsi="Arial" w:cs="Arial"/>
          <w:b/>
          <w:bCs/>
          <w:sz w:val="18"/>
          <w:szCs w:val="18"/>
          <w:lang w:val="fr-CA"/>
        </w:rPr>
        <w:t>2026</w:t>
      </w:r>
      <w:r w:rsidRPr="00AF116B">
        <w:rPr>
          <w:rFonts w:ascii="Arial" w:hAnsi="Arial" w:cs="Arial"/>
          <w:sz w:val="18"/>
          <w:szCs w:val="18"/>
          <w:lang w:val="fr-CA"/>
        </w:rPr>
        <w:t xml:space="preserve"> – </w:t>
      </w:r>
      <w:r w:rsidR="00C43956" w:rsidRPr="00C43956">
        <w:rPr>
          <w:rFonts w:ascii="Arial" w:hAnsi="Arial" w:cs="Arial"/>
          <w:sz w:val="18"/>
          <w:szCs w:val="18"/>
          <w:lang w:val="fr-CA"/>
        </w:rPr>
        <w:t xml:space="preserve">L’auteur-compositeur et multi-instrumentiste montréalais </w:t>
      </w:r>
      <w:r w:rsidR="00C43956" w:rsidRPr="00C43956">
        <w:rPr>
          <w:rStyle w:val="Strong"/>
          <w:rFonts w:ascii="Arial" w:hAnsi="Arial" w:cs="Arial"/>
          <w:sz w:val="18"/>
          <w:szCs w:val="18"/>
          <w:lang w:val="fr-CA"/>
        </w:rPr>
        <w:t>Alex Henry Foster</w:t>
      </w:r>
      <w:r w:rsidR="00C43956" w:rsidRPr="00C43956">
        <w:rPr>
          <w:rFonts w:ascii="Arial" w:hAnsi="Arial" w:cs="Arial"/>
          <w:sz w:val="18"/>
          <w:szCs w:val="18"/>
          <w:lang w:val="fr-CA"/>
        </w:rPr>
        <w:t xml:space="preserve"> partage aujourd’hui « Calling Out! », une chanson sur le chaos, le lâcher-prise et la renaissance, nouvel extrait tiré de son prochain album </w:t>
      </w:r>
      <w:hyperlink r:id="rId6" w:history="1">
        <w:r w:rsidR="00C43956" w:rsidRPr="00D9146C">
          <w:rPr>
            <w:rStyle w:val="Hyperlink"/>
            <w:rFonts w:ascii="Arial" w:hAnsi="Arial" w:cs="Arial"/>
            <w:sz w:val="18"/>
            <w:szCs w:val="18"/>
            <w:lang w:val="fr-CA"/>
          </w:rPr>
          <w:t>The Fragile Beauty (Of New Morning Hope)</w:t>
        </w:r>
      </w:hyperlink>
      <w:r w:rsidR="00C43956" w:rsidRPr="00C43956">
        <w:rPr>
          <w:rFonts w:ascii="Arial" w:hAnsi="Arial" w:cs="Arial"/>
          <w:sz w:val="18"/>
          <w:szCs w:val="18"/>
          <w:lang w:val="fr-CA"/>
        </w:rPr>
        <w:t xml:space="preserve">, à paraître le </w:t>
      </w:r>
      <w:r w:rsidR="00C43956" w:rsidRPr="00C43956">
        <w:rPr>
          <w:rStyle w:val="Strong"/>
          <w:rFonts w:ascii="Arial" w:hAnsi="Arial" w:cs="Arial"/>
          <w:sz w:val="18"/>
          <w:szCs w:val="18"/>
          <w:lang w:val="fr-CA"/>
        </w:rPr>
        <w:t>23 octobre</w:t>
      </w:r>
      <w:r w:rsidR="00C43956" w:rsidRPr="00C43956">
        <w:rPr>
          <w:rFonts w:ascii="Arial" w:hAnsi="Arial" w:cs="Arial"/>
          <w:sz w:val="18"/>
          <w:szCs w:val="18"/>
          <w:lang w:val="fr-CA"/>
        </w:rPr>
        <w:t xml:space="preserve">. La tournée </w:t>
      </w:r>
      <w:proofErr w:type="spellStart"/>
      <w:r w:rsidR="00C43956" w:rsidRPr="00C43956">
        <w:rPr>
          <w:rStyle w:val="Emphasis"/>
          <w:rFonts w:ascii="Arial" w:hAnsi="Arial" w:cs="Arial"/>
          <w:b/>
          <w:bCs/>
          <w:sz w:val="18"/>
          <w:szCs w:val="18"/>
          <w:lang w:val="fr-CA"/>
        </w:rPr>
        <w:t>Defying</w:t>
      </w:r>
      <w:proofErr w:type="spellEnd"/>
      <w:r w:rsidR="00C43956" w:rsidRPr="00C43956">
        <w:rPr>
          <w:rStyle w:val="Emphasis"/>
          <w:rFonts w:ascii="Arial" w:hAnsi="Arial" w:cs="Arial"/>
          <w:b/>
          <w:bCs/>
          <w:sz w:val="18"/>
          <w:szCs w:val="18"/>
          <w:lang w:val="fr-CA"/>
        </w:rPr>
        <w:t xml:space="preserve"> Gravity</w:t>
      </w:r>
      <w:r w:rsidR="00C43956" w:rsidRPr="00C43956">
        <w:rPr>
          <w:rFonts w:ascii="Arial" w:hAnsi="Arial" w:cs="Arial"/>
          <w:sz w:val="18"/>
          <w:szCs w:val="18"/>
          <w:lang w:val="fr-CA"/>
        </w:rPr>
        <w:t xml:space="preserve">, qui débutera le </w:t>
      </w:r>
      <w:r w:rsidR="00C43956" w:rsidRPr="00C43956">
        <w:rPr>
          <w:rStyle w:val="Strong"/>
          <w:rFonts w:ascii="Arial" w:hAnsi="Arial" w:cs="Arial"/>
          <w:sz w:val="18"/>
          <w:szCs w:val="18"/>
          <w:lang w:val="fr-CA"/>
        </w:rPr>
        <w:t>31 octobre au Maroc</w:t>
      </w:r>
      <w:r w:rsidR="00C43956" w:rsidRPr="00C43956">
        <w:rPr>
          <w:rFonts w:ascii="Arial" w:hAnsi="Arial" w:cs="Arial"/>
          <w:sz w:val="18"/>
          <w:szCs w:val="18"/>
          <w:lang w:val="fr-CA"/>
        </w:rPr>
        <w:t xml:space="preserve">, marquera </w:t>
      </w:r>
      <w:r w:rsidR="00C43956" w:rsidRPr="00C43956">
        <w:rPr>
          <w:rStyle w:val="Strong"/>
          <w:rFonts w:ascii="Arial" w:hAnsi="Arial" w:cs="Arial"/>
          <w:sz w:val="18"/>
          <w:szCs w:val="18"/>
          <w:lang w:val="fr-CA"/>
        </w:rPr>
        <w:t>le retour d’Alex Henry Foster au Québec après sept ans d’absence</w:t>
      </w:r>
      <w:r w:rsidR="00C43956" w:rsidRPr="00C43956">
        <w:rPr>
          <w:rFonts w:ascii="Arial" w:hAnsi="Arial" w:cs="Arial"/>
          <w:sz w:val="18"/>
          <w:szCs w:val="18"/>
          <w:lang w:val="fr-CA"/>
        </w:rPr>
        <w:t xml:space="preserve">. Il retrouvera le public montréalais </w:t>
      </w:r>
      <w:r w:rsidR="00C43956" w:rsidRPr="00C43956">
        <w:rPr>
          <w:rStyle w:val="Strong"/>
          <w:rFonts w:ascii="Arial" w:hAnsi="Arial" w:cs="Arial"/>
          <w:sz w:val="18"/>
          <w:szCs w:val="18"/>
          <w:lang w:val="fr-CA"/>
        </w:rPr>
        <w:t>le 19 novembre au Studio TD</w:t>
      </w:r>
      <w:r w:rsidR="00C43956" w:rsidRPr="00C43956">
        <w:rPr>
          <w:rFonts w:ascii="Arial" w:hAnsi="Arial" w:cs="Arial"/>
          <w:sz w:val="18"/>
          <w:szCs w:val="18"/>
          <w:lang w:val="fr-CA"/>
        </w:rPr>
        <w:t xml:space="preserve">, dans le cadre de M for </w:t>
      </w:r>
      <w:proofErr w:type="spellStart"/>
      <w:r w:rsidR="00C43956" w:rsidRPr="00C43956">
        <w:rPr>
          <w:rFonts w:ascii="Arial" w:hAnsi="Arial" w:cs="Arial"/>
          <w:sz w:val="18"/>
          <w:szCs w:val="18"/>
          <w:lang w:val="fr-CA"/>
        </w:rPr>
        <w:t>Montreal</w:t>
      </w:r>
      <w:proofErr w:type="spellEnd"/>
      <w:r w:rsidR="00C43956" w:rsidRPr="00C43956">
        <w:rPr>
          <w:rFonts w:ascii="Arial" w:hAnsi="Arial" w:cs="Arial"/>
          <w:sz w:val="18"/>
          <w:szCs w:val="18"/>
          <w:lang w:val="fr-CA"/>
        </w:rPr>
        <w:t xml:space="preserve"> / </w:t>
      </w:r>
      <w:proofErr w:type="spellStart"/>
      <w:r w:rsidR="00C43956" w:rsidRPr="00C43956">
        <w:rPr>
          <w:rFonts w:ascii="Arial" w:hAnsi="Arial" w:cs="Arial"/>
          <w:sz w:val="18"/>
          <w:szCs w:val="18"/>
          <w:lang w:val="fr-CA"/>
        </w:rPr>
        <w:t>Hopeful</w:t>
      </w:r>
      <w:proofErr w:type="spellEnd"/>
      <w:r w:rsidR="00C43956" w:rsidRPr="00C43956">
        <w:rPr>
          <w:rFonts w:ascii="Arial" w:hAnsi="Arial" w:cs="Arial"/>
          <w:sz w:val="18"/>
          <w:szCs w:val="18"/>
          <w:lang w:val="fr-CA"/>
        </w:rPr>
        <w:t xml:space="preserve"> </w:t>
      </w:r>
      <w:proofErr w:type="spellStart"/>
      <w:r w:rsidR="00C43956" w:rsidRPr="00C43956">
        <w:rPr>
          <w:rFonts w:ascii="Arial" w:hAnsi="Arial" w:cs="Arial"/>
          <w:sz w:val="18"/>
          <w:szCs w:val="18"/>
          <w:lang w:val="fr-CA"/>
        </w:rPr>
        <w:t>Tragedy</w:t>
      </w:r>
      <w:proofErr w:type="spellEnd"/>
      <w:r w:rsidR="00C43956" w:rsidRPr="00C43956">
        <w:rPr>
          <w:rFonts w:ascii="Arial" w:hAnsi="Arial" w:cs="Arial"/>
          <w:sz w:val="18"/>
          <w:szCs w:val="18"/>
          <w:lang w:val="fr-CA"/>
        </w:rPr>
        <w:t xml:space="preserve"> Showcase, </w:t>
      </w:r>
      <w:r w:rsidR="00C43956" w:rsidRPr="00C43956">
        <w:rPr>
          <w:rStyle w:val="Strong"/>
          <w:rFonts w:ascii="Arial" w:hAnsi="Arial" w:cs="Arial"/>
          <w:sz w:val="18"/>
          <w:szCs w:val="18"/>
          <w:lang w:val="fr-CA"/>
        </w:rPr>
        <w:t>sur cette même scène où il avait fait salle comble lors de son dernier passage à Montréal</w:t>
      </w:r>
      <w:r w:rsidR="00C43956" w:rsidRPr="00C43956">
        <w:rPr>
          <w:rFonts w:ascii="Arial" w:hAnsi="Arial" w:cs="Arial"/>
          <w:sz w:val="18"/>
          <w:szCs w:val="18"/>
          <w:lang w:val="fr-CA"/>
        </w:rPr>
        <w:t xml:space="preserve">, avant de poursuivre sa tournée en Europe jusqu’au </w:t>
      </w:r>
      <w:r w:rsidR="00C43956" w:rsidRPr="00C43956">
        <w:rPr>
          <w:rStyle w:val="Strong"/>
          <w:rFonts w:ascii="Arial" w:hAnsi="Arial" w:cs="Arial"/>
          <w:sz w:val="18"/>
          <w:szCs w:val="18"/>
          <w:lang w:val="fr-CA"/>
        </w:rPr>
        <w:t>12 décembre à Paris</w:t>
      </w:r>
      <w:r w:rsidR="00C43956" w:rsidRPr="00C43956">
        <w:rPr>
          <w:rFonts w:ascii="Arial" w:hAnsi="Arial" w:cs="Arial"/>
          <w:sz w:val="18"/>
          <w:szCs w:val="18"/>
          <w:lang w:val="fr-CA"/>
        </w:rPr>
        <w:t>.</w:t>
      </w:r>
    </w:p>
    <w:p w14:paraId="3CB57251" w14:textId="77777777" w:rsidR="00AF116B" w:rsidRPr="00AF116B" w:rsidRDefault="00AF116B" w:rsidP="00AF116B">
      <w:pPr>
        <w:pStyle w:val="isselectedend"/>
        <w:rPr>
          <w:rFonts w:ascii="Arial" w:hAnsi="Arial" w:cs="Arial"/>
          <w:sz w:val="18"/>
          <w:szCs w:val="18"/>
          <w:lang w:val="fr-CA"/>
        </w:rPr>
      </w:pPr>
      <w:r w:rsidRPr="00AF116B">
        <w:rPr>
          <w:rFonts w:ascii="Arial" w:hAnsi="Arial" w:cs="Arial"/>
          <w:sz w:val="18"/>
          <w:szCs w:val="18"/>
          <w:lang w:val="fr-CA"/>
        </w:rPr>
        <w:t xml:space="preserve">Avec son mur de distorsion, son énergie frénétique et son atmosphère profondément viscérale, « Calling Out! » plonge au cœur du chaos qui nous entoure pour mieux évoquer ce besoin de s’en libérer. La chanson aborde notamment la frustration collective, la polarisation et cette volonté de sortir d’une vision « monochrome » du monde et de soi-même. Au bout du compte, Foster ramène cette quête à une idée toute simple : </w:t>
      </w:r>
      <w:r w:rsidRPr="00AF116B">
        <w:rPr>
          <w:rStyle w:val="Strong"/>
          <w:rFonts w:ascii="Arial" w:hAnsi="Arial" w:cs="Arial"/>
          <w:sz w:val="18"/>
          <w:szCs w:val="18"/>
          <w:lang w:val="fr-CA"/>
        </w:rPr>
        <w:t>« la liberté ne demande qu’une chose : lâcher prise. »</w:t>
      </w:r>
    </w:p>
    <w:p w14:paraId="7A6442A9" w14:textId="282B20D8" w:rsidR="00A233BC" w:rsidRDefault="00AF116B" w:rsidP="00A233BC">
      <w:pPr>
        <w:pStyle w:val="isselectedend"/>
        <w:rPr>
          <w:rStyle w:val="Emphasis"/>
          <w:rFonts w:ascii="Arial" w:hAnsi="Arial" w:cs="Arial"/>
          <w:sz w:val="16"/>
          <w:szCs w:val="16"/>
          <w:lang w:val="fr-CA"/>
        </w:rPr>
        <w:sectPr w:rsidR="00A233BC">
          <w:pgSz w:w="12240" w:h="15840"/>
          <w:pgMar w:top="1440" w:right="1440" w:bottom="1440" w:left="1440" w:header="720" w:footer="720" w:gutter="0"/>
          <w:pgNumType w:start="1"/>
          <w:cols w:space="720"/>
        </w:sectPr>
      </w:pPr>
      <w:r w:rsidRPr="00AF116B">
        <w:rPr>
          <w:rFonts w:ascii="Arial" w:hAnsi="Arial" w:cs="Arial"/>
          <w:sz w:val="18"/>
          <w:szCs w:val="18"/>
          <w:lang w:val="fr-CA"/>
        </w:rPr>
        <w:t>Derrière cette réflexion collective se cache une expérience profondément personnelle. « Calling Out! » est aussi intimement liée au long processus de guérison physique et mentale qu’a vécu Foster après une chirurgie cardiaque d’urgence et plusieurs greffes. L’épreuve, au cours de laquelle il est mort à plusieurs reprises, l’a laissé avec d’importantes pertes de mémoire et une incapacité temporaire à parler, écrire, lire et articuler ses idées. Une période qui a mené à une profonde dépression.</w:t>
      </w:r>
      <w:r w:rsidR="005C7EC5">
        <w:rPr>
          <w:rFonts w:ascii="Arial" w:hAnsi="Arial" w:cs="Arial"/>
          <w:sz w:val="18"/>
          <w:szCs w:val="18"/>
          <w:lang w:val="fr-CA"/>
        </w:rPr>
        <w:t xml:space="preserve"> </w:t>
      </w:r>
      <w:r w:rsidR="005C7EC5" w:rsidRPr="005C7EC5">
        <w:rPr>
          <w:rStyle w:val="Strong"/>
          <w:rFonts w:ascii="Arial" w:hAnsi="Arial" w:cs="Arial"/>
          <w:b w:val="0"/>
          <w:bCs w:val="0"/>
          <w:sz w:val="18"/>
          <w:szCs w:val="18"/>
          <w:lang w:val="fr-CA"/>
        </w:rPr>
        <w:t>De cette épreuve est née une chanson qui transforme un sombre fatalisme émotionnel en véritable résurgence.</w:t>
      </w:r>
      <w:r w:rsidR="005C7EC5">
        <w:rPr>
          <w:rFonts w:ascii="Arial" w:hAnsi="Arial" w:cs="Arial"/>
          <w:b/>
          <w:bCs/>
          <w:sz w:val="18"/>
          <w:szCs w:val="18"/>
          <w:lang w:val="fr-CA"/>
        </w:rPr>
        <w:t xml:space="preserve"> </w:t>
      </w:r>
      <w:r w:rsidRPr="00AF116B">
        <w:rPr>
          <w:rFonts w:ascii="Arial" w:hAnsi="Arial" w:cs="Arial"/>
          <w:sz w:val="18"/>
          <w:szCs w:val="18"/>
          <w:lang w:val="fr-CA"/>
        </w:rPr>
        <w:t xml:space="preserve">« </w:t>
      </w:r>
      <w:r w:rsidRPr="005C7EC5">
        <w:rPr>
          <w:rFonts w:ascii="Arial" w:hAnsi="Arial" w:cs="Arial"/>
          <w:i/>
          <w:iCs/>
          <w:sz w:val="18"/>
          <w:szCs w:val="18"/>
          <w:lang w:val="fr-CA"/>
        </w:rPr>
        <w:t>L’appel, dans ce cas-là, est venu de l’affection des gens et de leur amour guérisseur. C’est ce qui m’a permis de passer de l’immobilité à l’éveil, puis de renaître</w:t>
      </w:r>
      <w:r w:rsidRPr="00AF116B">
        <w:rPr>
          <w:rFonts w:ascii="Arial" w:hAnsi="Arial" w:cs="Arial"/>
          <w:sz w:val="18"/>
          <w:szCs w:val="18"/>
          <w:lang w:val="fr-CA"/>
        </w:rPr>
        <w:t xml:space="preserve"> », explique </w:t>
      </w:r>
      <w:proofErr w:type="spellStart"/>
      <w:r w:rsidRPr="00AF116B">
        <w:rPr>
          <w:rFonts w:ascii="Arial" w:hAnsi="Arial" w:cs="Arial"/>
          <w:sz w:val="18"/>
          <w:szCs w:val="18"/>
          <w:lang w:val="fr-CA"/>
        </w:rPr>
        <w:t>Foster.</w:t>
      </w:r>
      <w:r w:rsidRPr="005C7EC5">
        <w:rPr>
          <w:rFonts w:ascii="Arial" w:hAnsi="Arial" w:cs="Arial"/>
          <w:b/>
          <w:bCs/>
          <w:sz w:val="18"/>
          <w:szCs w:val="18"/>
          <w:u w:val="single"/>
          <w:lang w:val="fr-CA"/>
        </w:rPr>
        <w:t>Une</w:t>
      </w:r>
      <w:proofErr w:type="spellEnd"/>
      <w:r w:rsidRPr="005C7EC5">
        <w:rPr>
          <w:rFonts w:ascii="Arial" w:hAnsi="Arial" w:cs="Arial"/>
          <w:b/>
          <w:bCs/>
          <w:sz w:val="18"/>
          <w:szCs w:val="18"/>
          <w:u w:val="single"/>
          <w:lang w:val="fr-CA"/>
        </w:rPr>
        <w:t xml:space="preserve"> tournée qui traverse le Maroc et l’Europe</w:t>
      </w:r>
      <w:r w:rsidRPr="00AF116B">
        <w:rPr>
          <w:rFonts w:ascii="Arial" w:hAnsi="Arial" w:cs="Arial"/>
          <w:sz w:val="18"/>
          <w:szCs w:val="18"/>
          <w:lang w:val="fr-CA"/>
        </w:rPr>
        <w:br/>
        <w:t xml:space="preserve">Après la sortie de </w:t>
      </w:r>
      <w:r w:rsidRPr="00AF116B">
        <w:rPr>
          <w:rStyle w:val="Emphasis"/>
          <w:rFonts w:ascii="Arial" w:hAnsi="Arial" w:cs="Arial"/>
          <w:sz w:val="18"/>
          <w:szCs w:val="18"/>
          <w:lang w:val="fr-CA"/>
        </w:rPr>
        <w:t>The Fragile Beauty (Of New Morning Hopes)</w:t>
      </w:r>
      <w:r w:rsidRPr="00AF116B">
        <w:rPr>
          <w:rFonts w:ascii="Arial" w:hAnsi="Arial" w:cs="Arial"/>
          <w:sz w:val="18"/>
          <w:szCs w:val="18"/>
          <w:lang w:val="fr-CA"/>
        </w:rPr>
        <w:t xml:space="preserve">, Foster prendra la route pour une série de spectacles internationaux. Il sera notamment la tête d’affiche du </w:t>
      </w:r>
      <w:r w:rsidRPr="00AF116B">
        <w:rPr>
          <w:rStyle w:val="Strong"/>
          <w:rFonts w:ascii="Arial" w:hAnsi="Arial" w:cs="Arial"/>
          <w:sz w:val="18"/>
          <w:szCs w:val="18"/>
          <w:lang w:val="fr-CA"/>
        </w:rPr>
        <w:t xml:space="preserve">Festival </w:t>
      </w:r>
      <w:proofErr w:type="spellStart"/>
      <w:r w:rsidRPr="00AF116B">
        <w:rPr>
          <w:rStyle w:val="Strong"/>
          <w:rFonts w:ascii="Arial" w:hAnsi="Arial" w:cs="Arial"/>
          <w:sz w:val="18"/>
          <w:szCs w:val="18"/>
          <w:lang w:val="fr-CA"/>
        </w:rPr>
        <w:t>Taragalte</w:t>
      </w:r>
      <w:proofErr w:type="spellEnd"/>
      <w:r w:rsidRPr="00AF116B">
        <w:rPr>
          <w:rFonts w:ascii="Arial" w:hAnsi="Arial" w:cs="Arial"/>
          <w:sz w:val="18"/>
          <w:szCs w:val="18"/>
          <w:lang w:val="fr-CA"/>
        </w:rPr>
        <w:t xml:space="preserve">, au Maroc, le </w:t>
      </w:r>
      <w:r w:rsidRPr="00AF116B">
        <w:rPr>
          <w:rStyle w:val="Strong"/>
          <w:rFonts w:ascii="Arial" w:hAnsi="Arial" w:cs="Arial"/>
          <w:sz w:val="18"/>
          <w:szCs w:val="18"/>
          <w:lang w:val="fr-CA"/>
        </w:rPr>
        <w:t>31 octobre</w:t>
      </w:r>
      <w:r w:rsidRPr="00AF116B">
        <w:rPr>
          <w:rFonts w:ascii="Arial" w:hAnsi="Arial" w:cs="Arial"/>
          <w:sz w:val="18"/>
          <w:szCs w:val="18"/>
          <w:lang w:val="fr-CA"/>
        </w:rPr>
        <w:t>, devenant le premier artiste provenant de l’extérieur de l’Afrique à se produire dans le cadre de cet événement.</w:t>
      </w:r>
      <w:r w:rsidR="005C7EC5">
        <w:rPr>
          <w:sz w:val="18"/>
          <w:szCs w:val="18"/>
          <w:lang w:val="fr-CA"/>
        </w:rPr>
        <w:br/>
      </w:r>
      <w:r w:rsidRPr="00AF116B">
        <w:rPr>
          <w:rFonts w:ascii="Arial" w:hAnsi="Arial" w:cs="Arial"/>
          <w:sz w:val="18"/>
          <w:szCs w:val="18"/>
          <w:lang w:val="fr-CA"/>
        </w:rPr>
        <w:br/>
        <w:t xml:space="preserve">Artiste, auteur, entrepreneur et défenseur des droits humains, Alex Henry Foster a grandi dans les logements sociaux de Montréal. Pour lui, musique, art et communauté sont indissociables. Il est copropriétaire de </w:t>
      </w:r>
      <w:proofErr w:type="spellStart"/>
      <w:r w:rsidRPr="00AF116B">
        <w:rPr>
          <w:rStyle w:val="Strong"/>
          <w:rFonts w:ascii="Arial" w:hAnsi="Arial" w:cs="Arial"/>
          <w:sz w:val="18"/>
          <w:szCs w:val="18"/>
          <w:lang w:val="fr-CA"/>
        </w:rPr>
        <w:t>Hopeful</w:t>
      </w:r>
      <w:proofErr w:type="spellEnd"/>
      <w:r w:rsidRPr="00AF116B">
        <w:rPr>
          <w:rStyle w:val="Strong"/>
          <w:rFonts w:ascii="Arial" w:hAnsi="Arial" w:cs="Arial"/>
          <w:sz w:val="18"/>
          <w:szCs w:val="18"/>
          <w:lang w:val="fr-CA"/>
        </w:rPr>
        <w:t xml:space="preserve"> </w:t>
      </w:r>
      <w:proofErr w:type="spellStart"/>
      <w:r w:rsidRPr="00AF116B">
        <w:rPr>
          <w:rStyle w:val="Strong"/>
          <w:rFonts w:ascii="Arial" w:hAnsi="Arial" w:cs="Arial"/>
          <w:sz w:val="18"/>
          <w:szCs w:val="18"/>
          <w:lang w:val="fr-CA"/>
        </w:rPr>
        <w:t>Tragedy</w:t>
      </w:r>
      <w:proofErr w:type="spellEnd"/>
      <w:r w:rsidRPr="00AF116B">
        <w:rPr>
          <w:rStyle w:val="Strong"/>
          <w:rFonts w:ascii="Arial" w:hAnsi="Arial" w:cs="Arial"/>
          <w:sz w:val="18"/>
          <w:szCs w:val="18"/>
          <w:lang w:val="fr-CA"/>
        </w:rPr>
        <w:t xml:space="preserve"> Records</w:t>
      </w:r>
      <w:r w:rsidRPr="00AF116B">
        <w:rPr>
          <w:rFonts w:ascii="Arial" w:hAnsi="Arial" w:cs="Arial"/>
          <w:sz w:val="18"/>
          <w:szCs w:val="18"/>
          <w:lang w:val="fr-CA"/>
        </w:rPr>
        <w:t xml:space="preserve">, cofondateur de </w:t>
      </w:r>
      <w:r w:rsidRPr="00AF116B">
        <w:rPr>
          <w:rStyle w:val="Strong"/>
          <w:rFonts w:ascii="Arial" w:hAnsi="Arial" w:cs="Arial"/>
          <w:sz w:val="18"/>
          <w:szCs w:val="18"/>
          <w:lang w:val="fr-CA"/>
        </w:rPr>
        <w:t>Upper Room Studio</w:t>
      </w:r>
      <w:r w:rsidRPr="00AF116B">
        <w:rPr>
          <w:rFonts w:ascii="Arial" w:hAnsi="Arial" w:cs="Arial"/>
          <w:sz w:val="18"/>
          <w:szCs w:val="18"/>
          <w:lang w:val="fr-CA"/>
        </w:rPr>
        <w:t xml:space="preserve">, aménagé dans une ancienne cathédrale, et fondateur de </w:t>
      </w:r>
      <w:r w:rsidRPr="00AF116B">
        <w:rPr>
          <w:rStyle w:val="Strong"/>
          <w:rFonts w:ascii="Arial" w:hAnsi="Arial" w:cs="Arial"/>
          <w:sz w:val="18"/>
          <w:szCs w:val="18"/>
          <w:lang w:val="fr-CA"/>
        </w:rPr>
        <w:t>Drummond Vinyl</w:t>
      </w:r>
      <w:r w:rsidRPr="00AF116B">
        <w:rPr>
          <w:rFonts w:ascii="Arial" w:hAnsi="Arial" w:cs="Arial"/>
          <w:sz w:val="18"/>
          <w:szCs w:val="18"/>
          <w:lang w:val="fr-CA"/>
        </w:rPr>
        <w:t>, usine de pressage de vinyles lancée en 2023. Il s’investit également depuis plusieurs années dans différentes causes liées aux droits humains, notamment auprès d’Amnistie internationale et de War Child.</w:t>
      </w:r>
    </w:p>
    <w:p w14:paraId="735E4A99" w14:textId="77777777" w:rsidR="00A233BC" w:rsidRPr="001935FC" w:rsidRDefault="00AF116B" w:rsidP="00A233BC">
      <w:pPr>
        <w:pStyle w:val="isselectedend"/>
        <w:rPr>
          <w:rFonts w:ascii="Arial" w:hAnsi="Arial" w:cs="Arial"/>
          <w:sz w:val="16"/>
          <w:szCs w:val="16"/>
          <w:lang w:val="fr-CA"/>
        </w:rPr>
        <w:sectPr w:rsidR="00A233BC" w:rsidRPr="001935FC" w:rsidSect="00A233BC">
          <w:type w:val="continuous"/>
          <w:pgSz w:w="12240" w:h="15840"/>
          <w:pgMar w:top="1440" w:right="1440" w:bottom="1440" w:left="1440" w:header="720" w:footer="720" w:gutter="0"/>
          <w:pgNumType w:start="1"/>
          <w:cols w:num="2" w:space="720"/>
        </w:sectPr>
      </w:pPr>
      <w:r w:rsidRPr="001935FC">
        <w:rPr>
          <w:rStyle w:val="Emphasis"/>
          <w:rFonts w:ascii="Arial" w:hAnsi="Arial" w:cs="Arial"/>
          <w:b/>
          <w:bCs/>
          <w:sz w:val="16"/>
          <w:szCs w:val="16"/>
          <w:u w:val="single"/>
          <w:lang w:val="fr-CA"/>
        </w:rPr>
        <w:t>DEFYING GRAVITY TOUR</w:t>
      </w:r>
      <w:r w:rsidRPr="001935FC">
        <w:rPr>
          <w:rStyle w:val="Emphasis"/>
          <w:sz w:val="16"/>
          <w:szCs w:val="16"/>
          <w:lang w:val="fr-CA"/>
        </w:rPr>
        <w:br/>
      </w:r>
      <w:r w:rsidRPr="001935FC">
        <w:rPr>
          <w:rFonts w:ascii="Arial" w:hAnsi="Arial" w:cs="Arial"/>
          <w:sz w:val="16"/>
          <w:szCs w:val="16"/>
          <w:lang w:val="fr-CA"/>
        </w:rPr>
        <w:t>31/10 / M'</w:t>
      </w:r>
      <w:proofErr w:type="spellStart"/>
      <w:r w:rsidRPr="001935FC">
        <w:rPr>
          <w:rFonts w:ascii="Arial" w:hAnsi="Arial" w:cs="Arial"/>
          <w:sz w:val="16"/>
          <w:szCs w:val="16"/>
          <w:lang w:val="fr-CA"/>
        </w:rPr>
        <w:t>Hamihd</w:t>
      </w:r>
      <w:proofErr w:type="spellEnd"/>
      <w:r w:rsidRPr="001935FC">
        <w:rPr>
          <w:rFonts w:ascii="Arial" w:hAnsi="Arial" w:cs="Arial"/>
          <w:sz w:val="16"/>
          <w:szCs w:val="16"/>
          <w:lang w:val="fr-CA"/>
        </w:rPr>
        <w:t xml:space="preserve"> El </w:t>
      </w:r>
      <w:proofErr w:type="spellStart"/>
      <w:r w:rsidRPr="001935FC">
        <w:rPr>
          <w:rFonts w:ascii="Arial" w:hAnsi="Arial" w:cs="Arial"/>
          <w:sz w:val="16"/>
          <w:szCs w:val="16"/>
          <w:lang w:val="fr-CA"/>
        </w:rPr>
        <w:t>Ghizlane</w:t>
      </w:r>
      <w:proofErr w:type="spellEnd"/>
      <w:r w:rsidRPr="001935FC">
        <w:rPr>
          <w:rFonts w:ascii="Arial" w:hAnsi="Arial" w:cs="Arial"/>
          <w:sz w:val="16"/>
          <w:szCs w:val="16"/>
          <w:lang w:val="fr-CA"/>
        </w:rPr>
        <w:t xml:space="preserve">, Maroc / Festival </w:t>
      </w:r>
      <w:proofErr w:type="spellStart"/>
      <w:r w:rsidRPr="001935FC">
        <w:rPr>
          <w:rFonts w:ascii="Arial" w:hAnsi="Arial" w:cs="Arial"/>
          <w:sz w:val="16"/>
          <w:szCs w:val="16"/>
          <w:lang w:val="fr-CA"/>
        </w:rPr>
        <w:t>Taragalte</w:t>
      </w:r>
      <w:proofErr w:type="spellEnd"/>
      <w:r w:rsidRPr="001935FC">
        <w:rPr>
          <w:rFonts w:ascii="Arial" w:hAnsi="Arial" w:cs="Arial"/>
          <w:sz w:val="16"/>
          <w:szCs w:val="16"/>
          <w:lang w:val="fr-CA"/>
        </w:rPr>
        <w:br/>
        <w:t xml:space="preserve">08/11 / Aït </w:t>
      </w:r>
      <w:proofErr w:type="spellStart"/>
      <w:r w:rsidRPr="001935FC">
        <w:rPr>
          <w:rFonts w:ascii="Arial" w:hAnsi="Arial" w:cs="Arial"/>
          <w:sz w:val="16"/>
          <w:szCs w:val="16"/>
          <w:lang w:val="fr-CA"/>
        </w:rPr>
        <w:t>Benhaddou</w:t>
      </w:r>
      <w:proofErr w:type="spellEnd"/>
      <w:r w:rsidRPr="001935FC">
        <w:rPr>
          <w:rFonts w:ascii="Arial" w:hAnsi="Arial" w:cs="Arial"/>
          <w:sz w:val="16"/>
          <w:szCs w:val="16"/>
          <w:lang w:val="fr-CA"/>
        </w:rPr>
        <w:t xml:space="preserve">, Maroc / </w:t>
      </w:r>
      <w:proofErr w:type="spellStart"/>
      <w:r w:rsidRPr="001935FC">
        <w:rPr>
          <w:rFonts w:ascii="Arial" w:hAnsi="Arial" w:cs="Arial"/>
          <w:sz w:val="16"/>
          <w:szCs w:val="16"/>
          <w:lang w:val="fr-CA"/>
        </w:rPr>
        <w:t>Taman'Art</w:t>
      </w:r>
      <w:proofErr w:type="spellEnd"/>
      <w:r w:rsidRPr="001935FC">
        <w:rPr>
          <w:rFonts w:ascii="Arial" w:hAnsi="Arial" w:cs="Arial"/>
          <w:sz w:val="16"/>
          <w:szCs w:val="16"/>
          <w:lang w:val="fr-CA"/>
        </w:rPr>
        <w:t xml:space="preserve"> Space</w:t>
      </w:r>
      <w:r w:rsidRPr="001935FC">
        <w:rPr>
          <w:rFonts w:ascii="Arial" w:hAnsi="Arial" w:cs="Arial"/>
          <w:sz w:val="16"/>
          <w:szCs w:val="16"/>
          <w:lang w:val="fr-CA"/>
        </w:rPr>
        <w:br/>
        <w:t>10/11 / Rabat, Maroc / Café de la Renaissance</w:t>
      </w:r>
      <w:r w:rsidRPr="001935FC">
        <w:rPr>
          <w:rFonts w:ascii="Arial" w:hAnsi="Arial" w:cs="Arial"/>
          <w:sz w:val="16"/>
          <w:szCs w:val="16"/>
          <w:lang w:val="fr-CA"/>
        </w:rPr>
        <w:br/>
        <w:t>11/11 / Casablanca, Maroc / Backstage</w:t>
      </w:r>
      <w:r w:rsidRPr="001935FC">
        <w:rPr>
          <w:rFonts w:ascii="Arial" w:hAnsi="Arial" w:cs="Arial"/>
          <w:sz w:val="16"/>
          <w:szCs w:val="16"/>
          <w:lang w:val="fr-CA"/>
        </w:rPr>
        <w:br/>
        <w:t xml:space="preserve">13/11 / Tanger, Maroc / </w:t>
      </w:r>
      <w:proofErr w:type="spellStart"/>
      <w:r w:rsidRPr="001935FC">
        <w:rPr>
          <w:rFonts w:ascii="Arial" w:hAnsi="Arial" w:cs="Arial"/>
          <w:sz w:val="16"/>
          <w:szCs w:val="16"/>
          <w:lang w:val="fr-CA"/>
        </w:rPr>
        <w:t>Dobatek</w:t>
      </w:r>
      <w:proofErr w:type="spellEnd"/>
      <w:r w:rsidRPr="001935FC">
        <w:rPr>
          <w:rFonts w:ascii="Arial" w:hAnsi="Arial" w:cs="Arial"/>
          <w:sz w:val="16"/>
          <w:szCs w:val="16"/>
          <w:lang w:val="fr-CA"/>
        </w:rPr>
        <w:br/>
        <w:t>14/11 / Tanger, Maroc / Riad Sultan</w:t>
      </w:r>
      <w:r w:rsidRPr="001935FC">
        <w:rPr>
          <w:rFonts w:ascii="Arial" w:hAnsi="Arial" w:cs="Arial"/>
          <w:sz w:val="16"/>
          <w:szCs w:val="16"/>
          <w:lang w:val="fr-CA"/>
        </w:rPr>
        <w:br/>
        <w:t xml:space="preserve">19/11 / Montréal, QC / M for </w:t>
      </w:r>
      <w:proofErr w:type="spellStart"/>
      <w:r w:rsidRPr="001935FC">
        <w:rPr>
          <w:rFonts w:ascii="Arial" w:hAnsi="Arial" w:cs="Arial"/>
          <w:sz w:val="16"/>
          <w:szCs w:val="16"/>
          <w:lang w:val="fr-CA"/>
        </w:rPr>
        <w:t>Montreal</w:t>
      </w:r>
      <w:proofErr w:type="spellEnd"/>
      <w:r w:rsidRPr="001935FC">
        <w:rPr>
          <w:rFonts w:ascii="Arial" w:hAnsi="Arial" w:cs="Arial"/>
          <w:sz w:val="16"/>
          <w:szCs w:val="16"/>
          <w:lang w:val="fr-CA"/>
        </w:rPr>
        <w:t xml:space="preserve"> / </w:t>
      </w:r>
      <w:proofErr w:type="spellStart"/>
      <w:r w:rsidRPr="001935FC">
        <w:rPr>
          <w:rFonts w:ascii="Arial" w:hAnsi="Arial" w:cs="Arial"/>
          <w:sz w:val="16"/>
          <w:szCs w:val="16"/>
          <w:lang w:val="fr-CA"/>
        </w:rPr>
        <w:t>Hopeful</w:t>
      </w:r>
      <w:proofErr w:type="spellEnd"/>
      <w:r w:rsidRPr="001935FC">
        <w:rPr>
          <w:rFonts w:ascii="Arial" w:hAnsi="Arial" w:cs="Arial"/>
          <w:sz w:val="16"/>
          <w:szCs w:val="16"/>
          <w:lang w:val="fr-CA"/>
        </w:rPr>
        <w:t xml:space="preserve"> </w:t>
      </w:r>
      <w:proofErr w:type="spellStart"/>
      <w:r w:rsidRPr="001935FC">
        <w:rPr>
          <w:rFonts w:ascii="Arial" w:hAnsi="Arial" w:cs="Arial"/>
          <w:sz w:val="16"/>
          <w:szCs w:val="16"/>
          <w:lang w:val="fr-CA"/>
        </w:rPr>
        <w:t>Tragedy</w:t>
      </w:r>
      <w:proofErr w:type="spellEnd"/>
      <w:r w:rsidRPr="001935FC">
        <w:rPr>
          <w:rFonts w:ascii="Arial" w:hAnsi="Arial" w:cs="Arial"/>
          <w:sz w:val="16"/>
          <w:szCs w:val="16"/>
          <w:lang w:val="fr-CA"/>
        </w:rPr>
        <w:t xml:space="preserve"> Showcase, Studio TD</w:t>
      </w:r>
      <w:r w:rsidRPr="001935FC">
        <w:rPr>
          <w:rFonts w:ascii="Arial" w:hAnsi="Arial" w:cs="Arial"/>
          <w:sz w:val="16"/>
          <w:szCs w:val="16"/>
          <w:lang w:val="fr-CA"/>
        </w:rPr>
        <w:br/>
        <w:t>24/11 / Rüsselsheim, Allemagne / Das Rind</w:t>
      </w:r>
      <w:r w:rsidRPr="001935FC">
        <w:rPr>
          <w:rFonts w:ascii="Arial" w:hAnsi="Arial" w:cs="Arial"/>
          <w:sz w:val="16"/>
          <w:szCs w:val="16"/>
          <w:lang w:val="fr-CA"/>
        </w:rPr>
        <w:br/>
        <w:t xml:space="preserve">26/11 / Munich, Allemagne / </w:t>
      </w:r>
      <w:proofErr w:type="spellStart"/>
      <w:r w:rsidRPr="001935FC">
        <w:rPr>
          <w:rFonts w:ascii="Arial" w:hAnsi="Arial" w:cs="Arial"/>
          <w:sz w:val="16"/>
          <w:szCs w:val="16"/>
          <w:lang w:val="fr-CA"/>
        </w:rPr>
        <w:t>Kranhalle</w:t>
      </w:r>
      <w:proofErr w:type="spellEnd"/>
      <w:r w:rsidRPr="001935FC">
        <w:rPr>
          <w:rFonts w:ascii="Arial" w:hAnsi="Arial" w:cs="Arial"/>
          <w:sz w:val="16"/>
          <w:szCs w:val="16"/>
          <w:lang w:val="fr-CA"/>
        </w:rPr>
        <w:br/>
      </w:r>
      <w:r w:rsidRPr="001935FC">
        <w:rPr>
          <w:rFonts w:ascii="Arial" w:hAnsi="Arial" w:cs="Arial"/>
          <w:sz w:val="16"/>
          <w:szCs w:val="16"/>
          <w:lang w:val="fr-CA"/>
        </w:rPr>
        <w:t>28/11 / Aarau, Suisse / Kiff</w:t>
      </w:r>
      <w:r w:rsidRPr="001935FC">
        <w:rPr>
          <w:rFonts w:ascii="Arial" w:hAnsi="Arial" w:cs="Arial"/>
          <w:sz w:val="16"/>
          <w:szCs w:val="16"/>
          <w:lang w:val="fr-CA"/>
        </w:rPr>
        <w:br/>
        <w:t xml:space="preserve">01/12 / Hambourg, Allemagne / </w:t>
      </w:r>
      <w:proofErr w:type="spellStart"/>
      <w:r w:rsidRPr="001935FC">
        <w:rPr>
          <w:rFonts w:ascii="Arial" w:hAnsi="Arial" w:cs="Arial"/>
          <w:sz w:val="16"/>
          <w:szCs w:val="16"/>
          <w:lang w:val="fr-CA"/>
        </w:rPr>
        <w:t>Nochtspeicher</w:t>
      </w:r>
      <w:proofErr w:type="spellEnd"/>
      <w:r w:rsidRPr="001935FC">
        <w:rPr>
          <w:rFonts w:ascii="Arial" w:hAnsi="Arial" w:cs="Arial"/>
          <w:sz w:val="16"/>
          <w:szCs w:val="16"/>
          <w:lang w:val="fr-CA"/>
        </w:rPr>
        <w:br/>
        <w:t xml:space="preserve">03/12 / Berlin, Allemagne / </w:t>
      </w:r>
      <w:proofErr w:type="spellStart"/>
      <w:r w:rsidRPr="001935FC">
        <w:rPr>
          <w:rFonts w:ascii="Arial" w:hAnsi="Arial" w:cs="Arial"/>
          <w:sz w:val="16"/>
          <w:szCs w:val="16"/>
          <w:lang w:val="fr-CA"/>
        </w:rPr>
        <w:t>Mikropol</w:t>
      </w:r>
      <w:proofErr w:type="spellEnd"/>
      <w:r w:rsidRPr="001935FC">
        <w:rPr>
          <w:rFonts w:ascii="Arial" w:hAnsi="Arial" w:cs="Arial"/>
          <w:sz w:val="16"/>
          <w:szCs w:val="16"/>
          <w:lang w:val="fr-CA"/>
        </w:rPr>
        <w:br/>
        <w:t>05/12 / Poznań, Pologne / Blue Note</w:t>
      </w:r>
      <w:r w:rsidRPr="001935FC">
        <w:rPr>
          <w:rFonts w:ascii="Arial" w:hAnsi="Arial" w:cs="Arial"/>
          <w:sz w:val="16"/>
          <w:szCs w:val="16"/>
          <w:lang w:val="fr-CA"/>
        </w:rPr>
        <w:br/>
        <w:t xml:space="preserve">06/12 / Varsovie, Pologne / </w:t>
      </w:r>
      <w:proofErr w:type="spellStart"/>
      <w:r w:rsidRPr="001935FC">
        <w:rPr>
          <w:rFonts w:ascii="Arial" w:hAnsi="Arial" w:cs="Arial"/>
          <w:sz w:val="16"/>
          <w:szCs w:val="16"/>
          <w:lang w:val="fr-CA"/>
        </w:rPr>
        <w:t>Hybrydy</w:t>
      </w:r>
      <w:proofErr w:type="spellEnd"/>
      <w:r w:rsidRPr="001935FC">
        <w:rPr>
          <w:rFonts w:ascii="Arial" w:hAnsi="Arial" w:cs="Arial"/>
          <w:sz w:val="16"/>
          <w:szCs w:val="16"/>
          <w:lang w:val="fr-CA"/>
        </w:rPr>
        <w:br/>
        <w:t>07/12 / Prague, République tchèque / Café V Lese</w:t>
      </w:r>
      <w:r w:rsidRPr="001935FC">
        <w:rPr>
          <w:rFonts w:ascii="Arial" w:hAnsi="Arial" w:cs="Arial"/>
          <w:sz w:val="16"/>
          <w:szCs w:val="16"/>
          <w:lang w:val="fr-CA"/>
        </w:rPr>
        <w:br/>
        <w:t xml:space="preserve">08/12 / Düsseldorf, Allemagne / </w:t>
      </w:r>
      <w:proofErr w:type="spellStart"/>
      <w:r w:rsidRPr="001935FC">
        <w:rPr>
          <w:rFonts w:ascii="Arial" w:hAnsi="Arial" w:cs="Arial"/>
          <w:sz w:val="16"/>
          <w:szCs w:val="16"/>
          <w:lang w:val="fr-CA"/>
        </w:rPr>
        <w:t>Ratinger</w:t>
      </w:r>
      <w:proofErr w:type="spellEnd"/>
      <w:r w:rsidRPr="001935FC">
        <w:rPr>
          <w:rFonts w:ascii="Arial" w:hAnsi="Arial" w:cs="Arial"/>
          <w:sz w:val="16"/>
          <w:szCs w:val="16"/>
          <w:lang w:val="fr-CA"/>
        </w:rPr>
        <w:t xml:space="preserve"> Hof</w:t>
      </w:r>
      <w:r w:rsidRPr="001935FC">
        <w:rPr>
          <w:rFonts w:ascii="Arial" w:hAnsi="Arial" w:cs="Arial"/>
          <w:sz w:val="16"/>
          <w:szCs w:val="16"/>
          <w:lang w:val="fr-CA"/>
        </w:rPr>
        <w:br/>
        <w:t xml:space="preserve">09/12 / Nijmegen, Pays-Bas / </w:t>
      </w:r>
      <w:proofErr w:type="spellStart"/>
      <w:r w:rsidRPr="001935FC">
        <w:rPr>
          <w:rFonts w:ascii="Arial" w:hAnsi="Arial" w:cs="Arial"/>
          <w:sz w:val="16"/>
          <w:szCs w:val="16"/>
          <w:lang w:val="fr-CA"/>
        </w:rPr>
        <w:t>Merleyn</w:t>
      </w:r>
      <w:proofErr w:type="spellEnd"/>
      <w:r w:rsidRPr="001935FC">
        <w:rPr>
          <w:rFonts w:ascii="Arial" w:hAnsi="Arial" w:cs="Arial"/>
          <w:sz w:val="16"/>
          <w:szCs w:val="16"/>
          <w:lang w:val="fr-CA"/>
        </w:rPr>
        <w:br/>
        <w:t xml:space="preserve">11/12 / </w:t>
      </w:r>
      <w:proofErr w:type="spellStart"/>
      <w:r w:rsidRPr="001935FC">
        <w:rPr>
          <w:rFonts w:ascii="Arial" w:hAnsi="Arial" w:cs="Arial"/>
          <w:sz w:val="16"/>
          <w:szCs w:val="16"/>
          <w:lang w:val="fr-CA"/>
        </w:rPr>
        <w:t>Zoetermeer</w:t>
      </w:r>
      <w:proofErr w:type="spellEnd"/>
      <w:r w:rsidRPr="001935FC">
        <w:rPr>
          <w:rFonts w:ascii="Arial" w:hAnsi="Arial" w:cs="Arial"/>
          <w:sz w:val="16"/>
          <w:szCs w:val="16"/>
          <w:lang w:val="fr-CA"/>
        </w:rPr>
        <w:t xml:space="preserve">, Pays-Bas / </w:t>
      </w:r>
      <w:proofErr w:type="spellStart"/>
      <w:r w:rsidRPr="001935FC">
        <w:rPr>
          <w:rFonts w:ascii="Arial" w:hAnsi="Arial" w:cs="Arial"/>
          <w:sz w:val="16"/>
          <w:szCs w:val="16"/>
          <w:lang w:val="fr-CA"/>
        </w:rPr>
        <w:t>Cultuurpodium</w:t>
      </w:r>
      <w:proofErr w:type="spellEnd"/>
      <w:r w:rsidRPr="001935FC">
        <w:rPr>
          <w:rFonts w:ascii="Arial" w:hAnsi="Arial" w:cs="Arial"/>
          <w:sz w:val="16"/>
          <w:szCs w:val="16"/>
          <w:lang w:val="fr-CA"/>
        </w:rPr>
        <w:t xml:space="preserve"> </w:t>
      </w:r>
      <w:proofErr w:type="spellStart"/>
      <w:r w:rsidRPr="001935FC">
        <w:rPr>
          <w:rFonts w:ascii="Arial" w:hAnsi="Arial" w:cs="Arial"/>
          <w:sz w:val="16"/>
          <w:szCs w:val="16"/>
          <w:lang w:val="fr-CA"/>
        </w:rPr>
        <w:t>Boerderij</w:t>
      </w:r>
      <w:proofErr w:type="spellEnd"/>
      <w:r w:rsidRPr="001935FC">
        <w:rPr>
          <w:rFonts w:ascii="Arial" w:hAnsi="Arial" w:cs="Arial"/>
          <w:sz w:val="16"/>
          <w:szCs w:val="16"/>
          <w:lang w:val="fr-CA"/>
        </w:rPr>
        <w:br/>
        <w:t>12/12 / Paris, France / Nouveau Casino</w:t>
      </w:r>
      <w:r w:rsidR="00A233BC" w:rsidRPr="001935FC">
        <w:rPr>
          <w:rFonts w:ascii="Arial" w:hAnsi="Arial" w:cs="Arial"/>
          <w:sz w:val="16"/>
          <w:szCs w:val="16"/>
          <w:lang w:val="fr-CA"/>
        </w:rPr>
        <w:br/>
      </w:r>
    </w:p>
    <w:p w14:paraId="59D89419" w14:textId="4F48B2B8" w:rsidR="00D9146C" w:rsidRPr="00E01EE7" w:rsidRDefault="00895E7E" w:rsidP="00E01EE7">
      <w:pPr>
        <w:pStyle w:val="isselectedend"/>
        <w:rPr>
          <w:rFonts w:ascii="Arial" w:hAnsi="Arial" w:cs="Arial"/>
          <w:sz w:val="16"/>
          <w:szCs w:val="16"/>
        </w:rPr>
      </w:pPr>
      <w:r w:rsidRPr="00A233BC">
        <w:rPr>
          <w:rFonts w:ascii="Arial" w:hAnsi="Arial" w:cs="Arial"/>
          <w:sz w:val="16"/>
          <w:szCs w:val="16"/>
        </w:rPr>
        <w:t>Source</w:t>
      </w:r>
      <w:r w:rsidR="00210C65">
        <w:rPr>
          <w:rFonts w:ascii="Arial" w:hAnsi="Arial" w:cs="Arial"/>
          <w:sz w:val="16"/>
          <w:szCs w:val="16"/>
        </w:rPr>
        <w:t xml:space="preserve"> </w:t>
      </w:r>
      <w:r w:rsidRPr="00A233BC">
        <w:rPr>
          <w:rFonts w:ascii="Arial" w:hAnsi="Arial" w:cs="Arial"/>
          <w:sz w:val="16"/>
          <w:szCs w:val="16"/>
        </w:rPr>
        <w:t>:</w:t>
      </w:r>
      <w:r w:rsidR="009078CE" w:rsidRPr="00A233BC">
        <w:rPr>
          <w:rFonts w:ascii="Arial" w:hAnsi="Arial" w:cs="Arial"/>
          <w:sz w:val="16"/>
          <w:szCs w:val="16"/>
        </w:rPr>
        <w:t xml:space="preserve"> Hopeful Tragedy Records</w:t>
      </w:r>
      <w:r w:rsidR="00A233BC" w:rsidRPr="00A233BC">
        <w:rPr>
          <w:rFonts w:ascii="Arial" w:hAnsi="Arial" w:cs="Arial"/>
          <w:sz w:val="16"/>
          <w:szCs w:val="16"/>
        </w:rPr>
        <w:br/>
      </w:r>
      <w:r w:rsidRPr="00A233BC">
        <w:rPr>
          <w:rFonts w:ascii="Arial" w:hAnsi="Arial" w:cs="Arial"/>
          <w:sz w:val="16"/>
          <w:szCs w:val="16"/>
        </w:rPr>
        <w:t>Info</w:t>
      </w:r>
      <w:r w:rsidR="00210C65">
        <w:rPr>
          <w:rFonts w:ascii="Arial" w:hAnsi="Arial" w:cs="Arial"/>
          <w:sz w:val="16"/>
          <w:szCs w:val="16"/>
        </w:rPr>
        <w:t xml:space="preserve">rmation </w:t>
      </w:r>
      <w:r w:rsidRPr="00A233BC">
        <w:rPr>
          <w:rFonts w:ascii="Arial" w:hAnsi="Arial" w:cs="Arial"/>
          <w:sz w:val="16"/>
          <w:szCs w:val="16"/>
        </w:rPr>
        <w:t>: Simon</w:t>
      </w:r>
      <w:r w:rsidR="00210C65">
        <w:rPr>
          <w:rFonts w:ascii="Arial" w:hAnsi="Arial" w:cs="Arial"/>
          <w:sz w:val="16"/>
          <w:szCs w:val="16"/>
        </w:rPr>
        <w:t xml:space="preserve"> Fauteux</w:t>
      </w:r>
    </w:p>
    <w:p w14:paraId="11204392" w14:textId="77777777" w:rsidR="00D9146C" w:rsidRPr="00D9146C" w:rsidRDefault="00D9146C" w:rsidP="00A233BC">
      <w:pPr>
        <w:pStyle w:val="isselectedend"/>
        <w:rPr>
          <w:rFonts w:ascii="Arial" w:hAnsi="Arial" w:cs="Arial"/>
          <w:b/>
          <w:bCs/>
          <w:sz w:val="16"/>
          <w:szCs w:val="16"/>
          <w:lang w:val="en"/>
        </w:rPr>
      </w:pPr>
    </w:p>
    <w:sectPr w:rsidR="00D9146C" w:rsidRPr="00D9146C" w:rsidSect="00A233BC">
      <w:type w:val="continuous"/>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3297ECB-1A43-9C4C-8295-027FD865A4FC}"/>
    <w:embedBold r:id="rId2" w:fontKey="{DA63609D-B61B-E548-8A1E-98D0966F8974}"/>
    <w:embedItalic r:id="rId3" w:fontKey="{545E17C4-05D2-FF42-AAB3-BA1AECFB08FD}"/>
    <w:embedBoldItalic r:id="rId4" w:fontKey="{96D4F31F-8828-834A-A3E2-DAEC8460EF0C}"/>
  </w:font>
  <w:font w:name="Times New Roman">
    <w:panose1 w:val="02020603050405020304"/>
    <w:charset w:val="00"/>
    <w:family w:val="roman"/>
    <w:pitch w:val="variable"/>
    <w:sig w:usb0="E0002EFF" w:usb1="C000785B" w:usb2="00000009" w:usb3="00000000" w:csb0="000001FF" w:csb1="00000000"/>
    <w:embedRegular r:id="rId5" w:fontKey="{3F7AEF6A-9D13-6143-82A5-256F3F8EB3D9}"/>
    <w:embedBold r:id="rId6" w:fontKey="{F9070F75-9BE1-CF45-BD5B-281D390C247E}"/>
    <w:embedItalic r:id="rId7" w:fontKey="{21D3BC8C-EF92-B446-87BB-D93F4140957D}"/>
    <w:embedBoldItalic r:id="rId8" w:fontKey="{763F8D0C-D945-F74C-A553-E478ECD95149}"/>
  </w:font>
  <w:font w:name="Calibri">
    <w:panose1 w:val="020F0502020204030204"/>
    <w:charset w:val="00"/>
    <w:family w:val="swiss"/>
    <w:pitch w:val="variable"/>
    <w:sig w:usb0="E4002EFF" w:usb1="C200247B" w:usb2="00000009" w:usb3="00000000" w:csb0="000001FF" w:csb1="00000000"/>
    <w:embedRegular r:id="rId9" w:fontKey="{F3B91A9E-609E-B849-9CE8-CC2F6259FBAC}"/>
  </w:font>
  <w:font w:name="Cambria">
    <w:panose1 w:val="02040503050406030204"/>
    <w:charset w:val="00"/>
    <w:family w:val="roman"/>
    <w:pitch w:val="variable"/>
    <w:sig w:usb0="E00006FF" w:usb1="420024FF" w:usb2="02000000" w:usb3="00000000" w:csb0="0000019F" w:csb1="00000000"/>
    <w:embedRegular r:id="rId10" w:fontKey="{E4784B02-66E3-4640-928B-CD33349DC722}"/>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27"/>
    <w:rsid w:val="001066D7"/>
    <w:rsid w:val="001935FC"/>
    <w:rsid w:val="00210C65"/>
    <w:rsid w:val="003D34B0"/>
    <w:rsid w:val="004228DD"/>
    <w:rsid w:val="00590970"/>
    <w:rsid w:val="005C7EC5"/>
    <w:rsid w:val="00722FAD"/>
    <w:rsid w:val="00752E01"/>
    <w:rsid w:val="007F1158"/>
    <w:rsid w:val="00895E7E"/>
    <w:rsid w:val="008A1D25"/>
    <w:rsid w:val="008A2C27"/>
    <w:rsid w:val="009078CE"/>
    <w:rsid w:val="00A233BC"/>
    <w:rsid w:val="00AF116B"/>
    <w:rsid w:val="00C43956"/>
    <w:rsid w:val="00D9146C"/>
    <w:rsid w:val="00DF2C0C"/>
    <w:rsid w:val="00E01EE7"/>
    <w:rsid w:val="00E32363"/>
    <w:rsid w:val="00F07C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EA2C3A7"/>
  <w15:docId w15:val="{4D5510A3-A34F-2D4C-A0FE-C2957A18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E32363"/>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E32363"/>
    <w:rPr>
      <w:b/>
      <w:bCs/>
    </w:rPr>
  </w:style>
  <w:style w:type="character" w:styleId="Emphasis">
    <w:name w:val="Emphasis"/>
    <w:basedOn w:val="DefaultParagraphFont"/>
    <w:uiPriority w:val="20"/>
    <w:qFormat/>
    <w:rsid w:val="00E32363"/>
    <w:rPr>
      <w:i/>
      <w:iCs/>
    </w:rPr>
  </w:style>
  <w:style w:type="paragraph" w:customStyle="1" w:styleId="isselectedend">
    <w:name w:val="isselectedend"/>
    <w:basedOn w:val="Normal"/>
    <w:rsid w:val="00AF116B"/>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Hyperlink">
    <w:name w:val="Hyperlink"/>
    <w:basedOn w:val="DefaultParagraphFont"/>
    <w:uiPriority w:val="99"/>
    <w:unhideWhenUsed/>
    <w:rsid w:val="00D9146C"/>
    <w:rPr>
      <w:color w:val="0000FF" w:themeColor="hyperlink"/>
      <w:u w:val="single"/>
    </w:rPr>
  </w:style>
  <w:style w:type="character" w:styleId="UnresolvedMention">
    <w:name w:val="Unresolved Mention"/>
    <w:basedOn w:val="DefaultParagraphFont"/>
    <w:uiPriority w:val="99"/>
    <w:semiHidden/>
    <w:unhideWhenUsed/>
    <w:rsid w:val="00D91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fan.link/ahf-tfbonmh" TargetMode="Externa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657</Words>
  <Characters>3417</Characters>
  <Application>Microsoft Office Word</Application>
  <DocSecurity>0</DocSecurity>
  <Lines>61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Fauteux</cp:lastModifiedBy>
  <cp:revision>4</cp:revision>
  <dcterms:created xsi:type="dcterms:W3CDTF">2026-08-28T15:59:00Z</dcterms:created>
  <dcterms:modified xsi:type="dcterms:W3CDTF">2026-08-31T13:55:00Z</dcterms:modified>
</cp:coreProperties>
</file>