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7C9637E4" w14:textId="77777777" w:rsidR="00D6727F" w:rsidRPr="00484ED3" w:rsidRDefault="00000000">
      <w:pPr>
        <w:spacing w:after="280"/>
        <w:rPr>
          <w:rFonts w:ascii="Arial" w:eastAsia="Arial" w:hAnsi="Arial" w:cs="Arial"/>
          <w:b/>
          <w:bCs/>
          <w:color w:val="000000" w:themeColor="text1"/>
          <w:sz w:val="18"/>
          <w:szCs w:val="18"/>
          <w:lang w:val="fr-CA"/>
        </w:rPr>
      </w:pPr>
      <w:r w:rsidRPr="00484ED3">
        <w:rPr>
          <w:rFonts w:ascii="Arial" w:eastAsia="Arial" w:hAnsi="Arial" w:cs="Arial"/>
          <w:noProof/>
          <w:color w:val="000000" w:themeColor="text1"/>
          <w:sz w:val="18"/>
          <w:szCs w:val="18"/>
          <w:lang w:val="fr-CA"/>
        </w:rPr>
        <w:drawing>
          <wp:inline distT="0" distB="0" distL="0" distR="0" wp14:anchorId="18D44BB3" wp14:editId="2368E234">
            <wp:extent cx="552021" cy="542164"/>
            <wp:effectExtent l="0" t="0" r="0" b="0"/>
            <wp:docPr id="1" name="image1.png" descr="A logo with a circle of fire&#10;&#10;AI-generated content may be incorrect."/>
            <wp:cNvGraphicFramePr/>
            <a:graphic xmlns:a="http://schemas.openxmlformats.org/drawingml/2006/main">
              <a:graphicData uri="http://schemas.openxmlformats.org/drawingml/2006/picture">
                <pic:pic xmlns:pic="http://schemas.openxmlformats.org/drawingml/2006/picture">
                  <pic:nvPicPr>
                    <pic:cNvPr id="0" name="image1.png" descr="A logo with a circle of fire&#10;&#10;AI-generated content may be incorrect."/>
                    <pic:cNvPicPr preferRelativeResize="0"/>
                  </pic:nvPicPr>
                  <pic:blipFill>
                    <a:blip r:embed="rId6"/>
                    <a:srcRect/>
                    <a:stretch>
                      <a:fillRect/>
                    </a:stretch>
                  </pic:blipFill>
                  <pic:spPr>
                    <a:xfrm>
                      <a:off x="0" y="0"/>
                      <a:ext cx="552021" cy="542164"/>
                    </a:xfrm>
                    <a:prstGeom prst="rect">
                      <a:avLst/>
                    </a:prstGeom>
                    <a:ln/>
                  </pic:spPr>
                </pic:pic>
              </a:graphicData>
            </a:graphic>
          </wp:inline>
        </w:drawing>
      </w:r>
      <w:r w:rsidRPr="00484ED3">
        <w:rPr>
          <w:rFonts w:ascii="Arial" w:eastAsia="Arial" w:hAnsi="Arial" w:cs="Arial"/>
          <w:b/>
          <w:bCs/>
          <w:color w:val="000000" w:themeColor="text1"/>
          <w:sz w:val="18"/>
          <w:szCs w:val="18"/>
          <w:lang w:val="fr-CA"/>
        </w:rPr>
        <w:t xml:space="preserve"> </w:t>
      </w:r>
      <w:r w:rsidRPr="00484ED3">
        <w:rPr>
          <w:rFonts w:ascii="Arial" w:eastAsia="Arial" w:hAnsi="Arial" w:cs="Arial"/>
          <w:noProof/>
          <w:color w:val="000000" w:themeColor="text1"/>
          <w:sz w:val="18"/>
          <w:szCs w:val="18"/>
          <w:lang w:val="fr-CA"/>
        </w:rPr>
        <w:drawing>
          <wp:inline distT="0" distB="0" distL="0" distR="0" wp14:anchorId="09BAA602" wp14:editId="587F4848">
            <wp:extent cx="1514795" cy="465329"/>
            <wp:effectExtent l="0" t="0" r="0" b="0"/>
            <wp:docPr id="2" name="image2.png" descr="Canadian Songwriters Hall Of Fame To Postpone Inductions | FYIMusicNews"/>
            <wp:cNvGraphicFramePr/>
            <a:graphic xmlns:a="http://schemas.openxmlformats.org/drawingml/2006/main">
              <a:graphicData uri="http://schemas.openxmlformats.org/drawingml/2006/picture">
                <pic:pic xmlns:pic="http://schemas.openxmlformats.org/drawingml/2006/picture">
                  <pic:nvPicPr>
                    <pic:cNvPr id="0" name="image2.png" descr="Canadian Songwriters Hall Of Fame To Postpone Inductions | FYIMusicNews"/>
                    <pic:cNvPicPr preferRelativeResize="0"/>
                  </pic:nvPicPr>
                  <pic:blipFill>
                    <a:blip r:embed="rId7"/>
                    <a:srcRect/>
                    <a:stretch>
                      <a:fillRect/>
                    </a:stretch>
                  </pic:blipFill>
                  <pic:spPr>
                    <a:xfrm>
                      <a:off x="0" y="0"/>
                      <a:ext cx="1514795" cy="465329"/>
                    </a:xfrm>
                    <a:prstGeom prst="rect">
                      <a:avLst/>
                    </a:prstGeom>
                    <a:ln/>
                  </pic:spPr>
                </pic:pic>
              </a:graphicData>
            </a:graphic>
          </wp:inline>
        </w:drawing>
      </w:r>
    </w:p>
    <w:p w14:paraId="44B7B0D6" w14:textId="348A6E0D" w:rsidR="00A06A10" w:rsidRPr="00C65502" w:rsidRDefault="00000000" w:rsidP="004861BA">
      <w:pPr>
        <w:pStyle w:val="Heading1"/>
        <w:rPr>
          <w:rFonts w:ascii="Arial" w:eastAsia="Arial" w:hAnsi="Arial" w:cs="Arial"/>
          <w:b/>
          <w:bCs/>
          <w:sz w:val="18"/>
          <w:szCs w:val="18"/>
        </w:rPr>
      </w:pPr>
      <w:r w:rsidRPr="00484ED3">
        <w:rPr>
          <w:rStyle w:val="Strong"/>
          <w:rFonts w:ascii="Arial" w:hAnsi="Arial" w:cs="Arial"/>
          <w:color w:val="000000" w:themeColor="text1"/>
          <w:sz w:val="18"/>
          <w:szCs w:val="18"/>
        </w:rPr>
        <w:t>Le Panthéon des auteurs et compositeurs canadiens</w:t>
      </w:r>
      <w:r w:rsidRPr="00484ED3">
        <w:rPr>
          <w:rStyle w:val="Strong"/>
          <w:rFonts w:ascii="Arial" w:hAnsi="Arial" w:cs="Arial"/>
          <w:b w:val="0"/>
          <w:bCs w:val="0"/>
          <w:color w:val="000000" w:themeColor="text1"/>
          <w:sz w:val="18"/>
          <w:szCs w:val="18"/>
        </w:rPr>
        <w:t xml:space="preserve"> </w:t>
      </w:r>
      <w:r w:rsidR="00FD2FA8">
        <w:rPr>
          <w:rStyle w:val="Strong"/>
          <w:rFonts w:ascii="Arial" w:hAnsi="Arial" w:cs="Arial"/>
          <w:color w:val="000000"/>
          <w:sz w:val="18"/>
          <w:szCs w:val="18"/>
        </w:rPr>
        <w:br/>
      </w:r>
      <w:r w:rsidRPr="00FD2FA8">
        <w:rPr>
          <w:rFonts w:ascii="Arial" w:hAnsi="Arial" w:cs="Arial"/>
          <w:i/>
          <w:iCs/>
          <w:color w:val="000000" w:themeColor="text1"/>
          <w:sz w:val="18"/>
          <w:szCs w:val="18"/>
        </w:rPr>
        <w:t>George Stroumboulopoulos et Marie-Mai animeront la soirée du 26 septembre à Toronto, où</w:t>
      </w:r>
      <w:r w:rsidR="00C65502">
        <w:rPr>
          <w:rFonts w:ascii="Arial" w:hAnsi="Arial" w:cs="Arial"/>
          <w:i/>
          <w:iCs/>
          <w:color w:val="000000" w:themeColor="text1"/>
          <w:sz w:val="18"/>
          <w:szCs w:val="18"/>
        </w:rPr>
        <w:t xml:space="preserve"> </w:t>
      </w:r>
      <w:r w:rsidR="00C65502" w:rsidRPr="00FD2FA8">
        <w:rPr>
          <w:rFonts w:ascii="Arial" w:hAnsi="Arial" w:cs="Arial"/>
          <w:i/>
          <w:iCs/>
          <w:color w:val="000000" w:themeColor="text1"/>
          <w:sz w:val="18"/>
          <w:szCs w:val="18"/>
        </w:rPr>
        <w:t xml:space="preserve">City and </w:t>
      </w:r>
      <w:proofErr w:type="spellStart"/>
      <w:r w:rsidR="00C65502" w:rsidRPr="00FD2FA8">
        <w:rPr>
          <w:rFonts w:ascii="Arial" w:hAnsi="Arial" w:cs="Arial"/>
          <w:i/>
          <w:iCs/>
          <w:color w:val="000000" w:themeColor="text1"/>
          <w:sz w:val="18"/>
          <w:szCs w:val="18"/>
        </w:rPr>
        <w:t>Colour</w:t>
      </w:r>
      <w:proofErr w:type="spellEnd"/>
      <w:r w:rsidR="00C65502">
        <w:rPr>
          <w:rFonts w:ascii="Arial" w:hAnsi="Arial" w:cs="Arial"/>
          <w:i/>
          <w:iCs/>
          <w:color w:val="000000" w:themeColor="text1"/>
          <w:sz w:val="18"/>
          <w:szCs w:val="18"/>
        </w:rPr>
        <w:t xml:space="preserve">, </w:t>
      </w:r>
      <w:r w:rsidRPr="00FD2FA8">
        <w:rPr>
          <w:rFonts w:ascii="Arial" w:hAnsi="Arial" w:cs="Arial"/>
          <w:i/>
          <w:iCs/>
          <w:color w:val="000000" w:themeColor="text1"/>
          <w:sz w:val="18"/>
          <w:szCs w:val="18"/>
        </w:rPr>
        <w:t xml:space="preserve">FINNEAS, </w:t>
      </w:r>
      <w:r w:rsidR="00275508">
        <w:rPr>
          <w:rFonts w:ascii="Arial" w:hAnsi="Arial" w:cs="Arial"/>
          <w:i/>
          <w:iCs/>
          <w:color w:val="000000" w:themeColor="text1"/>
          <w:sz w:val="18"/>
          <w:szCs w:val="18"/>
        </w:rPr>
        <w:t>Jeff Tweed</w:t>
      </w:r>
      <w:r w:rsidR="00C65502">
        <w:rPr>
          <w:rFonts w:ascii="Arial" w:hAnsi="Arial" w:cs="Arial"/>
          <w:i/>
          <w:iCs/>
          <w:color w:val="000000" w:themeColor="text1"/>
          <w:sz w:val="18"/>
          <w:szCs w:val="18"/>
        </w:rPr>
        <w:t>y</w:t>
      </w:r>
      <w:r w:rsidRPr="00FD2FA8">
        <w:rPr>
          <w:rFonts w:ascii="Arial" w:hAnsi="Arial" w:cs="Arial"/>
          <w:i/>
          <w:iCs/>
          <w:color w:val="000000" w:themeColor="text1"/>
          <w:sz w:val="18"/>
          <w:szCs w:val="18"/>
        </w:rPr>
        <w:t xml:space="preserve">, Our Lady Peace, Isabelle </w:t>
      </w:r>
      <w:proofErr w:type="spellStart"/>
      <w:r w:rsidRPr="00FD2FA8">
        <w:rPr>
          <w:rFonts w:ascii="Arial" w:hAnsi="Arial" w:cs="Arial"/>
          <w:i/>
          <w:iCs/>
          <w:color w:val="000000" w:themeColor="text1"/>
          <w:sz w:val="18"/>
          <w:szCs w:val="18"/>
        </w:rPr>
        <w:t>Boulay</w:t>
      </w:r>
      <w:proofErr w:type="spellEnd"/>
      <w:r w:rsidRPr="00FD2FA8">
        <w:rPr>
          <w:rFonts w:ascii="Arial" w:hAnsi="Arial" w:cs="Arial"/>
          <w:i/>
          <w:iCs/>
          <w:color w:val="000000" w:themeColor="text1"/>
          <w:sz w:val="18"/>
          <w:szCs w:val="18"/>
        </w:rPr>
        <w:t>,</w:t>
      </w:r>
      <w:r w:rsidR="00587FBC">
        <w:rPr>
          <w:rFonts w:ascii="Arial" w:hAnsi="Arial" w:cs="Arial"/>
          <w:i/>
          <w:iCs/>
          <w:color w:val="000000" w:themeColor="text1"/>
          <w:sz w:val="18"/>
          <w:szCs w:val="18"/>
        </w:rPr>
        <w:t xml:space="preserve"> Allison Russell,</w:t>
      </w:r>
      <w:r w:rsidRPr="00FD2FA8">
        <w:rPr>
          <w:rFonts w:ascii="Arial" w:hAnsi="Arial" w:cs="Arial"/>
          <w:i/>
          <w:iCs/>
          <w:color w:val="000000" w:themeColor="text1"/>
          <w:sz w:val="18"/>
          <w:szCs w:val="18"/>
        </w:rPr>
        <w:t xml:space="preserve"> </w:t>
      </w:r>
      <w:r w:rsidR="00C65502">
        <w:rPr>
          <w:rFonts w:ascii="Arial" w:hAnsi="Arial" w:cs="Arial"/>
          <w:i/>
          <w:iCs/>
          <w:color w:val="000000" w:themeColor="text1"/>
          <w:sz w:val="18"/>
          <w:szCs w:val="18"/>
        </w:rPr>
        <w:t xml:space="preserve">Amanda Marshall, </w:t>
      </w:r>
      <w:r w:rsidRPr="00FD2FA8">
        <w:rPr>
          <w:rFonts w:ascii="Arial" w:hAnsi="Arial" w:cs="Arial"/>
          <w:i/>
          <w:iCs/>
          <w:color w:val="000000" w:themeColor="text1"/>
          <w:sz w:val="18"/>
          <w:szCs w:val="18"/>
        </w:rPr>
        <w:t>TALK</w:t>
      </w:r>
      <w:r w:rsidR="00C65502">
        <w:rPr>
          <w:rFonts w:ascii="Arial" w:hAnsi="Arial" w:cs="Arial"/>
          <w:i/>
          <w:iCs/>
          <w:color w:val="000000" w:themeColor="text1"/>
          <w:sz w:val="18"/>
          <w:szCs w:val="18"/>
        </w:rPr>
        <w:t xml:space="preserve">, </w:t>
      </w:r>
      <w:r w:rsidR="00587FBC">
        <w:rPr>
          <w:rFonts w:ascii="Arial" w:hAnsi="Arial" w:cs="Arial"/>
          <w:i/>
          <w:iCs/>
          <w:color w:val="000000" w:themeColor="text1"/>
          <w:sz w:val="18"/>
          <w:szCs w:val="18"/>
        </w:rPr>
        <w:t>Tia Wood</w:t>
      </w:r>
      <w:r w:rsidR="00C65502">
        <w:rPr>
          <w:rFonts w:ascii="Arial" w:hAnsi="Arial" w:cs="Arial"/>
          <w:i/>
          <w:iCs/>
          <w:color w:val="000000" w:themeColor="text1"/>
          <w:sz w:val="18"/>
          <w:szCs w:val="18"/>
        </w:rPr>
        <w:t>, Todd Kerns et</w:t>
      </w:r>
      <w:r w:rsidR="00C65502" w:rsidRPr="00C65502">
        <w:t xml:space="preserve"> </w:t>
      </w:r>
      <w:r w:rsidR="00C65502" w:rsidRPr="00C65502">
        <w:rPr>
          <w:rFonts w:ascii="Arial" w:hAnsi="Arial" w:cs="Arial"/>
          <w:i/>
          <w:iCs/>
          <w:color w:val="000000" w:themeColor="text1"/>
          <w:sz w:val="18"/>
          <w:szCs w:val="18"/>
        </w:rPr>
        <w:t xml:space="preserve">Boi-1da </w:t>
      </w:r>
      <w:r w:rsidRPr="00FD2FA8">
        <w:rPr>
          <w:rFonts w:ascii="Arial" w:hAnsi="Arial" w:cs="Arial"/>
          <w:i/>
          <w:iCs/>
          <w:color w:val="000000" w:themeColor="text1"/>
          <w:sz w:val="18"/>
          <w:szCs w:val="18"/>
        </w:rPr>
        <w:t xml:space="preserve">se joindront à une impressionnante distribution pour rendre hommage à </w:t>
      </w:r>
      <w:r w:rsidRPr="00C65502">
        <w:rPr>
          <w:rFonts w:ascii="Arial" w:hAnsi="Arial" w:cs="Arial"/>
          <w:b/>
          <w:bCs/>
          <w:i/>
          <w:iCs/>
          <w:color w:val="000000" w:themeColor="text1"/>
          <w:sz w:val="18"/>
          <w:szCs w:val="18"/>
        </w:rPr>
        <w:t>Roch Voisine, The Tragically Hip, Mike Reno et Paul Dean de Loverboy, ainsi qu’à Leslie Feist.</w:t>
      </w:r>
    </w:p>
    <w:p w14:paraId="63E74CC3" w14:textId="7C5D2614" w:rsidR="008A2530" w:rsidRPr="00484ED3" w:rsidRDefault="008A2530">
      <w:pPr>
        <w:pStyle w:val="isselectedend"/>
        <w:rPr>
          <w:lang w:val="fr-CA"/>
        </w:rPr>
      </w:pPr>
      <w:r w:rsidRPr="00484ED3">
        <w:rPr>
          <w:rStyle w:val="Strong"/>
          <w:rFonts w:ascii="Arial" w:hAnsi="Arial" w:cs="Arial"/>
          <w:color w:val="000000"/>
          <w:sz w:val="18"/>
          <w:szCs w:val="18"/>
          <w:lang w:val="fr-CA"/>
        </w:rPr>
        <w:t>Montréal, août 2026</w:t>
      </w:r>
      <w:r w:rsidRPr="00484ED3">
        <w:rPr>
          <w:rFonts w:ascii="Arial" w:hAnsi="Arial" w:cs="Arial"/>
          <w:color w:val="000000"/>
          <w:sz w:val="18"/>
          <w:szCs w:val="18"/>
          <w:lang w:val="fr-CA"/>
        </w:rPr>
        <w:t xml:space="preserve"> – Le </w:t>
      </w:r>
      <w:r w:rsidRPr="00484ED3">
        <w:rPr>
          <w:rStyle w:val="Strong"/>
          <w:rFonts w:ascii="Arial" w:hAnsi="Arial" w:cs="Arial"/>
          <w:color w:val="000000"/>
          <w:sz w:val="18"/>
          <w:szCs w:val="18"/>
          <w:lang w:val="fr-CA"/>
        </w:rPr>
        <w:t>Panthéon des auteurs et compositeurs canadiens</w:t>
      </w:r>
      <w:r w:rsidRPr="00484ED3">
        <w:rPr>
          <w:rFonts w:ascii="Arial" w:hAnsi="Arial" w:cs="Arial"/>
          <w:color w:val="000000"/>
          <w:sz w:val="18"/>
          <w:szCs w:val="18"/>
          <w:lang w:val="fr-CA"/>
        </w:rPr>
        <w:t> (PACC) annonce aujourd’hui que </w:t>
      </w:r>
      <w:r w:rsidRPr="00484ED3">
        <w:rPr>
          <w:rStyle w:val="Strong"/>
          <w:rFonts w:ascii="Arial" w:hAnsi="Arial" w:cs="Arial"/>
          <w:color w:val="000000"/>
          <w:sz w:val="18"/>
          <w:szCs w:val="18"/>
          <w:lang w:val="fr-CA"/>
        </w:rPr>
        <w:t>George Stroumboulopoulos</w:t>
      </w:r>
      <w:r w:rsidRPr="00484ED3">
        <w:rPr>
          <w:rFonts w:ascii="Arial" w:hAnsi="Arial" w:cs="Arial"/>
          <w:color w:val="000000"/>
          <w:sz w:val="18"/>
          <w:szCs w:val="18"/>
          <w:lang w:val="fr-CA"/>
        </w:rPr>
        <w:t> et </w:t>
      </w:r>
      <w:r w:rsidRPr="00484ED3">
        <w:rPr>
          <w:rStyle w:val="Strong"/>
          <w:rFonts w:ascii="Arial" w:hAnsi="Arial" w:cs="Arial"/>
          <w:color w:val="000000"/>
          <w:sz w:val="18"/>
          <w:szCs w:val="18"/>
          <w:lang w:val="fr-CA"/>
        </w:rPr>
        <w:t>Marie-Mai</w:t>
      </w:r>
      <w:r w:rsidRPr="00484ED3">
        <w:rPr>
          <w:rFonts w:ascii="Arial" w:hAnsi="Arial" w:cs="Arial"/>
          <w:color w:val="000000"/>
          <w:sz w:val="18"/>
          <w:szCs w:val="18"/>
          <w:lang w:val="fr-CA"/>
        </w:rPr>
        <w:t> assureront l’animation de sa </w:t>
      </w:r>
      <w:r w:rsidRPr="00484ED3">
        <w:rPr>
          <w:rStyle w:val="Strong"/>
          <w:rFonts w:ascii="Arial" w:hAnsi="Arial" w:cs="Arial"/>
          <w:b w:val="0"/>
          <w:bCs w:val="0"/>
          <w:color w:val="000000"/>
          <w:sz w:val="18"/>
          <w:szCs w:val="18"/>
          <w:lang w:val="fr-CA"/>
        </w:rPr>
        <w:t xml:space="preserve">cérémonie d’intronisation </w:t>
      </w:r>
      <w:r w:rsidRPr="00484ED3">
        <w:rPr>
          <w:rFonts w:ascii="Arial" w:hAnsi="Arial" w:cs="Arial"/>
          <w:color w:val="000000"/>
          <w:sz w:val="18"/>
          <w:szCs w:val="18"/>
          <w:lang w:val="fr-CA"/>
        </w:rPr>
        <w:t xml:space="preserve">au </w:t>
      </w:r>
      <w:r w:rsidR="00F04BBE" w:rsidRPr="00484ED3">
        <w:rPr>
          <w:rFonts w:ascii="Arial" w:hAnsi="Arial" w:cs="Arial"/>
          <w:color w:val="000000"/>
          <w:sz w:val="18"/>
          <w:szCs w:val="18"/>
          <w:lang w:val="fr-CA"/>
        </w:rPr>
        <w:t>mythique Massey</w:t>
      </w:r>
      <w:r w:rsidRPr="00484ED3">
        <w:rPr>
          <w:rStyle w:val="Strong"/>
          <w:rFonts w:ascii="Arial" w:hAnsi="Arial" w:cs="Arial"/>
          <w:color w:val="000000"/>
          <w:sz w:val="18"/>
          <w:szCs w:val="18"/>
          <w:lang w:val="fr-CA"/>
        </w:rPr>
        <w:t xml:space="preserve"> </w:t>
      </w:r>
      <w:r w:rsidRPr="00484ED3">
        <w:rPr>
          <w:rStyle w:val="Strong"/>
          <w:rFonts w:ascii="Arial" w:hAnsi="Arial" w:cs="Arial"/>
          <w:b w:val="0"/>
          <w:bCs w:val="0"/>
          <w:color w:val="000000"/>
          <w:sz w:val="18"/>
          <w:szCs w:val="18"/>
          <w:lang w:val="fr-CA"/>
        </w:rPr>
        <w:t>Hall de Toronto le 26 septembre</w:t>
      </w:r>
      <w:r w:rsidRPr="00484ED3">
        <w:rPr>
          <w:rFonts w:ascii="Arial" w:hAnsi="Arial" w:cs="Arial"/>
          <w:color w:val="000000"/>
          <w:sz w:val="18"/>
          <w:szCs w:val="18"/>
          <w:lang w:val="fr-CA"/>
        </w:rPr>
        <w:t>, présentée par </w:t>
      </w:r>
      <w:r w:rsidRPr="00484ED3">
        <w:rPr>
          <w:rStyle w:val="Strong"/>
          <w:rFonts w:ascii="Arial" w:hAnsi="Arial" w:cs="Arial"/>
          <w:color w:val="000000"/>
          <w:sz w:val="18"/>
          <w:szCs w:val="18"/>
          <w:lang w:val="fr-CA"/>
        </w:rPr>
        <w:t>Amazon Music</w:t>
      </w:r>
      <w:r w:rsidRPr="00484ED3">
        <w:rPr>
          <w:rFonts w:ascii="Arial" w:hAnsi="Arial" w:cs="Arial"/>
          <w:color w:val="000000"/>
          <w:sz w:val="18"/>
          <w:szCs w:val="18"/>
          <w:lang w:val="fr-CA"/>
        </w:rPr>
        <w:t xml:space="preserve">. Ils seront entourés d’une impressionnante distribution d’artistes et de personnalités pour la soirée qui rendra hommage à </w:t>
      </w:r>
      <w:r w:rsidRPr="00484ED3">
        <w:rPr>
          <w:rStyle w:val="Strong"/>
          <w:rFonts w:ascii="Arial" w:hAnsi="Arial" w:cs="Arial"/>
          <w:color w:val="000000"/>
          <w:sz w:val="18"/>
          <w:szCs w:val="18"/>
          <w:lang w:val="fr-CA"/>
        </w:rPr>
        <w:t>Roch Voisine</w:t>
      </w:r>
      <w:r w:rsidRPr="00484ED3">
        <w:rPr>
          <w:rFonts w:ascii="Arial" w:hAnsi="Arial" w:cs="Arial"/>
          <w:color w:val="000000"/>
          <w:sz w:val="18"/>
          <w:szCs w:val="18"/>
          <w:lang w:val="fr-CA"/>
        </w:rPr>
        <w:t xml:space="preserve">, </w:t>
      </w:r>
      <w:r w:rsidRPr="00484ED3">
        <w:rPr>
          <w:rStyle w:val="Strong"/>
          <w:rFonts w:ascii="Arial" w:hAnsi="Arial" w:cs="Arial"/>
          <w:color w:val="000000"/>
          <w:sz w:val="18"/>
          <w:szCs w:val="18"/>
          <w:lang w:val="fr-CA"/>
        </w:rPr>
        <w:t>The Tragically Hip</w:t>
      </w:r>
      <w:r w:rsidRPr="00484ED3">
        <w:rPr>
          <w:rFonts w:ascii="Arial" w:hAnsi="Arial" w:cs="Arial"/>
          <w:color w:val="000000"/>
          <w:sz w:val="18"/>
          <w:szCs w:val="18"/>
          <w:lang w:val="fr-CA"/>
        </w:rPr>
        <w:t>, aux auteurs-compositeurs de </w:t>
      </w:r>
      <w:r w:rsidRPr="00484ED3">
        <w:rPr>
          <w:rStyle w:val="Strong"/>
          <w:rFonts w:ascii="Arial" w:hAnsi="Arial" w:cs="Arial"/>
          <w:color w:val="000000"/>
          <w:sz w:val="18"/>
          <w:szCs w:val="18"/>
          <w:lang w:val="fr-CA"/>
        </w:rPr>
        <w:t>Loverboy</w:t>
      </w:r>
      <w:r w:rsidRPr="00484ED3">
        <w:rPr>
          <w:rFonts w:ascii="Arial" w:hAnsi="Arial" w:cs="Arial"/>
          <w:color w:val="000000"/>
          <w:sz w:val="18"/>
          <w:szCs w:val="18"/>
          <w:lang w:val="fr-CA"/>
        </w:rPr>
        <w:t>, </w:t>
      </w:r>
      <w:r w:rsidRPr="00484ED3">
        <w:rPr>
          <w:rStyle w:val="Strong"/>
          <w:rFonts w:ascii="Arial" w:hAnsi="Arial" w:cs="Arial"/>
          <w:color w:val="000000"/>
          <w:sz w:val="18"/>
          <w:szCs w:val="18"/>
          <w:lang w:val="fr-CA"/>
        </w:rPr>
        <w:t>Mike Reno</w:t>
      </w:r>
      <w:r w:rsidRPr="00484ED3">
        <w:rPr>
          <w:rFonts w:ascii="Arial" w:hAnsi="Arial" w:cs="Arial"/>
          <w:color w:val="000000"/>
          <w:sz w:val="18"/>
          <w:szCs w:val="18"/>
          <w:lang w:val="fr-CA"/>
        </w:rPr>
        <w:t> et </w:t>
      </w:r>
      <w:r w:rsidRPr="00484ED3">
        <w:rPr>
          <w:rStyle w:val="Strong"/>
          <w:rFonts w:ascii="Arial" w:hAnsi="Arial" w:cs="Arial"/>
          <w:color w:val="000000"/>
          <w:sz w:val="18"/>
          <w:szCs w:val="18"/>
          <w:lang w:val="fr-CA"/>
        </w:rPr>
        <w:t>Paul Dean</w:t>
      </w:r>
      <w:r w:rsidRPr="00484ED3">
        <w:rPr>
          <w:rFonts w:ascii="Arial" w:hAnsi="Arial" w:cs="Arial"/>
          <w:color w:val="000000"/>
          <w:sz w:val="18"/>
          <w:szCs w:val="18"/>
          <w:lang w:val="fr-CA"/>
        </w:rPr>
        <w:t>, ainsi qu’à </w:t>
      </w:r>
      <w:r w:rsidRPr="00484ED3">
        <w:rPr>
          <w:rStyle w:val="Strong"/>
          <w:rFonts w:ascii="Arial" w:hAnsi="Arial" w:cs="Arial"/>
          <w:color w:val="000000"/>
          <w:sz w:val="18"/>
          <w:szCs w:val="18"/>
          <w:lang w:val="fr-CA"/>
        </w:rPr>
        <w:t>Leslie Feist</w:t>
      </w:r>
      <w:r w:rsidRPr="00484ED3">
        <w:rPr>
          <w:rFonts w:ascii="Arial" w:hAnsi="Arial" w:cs="Arial"/>
          <w:color w:val="000000"/>
          <w:sz w:val="18"/>
          <w:szCs w:val="18"/>
          <w:lang w:val="fr-CA"/>
        </w:rPr>
        <w:t>.</w:t>
      </w:r>
    </w:p>
    <w:p w14:paraId="39B4749E" w14:textId="3EE7382A" w:rsidR="00181C47" w:rsidRPr="00484ED3" w:rsidRDefault="00181C47" w:rsidP="00F86BDE">
      <w:pPr>
        <w:pStyle w:val="isselectedend"/>
        <w:rPr>
          <w:rFonts w:ascii="Arial" w:hAnsi="Arial" w:cs="Arial"/>
          <w:sz w:val="18"/>
          <w:szCs w:val="18"/>
          <w:lang w:val="fr-CA"/>
        </w:rPr>
      </w:pPr>
      <w:r w:rsidRPr="00484ED3">
        <w:rPr>
          <w:rFonts w:ascii="Arial" w:hAnsi="Arial" w:cs="Arial"/>
          <w:sz w:val="18"/>
          <w:szCs w:val="18"/>
          <w:lang w:val="fr-CA"/>
        </w:rPr>
        <w:t xml:space="preserve">Les lauréats de 2026 seront intronisés par l’auteur-compositeur </w:t>
      </w:r>
      <w:r w:rsidRPr="00484ED3">
        <w:rPr>
          <w:rFonts w:ascii="Arial" w:hAnsi="Arial" w:cs="Arial"/>
          <w:b/>
          <w:bCs/>
          <w:sz w:val="18"/>
          <w:szCs w:val="18"/>
          <w:lang w:val="fr-CA"/>
        </w:rPr>
        <w:t>FINNEAS</w:t>
      </w:r>
      <w:r w:rsidRPr="00484ED3">
        <w:rPr>
          <w:rFonts w:ascii="Arial" w:hAnsi="Arial" w:cs="Arial"/>
          <w:sz w:val="18"/>
          <w:szCs w:val="18"/>
          <w:lang w:val="fr-CA"/>
        </w:rPr>
        <w:t xml:space="preserve">; le cofondateur de Kids in the Hall </w:t>
      </w:r>
      <w:r w:rsidRPr="00484ED3">
        <w:rPr>
          <w:rFonts w:ascii="Arial" w:hAnsi="Arial" w:cs="Arial"/>
          <w:b/>
          <w:bCs/>
          <w:sz w:val="18"/>
          <w:szCs w:val="18"/>
          <w:lang w:val="fr-CA"/>
        </w:rPr>
        <w:t>Bruce McCulloch</w:t>
      </w:r>
      <w:r w:rsidRPr="00484ED3">
        <w:rPr>
          <w:rFonts w:ascii="Arial" w:hAnsi="Arial" w:cs="Arial"/>
          <w:sz w:val="18"/>
          <w:szCs w:val="18"/>
          <w:lang w:val="fr-CA"/>
        </w:rPr>
        <w:t xml:space="preserve"> ; l’acteur et réalisateur </w:t>
      </w:r>
      <w:r w:rsidRPr="00484ED3">
        <w:rPr>
          <w:rFonts w:ascii="Arial" w:hAnsi="Arial" w:cs="Arial"/>
          <w:b/>
          <w:bCs/>
          <w:sz w:val="18"/>
          <w:szCs w:val="18"/>
          <w:lang w:val="fr-CA"/>
        </w:rPr>
        <w:t>Jay Baruchel</w:t>
      </w:r>
      <w:r w:rsidRPr="00484ED3">
        <w:rPr>
          <w:rFonts w:ascii="Arial" w:hAnsi="Arial" w:cs="Arial"/>
          <w:sz w:val="18"/>
          <w:szCs w:val="18"/>
          <w:lang w:val="fr-CA"/>
        </w:rPr>
        <w:t xml:space="preserve"> ; le légendaire compositeur </w:t>
      </w:r>
      <w:r w:rsidRPr="00484ED3">
        <w:rPr>
          <w:rFonts w:ascii="Arial" w:hAnsi="Arial" w:cs="Arial"/>
          <w:b/>
          <w:bCs/>
          <w:sz w:val="18"/>
          <w:szCs w:val="18"/>
          <w:lang w:val="fr-CA"/>
        </w:rPr>
        <w:t>Jim Vallance</w:t>
      </w:r>
      <w:r w:rsidRPr="00484ED3">
        <w:rPr>
          <w:rFonts w:ascii="Arial" w:hAnsi="Arial" w:cs="Arial"/>
          <w:sz w:val="18"/>
          <w:szCs w:val="18"/>
          <w:lang w:val="fr-CA"/>
        </w:rPr>
        <w:t xml:space="preserve">; et les championnes olympiques de hockey </w:t>
      </w:r>
      <w:r w:rsidRPr="00484ED3">
        <w:rPr>
          <w:rFonts w:ascii="Arial" w:hAnsi="Arial" w:cs="Arial"/>
          <w:b/>
          <w:bCs/>
          <w:sz w:val="18"/>
          <w:szCs w:val="18"/>
          <w:lang w:val="fr-CA"/>
        </w:rPr>
        <w:t>Marie-Philip Poulin et Laura Stacey</w:t>
      </w:r>
      <w:r w:rsidRPr="00484ED3">
        <w:rPr>
          <w:rFonts w:ascii="Arial" w:hAnsi="Arial" w:cs="Arial"/>
          <w:sz w:val="18"/>
          <w:szCs w:val="18"/>
          <w:lang w:val="fr-CA"/>
        </w:rPr>
        <w:t xml:space="preserve">. </w:t>
      </w:r>
    </w:p>
    <w:p w14:paraId="56ECC379" w14:textId="2BA28637" w:rsidR="005F0DA9" w:rsidRPr="00484ED3" w:rsidRDefault="00D70A83" w:rsidP="005F0DA9">
      <w:pPr>
        <w:pStyle w:val="NoSpacing"/>
        <w:rPr>
          <w:rFonts w:ascii="Arial" w:hAnsi="Arial" w:cs="Arial"/>
          <w:b/>
          <w:bCs/>
          <w:sz w:val="18"/>
          <w:szCs w:val="18"/>
          <w:u w:val="single"/>
        </w:rPr>
      </w:pPr>
      <w:r w:rsidRPr="00484ED3">
        <w:rPr>
          <w:rFonts w:ascii="Arial" w:hAnsi="Arial" w:cs="Arial"/>
          <w:b/>
          <w:bCs/>
          <w:sz w:val="18"/>
          <w:szCs w:val="18"/>
          <w:u w:val="single"/>
        </w:rPr>
        <w:t>Les</w:t>
      </w:r>
      <w:r w:rsidRPr="00484ED3">
        <w:rPr>
          <w:rFonts w:ascii="Arial" w:hAnsi="Arial" w:cs="Arial"/>
          <w:sz w:val="18"/>
          <w:szCs w:val="18"/>
        </w:rPr>
        <w:t xml:space="preserve"> </w:t>
      </w:r>
      <w:r w:rsidRPr="00484ED3">
        <w:rPr>
          <w:rFonts w:ascii="Arial" w:hAnsi="Arial" w:cs="Arial"/>
          <w:b/>
          <w:bCs/>
          <w:sz w:val="18"/>
          <w:szCs w:val="18"/>
          <w:u w:val="single"/>
        </w:rPr>
        <w:t xml:space="preserve">artistes </w:t>
      </w:r>
      <w:r w:rsidR="005F0DA9" w:rsidRPr="00484ED3">
        <w:rPr>
          <w:rFonts w:ascii="Arial" w:hAnsi="Arial" w:cs="Arial"/>
          <w:b/>
          <w:bCs/>
          <w:sz w:val="18"/>
          <w:szCs w:val="18"/>
          <w:u w:val="single"/>
        </w:rPr>
        <w:t>qui se produiront lors de la cérémonie d'intronisation</w:t>
      </w:r>
    </w:p>
    <w:p w14:paraId="33B3DCAF" w14:textId="77777777" w:rsidR="00587FBC" w:rsidRPr="00C65502" w:rsidRDefault="00F86BDE" w:rsidP="005F0DA9">
      <w:pPr>
        <w:pStyle w:val="NoSpacing"/>
        <w:rPr>
          <w:rFonts w:ascii="Arial" w:hAnsi="Arial" w:cs="Arial"/>
          <w:b/>
          <w:bCs/>
          <w:sz w:val="18"/>
          <w:szCs w:val="18"/>
          <w:lang w:val="en-CA"/>
        </w:rPr>
      </w:pPr>
      <w:r w:rsidRPr="00C65502">
        <w:rPr>
          <w:rFonts w:ascii="Arial" w:hAnsi="Arial" w:cs="Arial"/>
          <w:b/>
          <w:bCs/>
          <w:sz w:val="18"/>
          <w:szCs w:val="18"/>
          <w:lang w:val="en-CA"/>
        </w:rPr>
        <w:t>Allison Russell</w:t>
      </w:r>
      <w:r w:rsidRPr="00C65502">
        <w:rPr>
          <w:rFonts w:ascii="Arial" w:hAnsi="Arial" w:cs="Arial"/>
          <w:b/>
          <w:bCs/>
          <w:sz w:val="18"/>
          <w:szCs w:val="18"/>
          <w:lang w:val="en-CA"/>
        </w:rPr>
        <w:br/>
        <w:t>Amanda Marshall</w:t>
      </w:r>
      <w:r w:rsidRPr="00C65502">
        <w:rPr>
          <w:rFonts w:ascii="Arial" w:hAnsi="Arial" w:cs="Arial"/>
          <w:b/>
          <w:bCs/>
          <w:sz w:val="18"/>
          <w:szCs w:val="18"/>
          <w:lang w:val="en-CA"/>
        </w:rPr>
        <w:br/>
        <w:t>Charlotte Cornfield</w:t>
      </w:r>
    </w:p>
    <w:p w14:paraId="5B021605" w14:textId="77777777" w:rsidR="00275508" w:rsidRPr="00C65502" w:rsidRDefault="00587FBC" w:rsidP="005F0DA9">
      <w:pPr>
        <w:pStyle w:val="NoSpacing"/>
        <w:rPr>
          <w:rFonts w:ascii="Arial" w:hAnsi="Arial" w:cs="Arial"/>
          <w:b/>
          <w:bCs/>
          <w:sz w:val="18"/>
          <w:szCs w:val="18"/>
          <w:lang w:val="en-CA"/>
        </w:rPr>
      </w:pPr>
      <w:r w:rsidRPr="00C65502">
        <w:rPr>
          <w:rFonts w:ascii="Arial" w:hAnsi="Arial" w:cs="Arial"/>
          <w:b/>
          <w:bCs/>
          <w:sz w:val="18"/>
          <w:szCs w:val="18"/>
          <w:lang w:val="en-CA"/>
        </w:rPr>
        <w:t>City and Colour</w:t>
      </w:r>
      <w:r w:rsidR="00F86BDE" w:rsidRPr="00C65502">
        <w:rPr>
          <w:rFonts w:ascii="Arial" w:hAnsi="Arial" w:cs="Arial"/>
          <w:b/>
          <w:bCs/>
          <w:sz w:val="18"/>
          <w:szCs w:val="18"/>
          <w:lang w:val="en-CA"/>
        </w:rPr>
        <w:br/>
        <w:t>FINNEAS</w:t>
      </w:r>
    </w:p>
    <w:p w14:paraId="092B69D1" w14:textId="30592E8D" w:rsidR="005F0DA9" w:rsidRPr="00C65502" w:rsidRDefault="00275508" w:rsidP="005F0DA9">
      <w:pPr>
        <w:pStyle w:val="NoSpacing"/>
        <w:rPr>
          <w:rFonts w:ascii="Arial" w:hAnsi="Arial" w:cs="Arial"/>
          <w:b/>
          <w:bCs/>
          <w:sz w:val="18"/>
          <w:szCs w:val="18"/>
          <w:lang w:val="en-CA"/>
        </w:rPr>
      </w:pPr>
      <w:r w:rsidRPr="00C65502">
        <w:rPr>
          <w:rFonts w:ascii="Arial" w:hAnsi="Arial" w:cs="Arial"/>
          <w:b/>
          <w:bCs/>
          <w:sz w:val="18"/>
          <w:szCs w:val="18"/>
          <w:lang w:val="en-CA"/>
        </w:rPr>
        <w:t>Jeff Tweedy</w:t>
      </w:r>
      <w:r w:rsidR="00F86BDE" w:rsidRPr="00C65502">
        <w:rPr>
          <w:rFonts w:ascii="Arial" w:hAnsi="Arial" w:cs="Arial"/>
          <w:b/>
          <w:bCs/>
          <w:sz w:val="18"/>
          <w:szCs w:val="18"/>
          <w:lang w:val="en-CA"/>
        </w:rPr>
        <w:br/>
        <w:t>Isabelle Boulay</w:t>
      </w:r>
    </w:p>
    <w:p w14:paraId="259D294D" w14:textId="19462A8B" w:rsidR="00FB521F" w:rsidRPr="00C65502" w:rsidRDefault="00FB521F" w:rsidP="005F0DA9">
      <w:pPr>
        <w:pStyle w:val="NoSpacing"/>
        <w:rPr>
          <w:rFonts w:ascii="Arial" w:hAnsi="Arial" w:cs="Arial"/>
          <w:b/>
          <w:bCs/>
          <w:sz w:val="18"/>
          <w:szCs w:val="18"/>
          <w:lang w:val="en-CA"/>
        </w:rPr>
      </w:pPr>
      <w:r w:rsidRPr="00C65502">
        <w:rPr>
          <w:rFonts w:ascii="Arial" w:hAnsi="Arial" w:cs="Arial"/>
          <w:b/>
          <w:bCs/>
          <w:sz w:val="18"/>
          <w:szCs w:val="18"/>
          <w:lang w:val="en-CA"/>
        </w:rPr>
        <w:t>Ludovick Bourgeois</w:t>
      </w:r>
    </w:p>
    <w:p w14:paraId="04B2BCCC" w14:textId="2C2BAF33" w:rsidR="00F86BDE" w:rsidRPr="00C65502" w:rsidRDefault="00F86BDE" w:rsidP="005F0DA9">
      <w:pPr>
        <w:pStyle w:val="NoSpacing"/>
        <w:rPr>
          <w:rFonts w:ascii="Arial" w:hAnsi="Arial" w:cs="Arial"/>
          <w:b/>
          <w:bCs/>
          <w:sz w:val="18"/>
          <w:szCs w:val="18"/>
          <w:lang w:val="en-CA"/>
        </w:rPr>
      </w:pPr>
      <w:r w:rsidRPr="00C65502">
        <w:rPr>
          <w:rFonts w:ascii="Arial" w:hAnsi="Arial" w:cs="Arial"/>
          <w:b/>
          <w:bCs/>
          <w:sz w:val="18"/>
          <w:szCs w:val="18"/>
          <w:lang w:val="en-CA"/>
        </w:rPr>
        <w:t>Matt Lang</w:t>
      </w:r>
      <w:r w:rsidR="00450740" w:rsidRPr="00C65502">
        <w:rPr>
          <w:rFonts w:ascii="Arial" w:hAnsi="Arial" w:cs="Arial"/>
          <w:b/>
          <w:bCs/>
          <w:sz w:val="18"/>
          <w:szCs w:val="18"/>
          <w:lang w:val="en-CA"/>
        </w:rPr>
        <w:br/>
      </w:r>
      <w:r w:rsidRPr="00C65502">
        <w:rPr>
          <w:rFonts w:ascii="Arial" w:hAnsi="Arial" w:cs="Arial"/>
          <w:b/>
          <w:bCs/>
          <w:sz w:val="18"/>
          <w:szCs w:val="18"/>
          <w:lang w:val="en-CA"/>
        </w:rPr>
        <w:t>Our Lady Peace</w:t>
      </w:r>
      <w:r w:rsidRPr="00C65502">
        <w:rPr>
          <w:rFonts w:ascii="Arial" w:hAnsi="Arial" w:cs="Arial"/>
          <w:b/>
          <w:bCs/>
          <w:sz w:val="18"/>
          <w:szCs w:val="18"/>
          <w:lang w:val="en-CA"/>
        </w:rPr>
        <w:br/>
        <w:t>Ruby Waters</w:t>
      </w:r>
      <w:r w:rsidRPr="00C65502">
        <w:rPr>
          <w:rFonts w:ascii="Arial" w:hAnsi="Arial" w:cs="Arial"/>
          <w:b/>
          <w:bCs/>
          <w:sz w:val="18"/>
          <w:szCs w:val="18"/>
          <w:lang w:val="en-CA"/>
        </w:rPr>
        <w:br/>
        <w:t>Sara Dufour</w:t>
      </w:r>
      <w:r w:rsidRPr="00C65502">
        <w:rPr>
          <w:rFonts w:ascii="Arial" w:hAnsi="Arial" w:cs="Arial"/>
          <w:b/>
          <w:bCs/>
          <w:sz w:val="18"/>
          <w:szCs w:val="18"/>
          <w:lang w:val="en-CA"/>
        </w:rPr>
        <w:br/>
        <w:t>Sebastian Gaskin</w:t>
      </w:r>
      <w:r w:rsidRPr="00C65502">
        <w:rPr>
          <w:rFonts w:ascii="Arial" w:hAnsi="Arial" w:cs="Arial"/>
          <w:b/>
          <w:bCs/>
          <w:sz w:val="18"/>
          <w:szCs w:val="18"/>
          <w:lang w:val="en-CA"/>
        </w:rPr>
        <w:br/>
        <w:t>TALK</w:t>
      </w:r>
      <w:r w:rsidRPr="00C65502">
        <w:rPr>
          <w:rFonts w:ascii="Arial" w:hAnsi="Arial" w:cs="Arial"/>
          <w:b/>
          <w:bCs/>
          <w:sz w:val="18"/>
          <w:szCs w:val="18"/>
          <w:lang w:val="en-CA"/>
        </w:rPr>
        <w:br/>
        <w:t>Tia Wood</w:t>
      </w:r>
    </w:p>
    <w:p w14:paraId="174380C1" w14:textId="3D47A337" w:rsidR="005502EF" w:rsidRPr="005502EF" w:rsidRDefault="00C65502" w:rsidP="005502EF">
      <w:pPr>
        <w:pStyle w:val="NoSpacing"/>
        <w:rPr>
          <w:rFonts w:ascii="Arial" w:hAnsi="Arial" w:cs="Arial"/>
          <w:b/>
          <w:bCs/>
          <w:sz w:val="18"/>
          <w:szCs w:val="18"/>
        </w:rPr>
      </w:pPr>
      <w:r w:rsidRPr="005502EF">
        <w:rPr>
          <w:rFonts w:ascii="Arial" w:hAnsi="Arial" w:cs="Arial"/>
          <w:b/>
          <w:bCs/>
          <w:sz w:val="18"/>
          <w:szCs w:val="18"/>
        </w:rPr>
        <w:t>Todd Kerns</w:t>
      </w:r>
      <w:r w:rsidR="005502EF">
        <w:rPr>
          <w:rFonts w:ascii="Arial" w:hAnsi="Arial" w:cs="Arial"/>
          <w:b/>
          <w:bCs/>
          <w:sz w:val="18"/>
          <w:szCs w:val="18"/>
        </w:rPr>
        <w:br/>
      </w:r>
      <w:r w:rsidR="005502EF">
        <w:rPr>
          <w:rFonts w:ascii="Arial" w:hAnsi="Arial" w:cs="Arial"/>
          <w:b/>
          <w:bCs/>
          <w:sz w:val="18"/>
          <w:szCs w:val="18"/>
        </w:rPr>
        <w:br/>
      </w:r>
      <w:r w:rsidR="005502EF" w:rsidRPr="00C65502">
        <w:rPr>
          <w:rFonts w:ascii="Arial" w:hAnsi="Arial" w:cs="Arial"/>
          <w:color w:val="000000" w:themeColor="text1"/>
          <w:sz w:val="18"/>
          <w:szCs w:val="18"/>
        </w:rPr>
        <w:t>D’autres artistes et invités spéciaux seront annoncés dans les prochaines semaines, et</w:t>
      </w:r>
      <w:r w:rsidR="005502EF">
        <w:rPr>
          <w:rFonts w:ascii="Arial" w:hAnsi="Arial" w:cs="Arial"/>
          <w:color w:val="000000" w:themeColor="text1"/>
          <w:sz w:val="18"/>
          <w:szCs w:val="18"/>
        </w:rPr>
        <w:t xml:space="preserve"> d</w:t>
      </w:r>
      <w:r w:rsidR="005502EF" w:rsidRPr="00C65502">
        <w:rPr>
          <w:rFonts w:ascii="Arial" w:hAnsi="Arial" w:cs="Arial"/>
          <w:color w:val="000000" w:themeColor="text1"/>
          <w:sz w:val="18"/>
          <w:szCs w:val="18"/>
        </w:rPr>
        <w:t>’autres surprises seront dévoilées le soir de la cérémonie.</w:t>
      </w:r>
    </w:p>
    <w:p w14:paraId="00F692DA" w14:textId="77777777" w:rsidR="005502EF" w:rsidRPr="00484ED3" w:rsidRDefault="00BB164E" w:rsidP="005502EF">
      <w:pPr>
        <w:pStyle w:val="isselectedend"/>
        <w:rPr>
          <w:rFonts w:ascii="Arial" w:hAnsi="Arial" w:cs="Arial"/>
          <w:color w:val="000000" w:themeColor="text1"/>
          <w:sz w:val="18"/>
          <w:szCs w:val="18"/>
          <w:lang w:val="fr-CA"/>
        </w:rPr>
      </w:pPr>
      <w:r w:rsidRPr="00484ED3">
        <w:rPr>
          <w:rFonts w:ascii="Arial" w:hAnsi="Arial" w:cs="Arial"/>
          <w:color w:val="000000" w:themeColor="text1"/>
          <w:sz w:val="18"/>
          <w:szCs w:val="18"/>
          <w:lang w:val="fr-CA"/>
        </w:rPr>
        <w:t xml:space="preserve">Les billets pour la cérémonie d'intronisation 2026 sont en vente à la billetterie du </w:t>
      </w:r>
      <w:r w:rsidRPr="00484ED3">
        <w:rPr>
          <w:rStyle w:val="Strong"/>
          <w:rFonts w:ascii="Arial" w:hAnsi="Arial" w:cs="Arial"/>
          <w:color w:val="000000" w:themeColor="text1"/>
          <w:sz w:val="18"/>
          <w:szCs w:val="18"/>
          <w:lang w:val="fr-CA"/>
        </w:rPr>
        <w:t>Massey Hall</w:t>
      </w:r>
      <w:r w:rsidRPr="00484ED3">
        <w:rPr>
          <w:rFonts w:ascii="Arial" w:hAnsi="Arial" w:cs="Arial"/>
          <w:color w:val="000000" w:themeColor="text1"/>
          <w:sz w:val="18"/>
          <w:szCs w:val="18"/>
          <w:lang w:val="fr-CA"/>
        </w:rPr>
        <w:t xml:space="preserve"> au </w:t>
      </w:r>
      <w:hyperlink r:id="rId8" w:history="1">
        <w:r w:rsidRPr="00484ED3">
          <w:rPr>
            <w:rStyle w:val="Strong"/>
            <w:rFonts w:ascii="Arial" w:hAnsi="Arial" w:cs="Arial"/>
            <w:color w:val="000000" w:themeColor="text1"/>
            <w:sz w:val="18"/>
            <w:szCs w:val="18"/>
            <w:u w:val="single"/>
            <w:lang w:val="fr-CA"/>
          </w:rPr>
          <w:t>www.masseyhall.com</w:t>
        </w:r>
      </w:hyperlink>
      <w:r w:rsidR="00F86BDE" w:rsidRPr="00484ED3">
        <w:rPr>
          <w:rFonts w:ascii="Arial" w:hAnsi="Arial" w:cs="Arial"/>
          <w:color w:val="000000" w:themeColor="text1"/>
          <w:sz w:val="18"/>
          <w:szCs w:val="18"/>
          <w:lang w:val="fr-CA"/>
        </w:rPr>
        <w:t xml:space="preserve"> et au 416-872-4255</w:t>
      </w:r>
      <w:r w:rsidR="005502EF">
        <w:rPr>
          <w:rFonts w:ascii="Arial" w:hAnsi="Arial" w:cs="Arial"/>
          <w:color w:val="000000" w:themeColor="text1"/>
          <w:sz w:val="18"/>
          <w:szCs w:val="18"/>
          <w:lang w:val="fr-CA"/>
        </w:rPr>
        <w:t xml:space="preserve">. </w:t>
      </w:r>
      <w:hyperlink r:id="rId9" w:history="1">
        <w:r w:rsidR="005502EF" w:rsidRPr="002F0E36">
          <w:rPr>
            <w:rStyle w:val="Hyperlink"/>
            <w:rFonts w:ascii="Arial" w:hAnsi="Arial" w:cs="Arial"/>
            <w:sz w:val="18"/>
            <w:szCs w:val="18"/>
            <w:lang w:val="fr-CA"/>
          </w:rPr>
          <w:t>Formulaire d’accréditation média</w:t>
        </w:r>
      </w:hyperlink>
    </w:p>
    <w:p w14:paraId="62187A59" w14:textId="325C8E60" w:rsidR="005502EF" w:rsidRDefault="005502EF" w:rsidP="005502EF">
      <w:pPr>
        <w:pStyle w:val="isselectedend"/>
        <w:rPr>
          <w:rFonts w:ascii="Arial" w:hAnsi="Arial" w:cs="Arial"/>
          <w:color w:val="000000" w:themeColor="text1"/>
          <w:sz w:val="18"/>
          <w:szCs w:val="18"/>
          <w:lang w:val="fr-CA"/>
        </w:rPr>
      </w:pPr>
      <w:r w:rsidRPr="005502EF">
        <w:rPr>
          <w:rFonts w:ascii="Arial" w:hAnsi="Arial" w:cs="Arial"/>
          <w:color w:val="000000" w:themeColor="text1"/>
          <w:sz w:val="18"/>
          <w:szCs w:val="18"/>
          <w:lang w:val="fr-CA"/>
        </w:rPr>
        <w:t xml:space="preserve">Présentée en collaboration avec Amazon Music, la cérémonie d’intronisation au Massey Hall sera diffusée en direct sur la </w:t>
      </w:r>
      <w:r w:rsidRPr="00484ED3">
        <w:rPr>
          <w:rFonts w:ascii="Arial" w:hAnsi="Arial" w:cs="Arial"/>
          <w:color w:val="000000" w:themeColor="text1"/>
          <w:sz w:val="18"/>
          <w:szCs w:val="18"/>
          <w:lang w:val="fr-CA"/>
        </w:rPr>
        <w:t xml:space="preserve">chaîne </w:t>
      </w:r>
      <w:hyperlink r:id="rId10" w:history="1">
        <w:r w:rsidRPr="00484ED3">
          <w:rPr>
            <w:rStyle w:val="Hyperlink"/>
            <w:rFonts w:ascii="Arial" w:hAnsi="Arial" w:cs="Arial"/>
            <w:sz w:val="18"/>
            <w:szCs w:val="18"/>
            <w:lang w:val="fr-CA"/>
          </w:rPr>
          <w:t>Amazon Music sur Twitch</w:t>
        </w:r>
      </w:hyperlink>
      <w:r w:rsidRPr="005502EF">
        <w:rPr>
          <w:lang w:val="fr-CA"/>
        </w:rPr>
        <w:t xml:space="preserve"> </w:t>
      </w:r>
      <w:r w:rsidRPr="005502EF">
        <w:rPr>
          <w:rFonts w:ascii="Arial" w:hAnsi="Arial" w:cs="Arial"/>
          <w:color w:val="000000" w:themeColor="text1"/>
          <w:sz w:val="18"/>
          <w:szCs w:val="18"/>
          <w:lang w:val="fr-CA"/>
        </w:rPr>
        <w:t xml:space="preserve">pour la deuxième fois consécutive, suite au succès de l’édition 2024 qui a permis aux artistes canadiens de découvrir le talent des fans du monde entier. En 2026, la diffusion sera également disponible sur Prime </w:t>
      </w:r>
      <w:proofErr w:type="spellStart"/>
      <w:r w:rsidRPr="005502EF">
        <w:rPr>
          <w:rFonts w:ascii="Arial" w:hAnsi="Arial" w:cs="Arial"/>
          <w:color w:val="000000" w:themeColor="text1"/>
          <w:sz w:val="18"/>
          <w:szCs w:val="18"/>
          <w:lang w:val="fr-CA"/>
        </w:rPr>
        <w:t>Video</w:t>
      </w:r>
      <w:proofErr w:type="spellEnd"/>
      <w:r w:rsidRPr="005502EF">
        <w:rPr>
          <w:rFonts w:ascii="Arial" w:hAnsi="Arial" w:cs="Arial"/>
          <w:color w:val="000000" w:themeColor="text1"/>
          <w:sz w:val="18"/>
          <w:szCs w:val="18"/>
          <w:lang w:val="fr-CA"/>
        </w:rPr>
        <w:t>, touchant ainsi un public partout au Canada.</w:t>
      </w:r>
    </w:p>
    <w:p w14:paraId="21A3B53B" w14:textId="77777777" w:rsidR="005502EF" w:rsidRDefault="001B5FD7" w:rsidP="005502EF">
      <w:pPr>
        <w:spacing w:before="280" w:after="280"/>
        <w:rPr>
          <w:rFonts w:ascii="Arial" w:eastAsia="Arial" w:hAnsi="Arial" w:cs="Arial"/>
          <w:sz w:val="18"/>
          <w:szCs w:val="18"/>
          <w:lang w:val="fr-CA"/>
        </w:rPr>
      </w:pPr>
      <w:r w:rsidRPr="00484ED3">
        <w:rPr>
          <w:rFonts w:ascii="Arial" w:eastAsia="Arial" w:hAnsi="Arial" w:cs="Arial"/>
          <w:sz w:val="18"/>
          <w:szCs w:val="18"/>
          <w:lang w:val="fr-CA"/>
        </w:rPr>
        <w:t xml:space="preserve">Le PACC remercie ses partenaires et commanditaires : </w:t>
      </w:r>
      <w:r w:rsidRPr="00484ED3">
        <w:rPr>
          <w:rFonts w:ascii="Arial" w:eastAsia="Arial" w:hAnsi="Arial" w:cs="Arial"/>
          <w:b/>
          <w:bCs/>
          <w:sz w:val="18"/>
          <w:szCs w:val="18"/>
          <w:lang w:val="fr-CA"/>
        </w:rPr>
        <w:t xml:space="preserve">Amazon Music, la SOCAN, </w:t>
      </w:r>
      <w:proofErr w:type="spellStart"/>
      <w:r w:rsidRPr="00484ED3">
        <w:rPr>
          <w:rFonts w:ascii="Arial" w:eastAsia="Arial" w:hAnsi="Arial" w:cs="Arial"/>
          <w:b/>
          <w:bCs/>
          <w:sz w:val="18"/>
          <w:szCs w:val="18"/>
          <w:lang w:val="fr-CA"/>
        </w:rPr>
        <w:t>RBC</w:t>
      </w:r>
      <w:r w:rsidR="00104B0B">
        <w:rPr>
          <w:rFonts w:ascii="Arial" w:eastAsia="Arial" w:hAnsi="Arial" w:cs="Arial"/>
          <w:b/>
          <w:bCs/>
          <w:sz w:val="18"/>
          <w:szCs w:val="18"/>
          <w:lang w:val="fr-CA"/>
        </w:rPr>
        <w:t>x</w:t>
      </w:r>
      <w:r w:rsidRPr="00484ED3">
        <w:rPr>
          <w:rFonts w:ascii="Arial" w:eastAsia="Arial" w:hAnsi="Arial" w:cs="Arial"/>
          <w:b/>
          <w:bCs/>
          <w:sz w:val="18"/>
          <w:szCs w:val="18"/>
          <w:lang w:val="fr-CA"/>
        </w:rPr>
        <w:t>Music</w:t>
      </w:r>
      <w:proofErr w:type="spellEnd"/>
      <w:r w:rsidRPr="00484ED3">
        <w:rPr>
          <w:rFonts w:ascii="Arial" w:eastAsia="Arial" w:hAnsi="Arial" w:cs="Arial"/>
          <w:b/>
          <w:bCs/>
          <w:sz w:val="18"/>
          <w:szCs w:val="18"/>
          <w:lang w:val="fr-CA"/>
        </w:rPr>
        <w:t xml:space="preserve">, </w:t>
      </w:r>
      <w:proofErr w:type="spellStart"/>
      <w:r w:rsidRPr="00484ED3">
        <w:rPr>
          <w:rFonts w:ascii="Arial" w:eastAsia="Arial" w:hAnsi="Arial" w:cs="Arial"/>
          <w:b/>
          <w:bCs/>
          <w:sz w:val="18"/>
          <w:szCs w:val="18"/>
          <w:lang w:val="fr-CA"/>
        </w:rPr>
        <w:t>Barometer</w:t>
      </w:r>
      <w:proofErr w:type="spellEnd"/>
      <w:r w:rsidRPr="00484ED3">
        <w:rPr>
          <w:rFonts w:ascii="Arial" w:eastAsia="Arial" w:hAnsi="Arial" w:cs="Arial"/>
          <w:b/>
          <w:bCs/>
          <w:sz w:val="18"/>
          <w:szCs w:val="18"/>
          <w:lang w:val="fr-CA"/>
        </w:rPr>
        <w:t xml:space="preserve"> Global Music Royalty </w:t>
      </w:r>
      <w:proofErr w:type="spellStart"/>
      <w:r w:rsidRPr="00484ED3">
        <w:rPr>
          <w:rFonts w:ascii="Arial" w:eastAsia="Arial" w:hAnsi="Arial" w:cs="Arial"/>
          <w:b/>
          <w:bCs/>
          <w:sz w:val="18"/>
          <w:szCs w:val="18"/>
          <w:lang w:val="fr-CA"/>
        </w:rPr>
        <w:t>Fund</w:t>
      </w:r>
      <w:proofErr w:type="spellEnd"/>
      <w:r w:rsidRPr="00484ED3">
        <w:rPr>
          <w:rFonts w:ascii="Arial" w:eastAsia="Arial" w:hAnsi="Arial" w:cs="Arial"/>
          <w:b/>
          <w:bCs/>
          <w:sz w:val="18"/>
          <w:szCs w:val="18"/>
          <w:lang w:val="fr-CA"/>
        </w:rPr>
        <w:t xml:space="preserve">, </w:t>
      </w:r>
      <w:proofErr w:type="spellStart"/>
      <w:r w:rsidRPr="00484ED3">
        <w:rPr>
          <w:rFonts w:ascii="Arial" w:eastAsia="Arial" w:hAnsi="Arial" w:cs="Arial"/>
          <w:b/>
          <w:bCs/>
          <w:sz w:val="18"/>
          <w:szCs w:val="18"/>
          <w:lang w:val="fr-CA"/>
        </w:rPr>
        <w:t>Hargraft</w:t>
      </w:r>
      <w:proofErr w:type="spellEnd"/>
      <w:r w:rsidRPr="00484ED3">
        <w:rPr>
          <w:rFonts w:ascii="Arial" w:eastAsia="Arial" w:hAnsi="Arial" w:cs="Arial"/>
          <w:b/>
          <w:bCs/>
          <w:sz w:val="18"/>
          <w:szCs w:val="18"/>
          <w:lang w:val="fr-CA"/>
        </w:rPr>
        <w:t xml:space="preserve"> </w:t>
      </w:r>
      <w:proofErr w:type="spellStart"/>
      <w:r w:rsidRPr="00484ED3">
        <w:rPr>
          <w:rFonts w:ascii="Arial" w:eastAsia="Arial" w:hAnsi="Arial" w:cs="Arial"/>
          <w:b/>
          <w:bCs/>
          <w:sz w:val="18"/>
          <w:szCs w:val="18"/>
          <w:lang w:val="fr-CA"/>
        </w:rPr>
        <w:t>Insurance</w:t>
      </w:r>
      <w:proofErr w:type="spellEnd"/>
      <w:r w:rsidRPr="00484ED3">
        <w:rPr>
          <w:rFonts w:ascii="Arial" w:eastAsia="Arial" w:hAnsi="Arial" w:cs="Arial"/>
          <w:b/>
          <w:bCs/>
          <w:sz w:val="18"/>
          <w:szCs w:val="18"/>
          <w:lang w:val="fr-CA"/>
        </w:rPr>
        <w:t xml:space="preserve">, CMRRA, Bouchers Guitares, Cassels Brock &amp; Blackwell LLP, Le Germain </w:t>
      </w:r>
      <w:r w:rsidR="00263956" w:rsidRPr="00484ED3">
        <w:rPr>
          <w:rFonts w:ascii="Arial" w:eastAsia="Arial" w:hAnsi="Arial" w:cs="Arial"/>
          <w:b/>
          <w:bCs/>
          <w:sz w:val="18"/>
          <w:szCs w:val="18"/>
          <w:lang w:val="fr-CA"/>
        </w:rPr>
        <w:t>Hôtels</w:t>
      </w:r>
      <w:r w:rsidR="00263956" w:rsidRPr="00484ED3">
        <w:rPr>
          <w:rFonts w:ascii="Arial" w:eastAsia="Arial" w:hAnsi="Arial" w:cs="Arial"/>
          <w:sz w:val="18"/>
          <w:szCs w:val="18"/>
          <w:lang w:val="fr-CA"/>
        </w:rPr>
        <w:t>,</w:t>
      </w:r>
      <w:r w:rsidR="00263956" w:rsidRPr="00484ED3">
        <w:rPr>
          <w:rFonts w:ascii="Arial" w:eastAsia="Arial" w:hAnsi="Arial" w:cs="Arial"/>
          <w:b/>
          <w:bCs/>
          <w:sz w:val="18"/>
          <w:szCs w:val="18"/>
          <w:lang w:val="fr-CA"/>
        </w:rPr>
        <w:t xml:space="preserve"> </w:t>
      </w:r>
      <w:r w:rsidR="00F761B8" w:rsidRPr="00F761B8">
        <w:rPr>
          <w:rFonts w:ascii="Arial" w:hAnsi="Arial" w:cs="Arial"/>
          <w:b/>
          <w:bCs/>
          <w:color w:val="000000"/>
          <w:sz w:val="18"/>
          <w:szCs w:val="18"/>
          <w:lang w:val="fr-CA"/>
        </w:rPr>
        <w:t>the Songwriters Association of Canada</w:t>
      </w:r>
      <w:r w:rsidR="00104B0B">
        <w:rPr>
          <w:rFonts w:ascii="Arial" w:eastAsia="Arial" w:hAnsi="Arial" w:cs="Arial"/>
          <w:b/>
          <w:bCs/>
          <w:sz w:val="18"/>
          <w:szCs w:val="18"/>
          <w:lang w:val="fr-CA"/>
        </w:rPr>
        <w:t xml:space="preserve">, </w:t>
      </w:r>
      <w:proofErr w:type="spellStart"/>
      <w:r w:rsidR="00104B0B">
        <w:rPr>
          <w:rFonts w:ascii="Arial" w:eastAsia="Arial" w:hAnsi="Arial" w:cs="Arial"/>
          <w:b/>
          <w:bCs/>
          <w:sz w:val="18"/>
          <w:szCs w:val="18"/>
          <w:lang w:val="fr-CA"/>
        </w:rPr>
        <w:t>pe</w:t>
      </w:r>
      <w:r w:rsidR="00275508">
        <w:rPr>
          <w:rFonts w:ascii="Arial" w:eastAsia="Arial" w:hAnsi="Arial" w:cs="Arial"/>
          <w:b/>
          <w:bCs/>
          <w:sz w:val="18"/>
          <w:szCs w:val="18"/>
          <w:lang w:val="fr-CA"/>
        </w:rPr>
        <w:t>e</w:t>
      </w:r>
      <w:r w:rsidR="00104B0B">
        <w:rPr>
          <w:rFonts w:ascii="Arial" w:eastAsia="Arial" w:hAnsi="Arial" w:cs="Arial"/>
          <w:b/>
          <w:bCs/>
          <w:sz w:val="18"/>
          <w:szCs w:val="18"/>
          <w:lang w:val="fr-CA"/>
        </w:rPr>
        <w:t>rmusic</w:t>
      </w:r>
      <w:proofErr w:type="spellEnd"/>
      <w:r w:rsidR="00C65502">
        <w:rPr>
          <w:rFonts w:ascii="Arial" w:eastAsia="Arial" w:hAnsi="Arial" w:cs="Arial"/>
          <w:b/>
          <w:bCs/>
          <w:sz w:val="18"/>
          <w:szCs w:val="18"/>
          <w:lang w:val="fr-CA"/>
        </w:rPr>
        <w:t xml:space="preserve">, </w:t>
      </w:r>
      <w:r w:rsidR="00C65502" w:rsidRPr="00C65502">
        <w:rPr>
          <w:rFonts w:ascii="Arial" w:hAnsi="Arial" w:cs="Arial"/>
          <w:b/>
          <w:bCs/>
          <w:color w:val="000000"/>
          <w:sz w:val="18"/>
          <w:szCs w:val="18"/>
          <w:lang w:val="fr-CA"/>
        </w:rPr>
        <w:t>e=mc² productions</w:t>
      </w:r>
      <w:r w:rsidR="00263956" w:rsidRPr="00484ED3">
        <w:rPr>
          <w:rFonts w:ascii="Arial" w:eastAsia="Arial" w:hAnsi="Arial" w:cs="Arial"/>
          <w:b/>
          <w:bCs/>
          <w:sz w:val="18"/>
          <w:szCs w:val="18"/>
          <w:lang w:val="fr-CA"/>
        </w:rPr>
        <w:t xml:space="preserve"> </w:t>
      </w:r>
      <w:r w:rsidR="00263956" w:rsidRPr="00C65502">
        <w:rPr>
          <w:rFonts w:ascii="Arial" w:eastAsia="Arial" w:hAnsi="Arial" w:cs="Arial"/>
          <w:sz w:val="18"/>
          <w:szCs w:val="18"/>
          <w:lang w:val="fr-CA"/>
        </w:rPr>
        <w:t>et</w:t>
      </w:r>
      <w:r w:rsidRPr="00484ED3">
        <w:rPr>
          <w:rFonts w:ascii="Arial" w:eastAsia="Arial" w:hAnsi="Arial" w:cs="Arial"/>
          <w:b/>
          <w:bCs/>
          <w:sz w:val="18"/>
          <w:szCs w:val="18"/>
          <w:lang w:val="fr-CA"/>
        </w:rPr>
        <w:t xml:space="preserve"> Lewitt Family </w:t>
      </w:r>
      <w:proofErr w:type="spellStart"/>
      <w:r w:rsidRPr="00484ED3">
        <w:rPr>
          <w:rFonts w:ascii="Arial" w:eastAsia="Arial" w:hAnsi="Arial" w:cs="Arial"/>
          <w:b/>
          <w:bCs/>
          <w:sz w:val="18"/>
          <w:szCs w:val="18"/>
          <w:lang w:val="fr-CA"/>
        </w:rPr>
        <w:t>Foundation</w:t>
      </w:r>
      <w:proofErr w:type="spellEnd"/>
      <w:r w:rsidRPr="00484ED3">
        <w:rPr>
          <w:rFonts w:ascii="Arial" w:eastAsia="Arial" w:hAnsi="Arial" w:cs="Arial"/>
          <w:sz w:val="18"/>
          <w:szCs w:val="18"/>
          <w:lang w:val="fr-CA"/>
        </w:rPr>
        <w:t xml:space="preserve"> pour leur soutien inestimable qui nous aide à célébrer et à promouvoir les auteurs-compositeurs canadiens.</w:t>
      </w:r>
    </w:p>
    <w:p w14:paraId="78215EDD" w14:textId="77777777" w:rsidR="005502EF" w:rsidRDefault="005502EF" w:rsidP="005502EF">
      <w:pPr>
        <w:spacing w:before="280" w:after="280"/>
        <w:rPr>
          <w:rFonts w:ascii="Arial" w:eastAsia="Arial" w:hAnsi="Arial" w:cs="Arial"/>
          <w:sz w:val="18"/>
          <w:szCs w:val="18"/>
          <w:lang w:val="fr-CA"/>
        </w:rPr>
      </w:pPr>
    </w:p>
    <w:p w14:paraId="5FFF338A" w14:textId="0C35BFF8" w:rsidR="00A06A10" w:rsidRPr="00484ED3" w:rsidRDefault="006D49A8" w:rsidP="005502EF">
      <w:pPr>
        <w:spacing w:before="280" w:after="280"/>
        <w:rPr>
          <w:rFonts w:ascii="Arial" w:eastAsia="Arial" w:hAnsi="Arial" w:cs="Arial"/>
          <w:sz w:val="18"/>
          <w:szCs w:val="18"/>
          <w:lang w:val="fr-CA"/>
        </w:rPr>
      </w:pPr>
      <w:r w:rsidRPr="005502EF">
        <w:rPr>
          <w:rFonts w:ascii="Arial" w:hAnsi="Arial" w:cs="Arial"/>
          <w:color w:val="000000" w:themeColor="text1"/>
          <w:sz w:val="18"/>
          <w:szCs w:val="18"/>
          <w:lang w:val="fr-CA"/>
        </w:rPr>
        <w:lastRenderedPageBreak/>
        <w:t>À PROPOS DU PANTHÉON DES AUTEURS ET COMPOSITEURS CANADIENS</w:t>
      </w:r>
      <w:r w:rsidR="005502EF">
        <w:rPr>
          <w:rFonts w:ascii="Arial" w:eastAsia="Arial" w:hAnsi="Arial" w:cs="Arial"/>
          <w:sz w:val="18"/>
          <w:szCs w:val="18"/>
          <w:lang w:val="fr-CA"/>
        </w:rPr>
        <w:br/>
      </w:r>
      <w:r w:rsidR="00000000" w:rsidRPr="00484ED3">
        <w:rPr>
          <w:rFonts w:ascii="Arial" w:hAnsi="Arial" w:cs="Arial"/>
          <w:sz w:val="18"/>
          <w:szCs w:val="18"/>
          <w:lang w:val="fr-CA"/>
        </w:rPr>
        <w:t>Le Panthéon des auteurs et compositeurs canadiens (PACC</w:t>
      </w:r>
      <w:r w:rsidR="00484ED3" w:rsidRPr="00484ED3">
        <w:rPr>
          <w:rFonts w:ascii="Arial" w:hAnsi="Arial" w:cs="Arial"/>
          <w:sz w:val="18"/>
          <w:szCs w:val="18"/>
          <w:lang w:val="fr-CA"/>
        </w:rPr>
        <w:t xml:space="preserve">) est </w:t>
      </w:r>
      <w:r w:rsidR="00000000" w:rsidRPr="00484ED3">
        <w:rPr>
          <w:rFonts w:ascii="Arial" w:hAnsi="Arial" w:cs="Arial"/>
          <w:sz w:val="18"/>
          <w:szCs w:val="18"/>
          <w:lang w:val="fr-CA"/>
        </w:rPr>
        <w:t xml:space="preserve">un organisme national sans but lucratif </w:t>
      </w:r>
      <w:r w:rsidR="00484ED3" w:rsidRPr="00484ED3">
        <w:rPr>
          <w:rFonts w:ascii="Arial" w:hAnsi="Arial" w:cs="Arial"/>
          <w:sz w:val="18"/>
          <w:szCs w:val="18"/>
          <w:lang w:val="fr-CA"/>
        </w:rPr>
        <w:t xml:space="preserve">dont la </w:t>
      </w:r>
      <w:r w:rsidR="00000000" w:rsidRPr="00484ED3">
        <w:rPr>
          <w:rFonts w:ascii="Arial" w:hAnsi="Arial" w:cs="Arial"/>
          <w:sz w:val="18"/>
          <w:szCs w:val="18"/>
          <w:lang w:val="fr-CA"/>
        </w:rPr>
        <w:t xml:space="preserve">mission </w:t>
      </w:r>
      <w:r w:rsidR="00484ED3" w:rsidRPr="00484ED3">
        <w:rPr>
          <w:rFonts w:ascii="Arial" w:hAnsi="Arial" w:cs="Arial"/>
          <w:sz w:val="18"/>
          <w:szCs w:val="18"/>
          <w:lang w:val="fr-CA"/>
        </w:rPr>
        <w:t xml:space="preserve">est </w:t>
      </w:r>
      <w:r w:rsidR="00000000" w:rsidRPr="00484ED3">
        <w:rPr>
          <w:rFonts w:ascii="Arial" w:hAnsi="Arial" w:cs="Arial"/>
          <w:sz w:val="18"/>
          <w:szCs w:val="18"/>
          <w:lang w:val="fr-CA"/>
        </w:rPr>
        <w:t>d’honorer et de célébrer les auteurs et compositeurs canadiens</w:t>
      </w:r>
      <w:r w:rsidR="00484ED3" w:rsidRPr="00484ED3">
        <w:rPr>
          <w:rFonts w:ascii="Arial" w:hAnsi="Arial" w:cs="Arial"/>
          <w:sz w:val="18"/>
          <w:szCs w:val="18"/>
          <w:lang w:val="fr-CA"/>
        </w:rPr>
        <w:t>, ainsi que</w:t>
      </w:r>
      <w:r w:rsidR="00000000" w:rsidRPr="00484ED3">
        <w:rPr>
          <w:rFonts w:ascii="Arial" w:hAnsi="Arial" w:cs="Arial"/>
          <w:sz w:val="18"/>
          <w:szCs w:val="18"/>
          <w:lang w:val="fr-CA"/>
        </w:rPr>
        <w:t xml:space="preserve"> ceux qui ont consacré leur vie à l’héritage de la musique. Le PACC s’emploie également à sensibiliser le public à ces réalisations et à encourager la prochaine génération d’auteurs et de compositeurs par le biais d’initiatives et d’événements organisés tout au long de l’année. En décembre 2011, la SOCAN (Société canadienne des auteurs, compositeurs et éditeurs de musique) a acquis le PACC ; toutefois, le Panthéon continue d’être géré comme une organisation distincte et est dirigé par son propre </w:t>
      </w:r>
      <w:r w:rsidR="00484ED3" w:rsidRPr="00484ED3">
        <w:rPr>
          <w:rFonts w:ascii="Arial" w:hAnsi="Arial" w:cs="Arial"/>
          <w:sz w:val="18"/>
          <w:szCs w:val="18"/>
          <w:lang w:val="fr-CA"/>
        </w:rPr>
        <w:t>conseil</w:t>
      </w:r>
      <w:r w:rsidR="00000000" w:rsidRPr="00484ED3">
        <w:rPr>
          <w:rFonts w:ascii="Arial" w:hAnsi="Arial" w:cs="Arial"/>
          <w:sz w:val="18"/>
          <w:szCs w:val="18"/>
          <w:lang w:val="fr-CA"/>
        </w:rPr>
        <w:t xml:space="preserve"> d’administration composé de créateurs et d’éditeurs de musique anglophones et francophones.</w:t>
      </w:r>
    </w:p>
    <w:p w14:paraId="46D80020" w14:textId="77777777" w:rsidR="001B5FD7" w:rsidRPr="00484ED3" w:rsidRDefault="001B5FD7" w:rsidP="001B5FD7">
      <w:pPr>
        <w:ind w:right="4"/>
        <w:rPr>
          <w:rFonts w:ascii="Arial" w:eastAsia="Arial" w:hAnsi="Arial" w:cs="Arial"/>
          <w:sz w:val="18"/>
          <w:szCs w:val="18"/>
          <w:lang w:val="fr-CA"/>
        </w:rPr>
      </w:pPr>
      <w:r w:rsidRPr="00484ED3">
        <w:rPr>
          <w:rFonts w:ascii="Arial" w:eastAsia="Arial" w:hAnsi="Arial" w:cs="Arial"/>
          <w:sz w:val="18"/>
          <w:szCs w:val="18"/>
          <w:lang w:val="fr-CA"/>
        </w:rPr>
        <w:t xml:space="preserve">Les programmes en cours du CSHF, notamment LEGENDS, la Song and Score Week, y compris la Song and Score Day, et le </w:t>
      </w:r>
      <w:r w:rsidRPr="00484ED3">
        <w:rPr>
          <w:rFonts w:ascii="Arial" w:hAnsi="Arial" w:cs="Arial"/>
          <w:sz w:val="18"/>
          <w:szCs w:val="18"/>
          <w:lang w:val="fr-CA"/>
        </w:rPr>
        <w:t>prix Découverte en écriture de chansons</w:t>
      </w:r>
      <w:r w:rsidRPr="00484ED3">
        <w:rPr>
          <w:rFonts w:ascii="Arial" w:eastAsia="Arial" w:hAnsi="Arial" w:cs="Arial"/>
          <w:sz w:val="18"/>
          <w:szCs w:val="18"/>
          <w:lang w:val="fr-CA"/>
        </w:rPr>
        <w:t xml:space="preserve"> / Breakthrough Songwriter Award, relient des générations de créateurs de musique grâce à des sessions éducatives, des panels d'artistes et des opportunités d'échanger avec des auteurs-compositeurs emblématiques et émergents. </w:t>
      </w:r>
      <w:hyperlink r:id="rId11" w:history="1">
        <w:r w:rsidRPr="00484ED3">
          <w:rPr>
            <w:rStyle w:val="Hyperlink"/>
            <w:rFonts w:ascii="Arial" w:eastAsia="Arial" w:hAnsi="Arial" w:cs="Arial"/>
            <w:sz w:val="18"/>
            <w:szCs w:val="18"/>
            <w:lang w:val="fr-CA"/>
          </w:rPr>
          <w:t>www.cshf.ca</w:t>
        </w:r>
      </w:hyperlink>
    </w:p>
    <w:p w14:paraId="6B0F8B61" w14:textId="77777777" w:rsidR="007B368A" w:rsidRPr="00484ED3" w:rsidRDefault="00B2429E">
      <w:pPr>
        <w:pStyle w:val="Heading2"/>
        <w:rPr>
          <w:rFonts w:cs="Aptos"/>
        </w:rPr>
      </w:pPr>
      <w:r w:rsidRPr="00484ED3">
        <w:rPr>
          <w:rFonts w:ascii="Arial" w:hAnsi="Arial" w:cs="Arial"/>
          <w:color w:val="000000"/>
          <w:sz w:val="18"/>
          <w:szCs w:val="18"/>
        </w:rPr>
        <w:t>À PROPOS D’AMAZON MUSIC</w:t>
      </w:r>
    </w:p>
    <w:p w14:paraId="52A741EE" w14:textId="77777777" w:rsidR="00F87F07" w:rsidRPr="00484ED3" w:rsidRDefault="00B2429E">
      <w:pPr>
        <w:rPr>
          <w:rFonts w:ascii="Arial" w:hAnsi="Arial" w:cs="Arial"/>
          <w:color w:val="000000"/>
          <w:sz w:val="18"/>
          <w:szCs w:val="18"/>
          <w:lang w:val="fr-CA"/>
        </w:rPr>
      </w:pPr>
      <w:r w:rsidRPr="00484ED3">
        <w:rPr>
          <w:rFonts w:ascii="Arial" w:hAnsi="Arial" w:cs="Arial"/>
          <w:color w:val="000000"/>
          <w:sz w:val="18"/>
          <w:szCs w:val="18"/>
          <w:lang w:val="fr-CA"/>
        </w:rPr>
        <w:t>Amazon Music est un service de divertissement audio immersif qui connecte les fans, les artistes et les créateurs à travers la musique, les balados et la culture. La plateforme rapproche les auditeurs de ce qu’ils aiment grâce à des playlists personnalisées et soigneusement sélectionnées, des diffusions en direct d’artistes, des produits dérivés et des balados exclusifs Amazon.</w:t>
      </w:r>
      <w:r w:rsidRPr="00484ED3">
        <w:rPr>
          <w:rFonts w:ascii="Arial" w:hAnsi="Arial" w:cs="Arial"/>
          <w:sz w:val="18"/>
          <w:szCs w:val="18"/>
          <w:lang w:val="fr-CA"/>
        </w:rPr>
        <w:t xml:space="preserve"> </w:t>
      </w:r>
      <w:r w:rsidRPr="00484ED3">
        <w:rPr>
          <w:rFonts w:ascii="Arial" w:hAnsi="Arial" w:cs="Arial"/>
          <w:color w:val="000000"/>
          <w:sz w:val="18"/>
          <w:szCs w:val="18"/>
          <w:lang w:val="fr-CA"/>
        </w:rPr>
        <w:t>Les membres Prime ont accès à des millions de chansons en mode aléatoire, à des playlists All-Access ainsi qu’au plus vaste catalogue de balados populaires sans publicité, inclus avec leur abonnement. Les utilisateurs peuvent passer à Amazon Music Unlimited pour un accès complet, à la demande, à des millions de chansons — dont des titres en HD, Ultra HD et audio spatial — ainsi qu’à la plus grande sélection de livres audio au monde via Audible.</w:t>
      </w:r>
      <w:r w:rsidRPr="00484ED3">
        <w:rPr>
          <w:rFonts w:ascii="Arial" w:hAnsi="Arial" w:cs="Arial"/>
          <w:sz w:val="18"/>
          <w:szCs w:val="18"/>
          <w:lang w:val="fr-CA"/>
        </w:rPr>
        <w:t xml:space="preserve"> </w:t>
      </w:r>
      <w:r w:rsidRPr="00484ED3">
        <w:rPr>
          <w:rFonts w:ascii="Arial" w:hAnsi="Arial" w:cs="Arial"/>
          <w:color w:val="000000"/>
          <w:sz w:val="18"/>
          <w:szCs w:val="18"/>
          <w:lang w:val="fr-CA"/>
        </w:rPr>
        <w:t xml:space="preserve">Amazon Music est accessible à tous en téléchargeant l’application gratuite, ou sur toute plateforme d’écoute, y compris les appareils compatibles avec Alexa. </w:t>
      </w:r>
    </w:p>
    <w:p w14:paraId="43163F38" w14:textId="03363BF8" w:rsidR="00B2429E" w:rsidRPr="00484ED3" w:rsidRDefault="00B2429E">
      <w:pPr>
        <w:rPr>
          <w:lang w:val="fr-CA"/>
        </w:rPr>
      </w:pPr>
      <w:r w:rsidRPr="00484ED3">
        <w:rPr>
          <w:rFonts w:ascii="Arial" w:hAnsi="Arial" w:cs="Arial"/>
          <w:color w:val="000000"/>
          <w:sz w:val="18"/>
          <w:szCs w:val="18"/>
          <w:lang w:val="fr-CA"/>
        </w:rPr>
        <w:t xml:space="preserve">Pour en savoir plus: </w:t>
      </w:r>
      <w:hyperlink r:id="rId12" w:history="1">
        <w:r w:rsidRPr="00484ED3">
          <w:rPr>
            <w:rStyle w:val="Hyperlink"/>
            <w:rFonts w:ascii="Arial" w:hAnsi="Arial" w:cs="Arial"/>
            <w:sz w:val="18"/>
            <w:szCs w:val="18"/>
            <w:lang w:val="fr-CA"/>
          </w:rPr>
          <w:t>www.amazon.com/music</w:t>
        </w:r>
      </w:hyperlink>
    </w:p>
    <w:p w14:paraId="0E96D00A" w14:textId="77777777" w:rsidR="00F87F07" w:rsidRPr="00484ED3" w:rsidRDefault="00F87F07">
      <w:pPr>
        <w:rPr>
          <w:lang w:val="fr-CA"/>
        </w:rPr>
      </w:pPr>
    </w:p>
    <w:p w14:paraId="54ED0FE3" w14:textId="209A9557" w:rsidR="00B2429E" w:rsidRPr="00C65502" w:rsidRDefault="00B2429E">
      <w:pPr>
        <w:rPr>
          <w:lang w:val="fr-CA"/>
        </w:rPr>
      </w:pPr>
      <w:hyperlink r:id="rId13" w:history="1">
        <w:r w:rsidRPr="00484ED3">
          <w:rPr>
            <w:rStyle w:val="Hyperlink"/>
            <w:rFonts w:ascii="Arial" w:hAnsi="Arial" w:cs="Arial"/>
            <w:b/>
            <w:bCs/>
            <w:color w:val="000000"/>
            <w:sz w:val="18"/>
            <w:szCs w:val="18"/>
            <w:lang w:val="fr-CA"/>
          </w:rPr>
          <w:t>Dossier de presse incluant photos, visuels et biographies</w:t>
        </w:r>
      </w:hyperlink>
    </w:p>
    <w:p w14:paraId="29D79D4D" w14:textId="77777777" w:rsidR="00275508" w:rsidRPr="00484ED3" w:rsidRDefault="00275508">
      <w:pPr>
        <w:rPr>
          <w:b/>
          <w:bCs/>
          <w:lang w:val="fr-CA"/>
        </w:rPr>
      </w:pPr>
    </w:p>
    <w:p w14:paraId="12A757AC" w14:textId="4FBA6C5D" w:rsidR="00556FBE" w:rsidRPr="00484ED3" w:rsidRDefault="001B5FD7" w:rsidP="001B5FD7">
      <w:pPr>
        <w:rPr>
          <w:rFonts w:ascii="Arial" w:eastAsia="Arial" w:hAnsi="Arial" w:cs="Arial"/>
          <w:sz w:val="18"/>
          <w:szCs w:val="18"/>
          <w:lang w:val="fr-CA"/>
        </w:rPr>
      </w:pPr>
      <w:r w:rsidRPr="00484ED3">
        <w:rPr>
          <w:rFonts w:ascii="Arial" w:eastAsia="Arial" w:hAnsi="Arial" w:cs="Arial"/>
          <w:sz w:val="18"/>
          <w:szCs w:val="18"/>
          <w:lang w:val="fr-CA"/>
        </w:rPr>
        <w:t>Source: PACC</w:t>
      </w:r>
      <w:r w:rsidRPr="00484ED3">
        <w:rPr>
          <w:rFonts w:ascii="Arial" w:eastAsia="Arial" w:hAnsi="Arial" w:cs="Arial"/>
          <w:sz w:val="18"/>
          <w:szCs w:val="18"/>
          <w:lang w:val="fr-CA"/>
        </w:rPr>
        <w:br/>
      </w:r>
    </w:p>
    <w:p w14:paraId="58E7AD1F" w14:textId="2C995D91" w:rsidR="00A06A10" w:rsidRPr="00484ED3" w:rsidRDefault="00A06A10" w:rsidP="001B5FD7">
      <w:pPr>
        <w:rPr>
          <w:rFonts w:ascii="Arial" w:eastAsia="Arial" w:hAnsi="Arial" w:cs="Arial"/>
          <w:sz w:val="18"/>
          <w:szCs w:val="18"/>
          <w:lang w:val="fr-CA"/>
        </w:rPr>
      </w:pPr>
      <w:r w:rsidRPr="00484ED3">
        <w:rPr>
          <w:rFonts w:ascii="Arial" w:eastAsia="Arial" w:hAnsi="Arial" w:cs="Arial"/>
          <w:sz w:val="18"/>
          <w:szCs w:val="18"/>
          <w:lang w:val="fr-CA"/>
        </w:rPr>
        <w:t>QUÉBEC</w:t>
      </w:r>
    </w:p>
    <w:p w14:paraId="2349F753" w14:textId="017AA3B9" w:rsidR="001B5FD7" w:rsidRPr="00484ED3" w:rsidRDefault="001B5FD7" w:rsidP="001B5FD7">
      <w:pPr>
        <w:rPr>
          <w:lang w:val="fr-CA"/>
        </w:rPr>
      </w:pPr>
      <w:r w:rsidRPr="00484ED3">
        <w:rPr>
          <w:rFonts w:ascii="Arial" w:eastAsia="Arial" w:hAnsi="Arial" w:cs="Arial"/>
          <w:sz w:val="18"/>
          <w:szCs w:val="18"/>
          <w:lang w:val="fr-CA"/>
        </w:rPr>
        <w:t>Simon Fauteux / Patricia Clavel – SIX media marketing Inc.</w:t>
      </w:r>
      <w:r w:rsidRPr="00484ED3">
        <w:rPr>
          <w:rFonts w:ascii="Arial" w:eastAsia="Arial" w:hAnsi="Arial" w:cs="Arial"/>
          <w:sz w:val="18"/>
          <w:szCs w:val="18"/>
          <w:lang w:val="fr-CA"/>
        </w:rPr>
        <w:br/>
      </w:r>
      <w:hyperlink r:id="rId14">
        <w:r w:rsidRPr="00484ED3">
          <w:rPr>
            <w:rFonts w:ascii="Arial" w:eastAsia="Arial" w:hAnsi="Arial" w:cs="Arial"/>
            <w:color w:val="467886"/>
            <w:sz w:val="18"/>
            <w:szCs w:val="18"/>
            <w:u w:val="single"/>
            <w:lang w:val="fr-CA"/>
          </w:rPr>
          <w:t>simon@sixmedia.ca</w:t>
        </w:r>
      </w:hyperlink>
      <w:r w:rsidRPr="00484ED3">
        <w:rPr>
          <w:rFonts w:ascii="Arial" w:eastAsia="Arial" w:hAnsi="Arial" w:cs="Arial"/>
          <w:sz w:val="18"/>
          <w:szCs w:val="18"/>
          <w:lang w:val="fr-CA"/>
        </w:rPr>
        <w:t xml:space="preserve"> / </w:t>
      </w:r>
      <w:hyperlink r:id="rId15">
        <w:r w:rsidRPr="00484ED3">
          <w:rPr>
            <w:rFonts w:ascii="Arial" w:eastAsia="Arial" w:hAnsi="Arial" w:cs="Arial"/>
            <w:color w:val="467886"/>
            <w:sz w:val="18"/>
            <w:szCs w:val="18"/>
            <w:u w:val="single"/>
            <w:lang w:val="fr-CA"/>
          </w:rPr>
          <w:t>patricia@sixmedia.ca</w:t>
        </w:r>
      </w:hyperlink>
    </w:p>
    <w:p w14:paraId="3DC98AFC" w14:textId="77777777" w:rsidR="00A06A10" w:rsidRPr="00484ED3" w:rsidRDefault="00A06A10" w:rsidP="001B5FD7">
      <w:pPr>
        <w:rPr>
          <w:lang w:val="fr-CA"/>
        </w:rPr>
      </w:pPr>
    </w:p>
    <w:p w14:paraId="1E049985" w14:textId="77777777" w:rsidR="00A06A10" w:rsidRPr="00484ED3" w:rsidRDefault="00A06A10" w:rsidP="00A06A10">
      <w:pPr>
        <w:pStyle w:val="Heading3"/>
        <w:spacing w:before="0" w:after="0"/>
        <w:rPr>
          <w:rFonts w:ascii="Arial" w:hAnsi="Arial" w:cs="Arial"/>
          <w:sz w:val="18"/>
          <w:szCs w:val="18"/>
        </w:rPr>
      </w:pPr>
      <w:r w:rsidRPr="00484ED3">
        <w:rPr>
          <w:rFonts w:ascii="Arial" w:hAnsi="Arial" w:cs="Arial"/>
          <w:color w:val="000000"/>
          <w:sz w:val="18"/>
          <w:szCs w:val="18"/>
        </w:rPr>
        <w:t>TORONTO</w:t>
      </w:r>
    </w:p>
    <w:p w14:paraId="3182373E" w14:textId="77777777" w:rsidR="00A06A10" w:rsidRPr="00484ED3" w:rsidRDefault="00A06A10" w:rsidP="00A06A10">
      <w:pPr>
        <w:pStyle w:val="Heading4"/>
        <w:spacing w:before="0" w:after="0"/>
        <w:rPr>
          <w:rFonts w:ascii="Arial" w:hAnsi="Arial" w:cs="Arial"/>
          <w:sz w:val="18"/>
          <w:szCs w:val="18"/>
        </w:rPr>
      </w:pPr>
      <w:r w:rsidRPr="00484ED3">
        <w:rPr>
          <w:rFonts w:ascii="Arial" w:hAnsi="Arial" w:cs="Arial"/>
          <w:color w:val="000000"/>
          <w:sz w:val="18"/>
          <w:szCs w:val="18"/>
        </w:rPr>
        <w:t>Victoria Lord PR</w:t>
      </w:r>
    </w:p>
    <w:p w14:paraId="6B8E1AA4" w14:textId="5A6C5B37" w:rsidR="00A06A10" w:rsidRPr="00484ED3" w:rsidRDefault="00A06A10" w:rsidP="00A06A10">
      <w:pPr>
        <w:pStyle w:val="NormalWeb"/>
        <w:spacing w:before="3" w:beforeAutospacing="0" w:after="0" w:afterAutospacing="0"/>
        <w:rPr>
          <w:rFonts w:ascii="Arial" w:hAnsi="Arial" w:cs="Arial"/>
          <w:sz w:val="18"/>
          <w:szCs w:val="18"/>
          <w:lang w:val="fr-CA"/>
        </w:rPr>
      </w:pPr>
      <w:hyperlink r:id="rId16" w:history="1">
        <w:r w:rsidRPr="00484ED3">
          <w:rPr>
            <w:rStyle w:val="Hyperlink"/>
            <w:rFonts w:ascii="Arial" w:hAnsi="Arial" w:cs="Arial"/>
            <w:sz w:val="18"/>
            <w:szCs w:val="18"/>
            <w:lang w:val="fr-CA"/>
          </w:rPr>
          <w:t>victoria@vlpr.com</w:t>
        </w:r>
      </w:hyperlink>
      <w:r w:rsidRPr="00484ED3">
        <w:rPr>
          <w:rFonts w:ascii="Arial" w:hAnsi="Arial" w:cs="Arial"/>
          <w:color w:val="0000FF"/>
          <w:sz w:val="18"/>
          <w:szCs w:val="18"/>
          <w:lang w:val="fr-CA"/>
        </w:rPr>
        <w:t xml:space="preserve"> / </w:t>
      </w:r>
      <w:r w:rsidRPr="00484ED3">
        <w:rPr>
          <w:rFonts w:ascii="Arial" w:hAnsi="Arial" w:cs="Arial"/>
          <w:color w:val="000000"/>
          <w:sz w:val="18"/>
          <w:szCs w:val="18"/>
          <w:lang w:val="fr-CA"/>
        </w:rPr>
        <w:t>647.519.8577</w:t>
      </w:r>
    </w:p>
    <w:p w14:paraId="45A0EC9B" w14:textId="77777777" w:rsidR="00A06A10" w:rsidRPr="00484ED3" w:rsidRDefault="00A06A10" w:rsidP="00A06A10">
      <w:pPr>
        <w:rPr>
          <w:lang w:val="fr-CA"/>
        </w:rPr>
      </w:pPr>
    </w:p>
    <w:p w14:paraId="4065733F" w14:textId="77777777" w:rsidR="00A06A10" w:rsidRPr="00484ED3" w:rsidRDefault="00A06A10" w:rsidP="001B5FD7">
      <w:pPr>
        <w:rPr>
          <w:rFonts w:ascii="Arial" w:eastAsia="Arial" w:hAnsi="Arial" w:cs="Arial"/>
          <w:sz w:val="18"/>
          <w:szCs w:val="18"/>
          <w:lang w:val="fr-CA"/>
        </w:rPr>
      </w:pPr>
    </w:p>
    <w:sectPr w:rsidR="00A06A10" w:rsidRPr="00484ED3" w:rsidSect="00CC3DDF">
      <w:type w:val="continuous"/>
      <w:pgSz w:w="12240" w:h="15840"/>
      <w:pgMar w:top="1440" w:right="1440" w:bottom="1440" w:left="1440" w:header="708" w:footer="708"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Symbol">
    <w:panose1 w:val="05050102010706020507"/>
    <w:charset w:val="02"/>
    <w:family w:val="decorative"/>
    <w:pitch w:val="variable"/>
    <w:sig w:usb0="00000000" w:usb1="10000000" w:usb2="00000000" w:usb3="00000000" w:csb0="80000000" w:csb1="00000000"/>
    <w:embedRegular r:id="rId1" w:fontKey="{3A4D7D86-A193-8D4E-8EA0-5155E5AFCA22}"/>
  </w:font>
  <w:font w:name="Times New Roman">
    <w:altName w:val="Times"/>
    <w:panose1 w:val="02020603050405020304"/>
    <w:charset w:val="00"/>
    <w:family w:val="roman"/>
    <w:pitch w:val="variable"/>
    <w:sig w:usb0="E0002EFF" w:usb1="C000785B" w:usb2="00000009" w:usb3="00000000" w:csb0="000001FF" w:csb1="00000000"/>
    <w:embedRegular r:id="rId2" w:fontKey="{4D372FEA-F51D-AB4D-9D7B-5054A016CBB8}"/>
    <w:embedBold r:id="rId3" w:fontKey="{908BCDC6-F4AC-C64E-88C3-7B0F1145E915}"/>
    <w:embedItalic r:id="rId4" w:fontKey="{052014D5-F78C-2346-87DC-EED5D65B38D0}"/>
    <w:embedBoldItalic r:id="rId5" w:fontKey="{4CBE793E-7292-7647-A3EE-5D3F50421ABD}"/>
  </w:font>
  <w:font w:name="Courier New">
    <w:panose1 w:val="02070309020205020404"/>
    <w:charset w:val="00"/>
    <w:family w:val="modern"/>
    <w:pitch w:val="fixed"/>
    <w:sig w:usb0="E0002EFF" w:usb1="C0007843" w:usb2="00000009" w:usb3="00000000" w:csb0="000001FF" w:csb1="00000000"/>
    <w:embedRegular r:id="rId6" w:fontKey="{D8F28F02-4775-F341-B66E-1D1F606007BC}"/>
  </w:font>
  <w:font w:name="Wingdings">
    <w:panose1 w:val="05000000000000000000"/>
    <w:charset w:val="4D"/>
    <w:family w:val="decorative"/>
    <w:pitch w:val="variable"/>
    <w:sig w:usb0="00000003" w:usb1="00000000" w:usb2="00000000" w:usb3="00000000" w:csb0="80000001" w:csb1="00000000"/>
    <w:embedRegular r:id="rId7" w:fontKey="{482839D1-B5FD-2249-AD2F-8F047CD74D29}"/>
  </w:font>
  <w:font w:name="Aptos">
    <w:panose1 w:val="020B0004020202020204"/>
    <w:charset w:val="00"/>
    <w:family w:val="swiss"/>
    <w:pitch w:val="variable"/>
    <w:sig w:usb0="20000287" w:usb1="00000003" w:usb2="00000000" w:usb3="00000000" w:csb0="0000019F" w:csb1="00000000"/>
    <w:embedRegular r:id="rId8" w:fontKey="{0E3F0EFF-ACF8-BD48-8559-9C428F5077B1}"/>
    <w:embedBold r:id="rId9" w:fontKey="{8ED032B4-8EDE-AA4B-A1EC-F43E60F211CA}"/>
    <w:embedItalic r:id="rId10" w:fontKey="{18FE0CB8-1B00-224B-BD66-6633861AB74C}"/>
  </w:font>
  <w:font w:name="Play">
    <w:altName w:val="Calibri"/>
    <w:panose1 w:val="020B0604020202020204"/>
    <w:charset w:val="00"/>
    <w:family w:val="auto"/>
    <w:pitch w:val="default"/>
  </w:font>
  <w:font w:name="Calibri">
    <w:panose1 w:val="020F0502020204030204"/>
    <w:charset w:val="00"/>
    <w:family w:val="swiss"/>
    <w:pitch w:val="variable"/>
    <w:sig w:usb0="E4002EFF" w:usb1="C200247B" w:usb2="00000009" w:usb3="00000000" w:csb0="000001FF" w:csb1="00000000"/>
    <w:embedRegular r:id="rId15" w:fontKey="{105D6CC3-C876-FC43-9CA0-2E4903B92F32}"/>
    <w:embedItalic r:id="rId16" w:fontKey="{71B3361C-91C8-9D48-9C2A-90F538FD7C49}"/>
  </w:font>
  <w:font w:name="Arial">
    <w:panose1 w:val="020B0604020202020204"/>
    <w:charset w:val="00"/>
    <w:family w:val="swiss"/>
    <w:pitch w:val="variable"/>
    <w:sig w:usb0="E0002EFF" w:usb1="C000785B" w:usb2="00000009" w:usb3="00000000" w:csb0="000001FF" w:csb1="00000000"/>
    <w:embedRegular r:id="rId17" w:fontKey="{463E3E5C-77CE-FC4F-B43D-020E3CE62B73}"/>
    <w:embedBold r:id="rId18" w:fontKey="{632AD7B5-FADA-AC46-8DF8-E154C4BA1794}"/>
    <w:embedItalic r:id="rId19" w:fontKey="{99A5F242-1C91-4340-A974-514ED6E8F34D}"/>
    <w:embedBoldItalic r:id="rId20" w:fontKey="{757B0401-AFB4-E14F-8F4F-8A1FEA221620}"/>
  </w:font>
  <w:font w:name="Cambria">
    <w:panose1 w:val="02040503050406030204"/>
    <w:charset w:val="00"/>
    <w:family w:val="roman"/>
    <w:pitch w:val="variable"/>
    <w:sig w:usb0="E00006FF" w:usb1="420024FF" w:usb2="02000000" w:usb3="00000000" w:csb0="0000019F" w:csb1="00000000"/>
    <w:embedRegular r:id="rId21" w:fontKey="{CBFCEEEF-3891-9845-911D-048CC60017B2}"/>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0A882B17"/>
    <w:multiLevelType w:val="multilevel"/>
    <w:tmpl w:val="75EAFE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20772BFC"/>
    <w:multiLevelType w:val="multilevel"/>
    <w:tmpl w:val="1C3452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78AD6765"/>
    <w:multiLevelType w:val="multilevel"/>
    <w:tmpl w:val="D6CAAA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13906038">
    <w:abstractNumId w:val="2"/>
  </w:num>
  <w:num w:numId="2" w16cid:durableId="583076020">
    <w:abstractNumId w:val="1"/>
  </w:num>
  <w:num w:numId="3" w16cid:durableId="1053315709">
    <w:abstractNumId w:val="0"/>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50"/>
  <w:embedTrueTypeFonts/>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6727F"/>
    <w:rsid w:val="00035294"/>
    <w:rsid w:val="00081D51"/>
    <w:rsid w:val="00093B97"/>
    <w:rsid w:val="00104B0B"/>
    <w:rsid w:val="00147457"/>
    <w:rsid w:val="00181A74"/>
    <w:rsid w:val="00181C47"/>
    <w:rsid w:val="001B5FD7"/>
    <w:rsid w:val="001C24E8"/>
    <w:rsid w:val="001D7960"/>
    <w:rsid w:val="001E3200"/>
    <w:rsid w:val="00205C2C"/>
    <w:rsid w:val="0021327A"/>
    <w:rsid w:val="00233DD8"/>
    <w:rsid w:val="00263956"/>
    <w:rsid w:val="00275508"/>
    <w:rsid w:val="002B7A49"/>
    <w:rsid w:val="002F0E36"/>
    <w:rsid w:val="00334BF6"/>
    <w:rsid w:val="00355153"/>
    <w:rsid w:val="00424811"/>
    <w:rsid w:val="004315F0"/>
    <w:rsid w:val="00450740"/>
    <w:rsid w:val="00466BC5"/>
    <w:rsid w:val="00484ED3"/>
    <w:rsid w:val="004861BA"/>
    <w:rsid w:val="004953C1"/>
    <w:rsid w:val="004E1432"/>
    <w:rsid w:val="00527255"/>
    <w:rsid w:val="005372E8"/>
    <w:rsid w:val="005502EF"/>
    <w:rsid w:val="00556FBE"/>
    <w:rsid w:val="005741FA"/>
    <w:rsid w:val="00587FBC"/>
    <w:rsid w:val="00591A02"/>
    <w:rsid w:val="005A66DB"/>
    <w:rsid w:val="005F0DA9"/>
    <w:rsid w:val="00632571"/>
    <w:rsid w:val="00680192"/>
    <w:rsid w:val="006860CF"/>
    <w:rsid w:val="006D49A8"/>
    <w:rsid w:val="007715A1"/>
    <w:rsid w:val="007978D4"/>
    <w:rsid w:val="007B368A"/>
    <w:rsid w:val="008A2530"/>
    <w:rsid w:val="008C119A"/>
    <w:rsid w:val="008D67D7"/>
    <w:rsid w:val="008E77C0"/>
    <w:rsid w:val="008E79BC"/>
    <w:rsid w:val="008F399A"/>
    <w:rsid w:val="00977465"/>
    <w:rsid w:val="00A00B1E"/>
    <w:rsid w:val="00A06A10"/>
    <w:rsid w:val="00A10CBB"/>
    <w:rsid w:val="00A149FF"/>
    <w:rsid w:val="00A83361"/>
    <w:rsid w:val="00AA101C"/>
    <w:rsid w:val="00AB2C4D"/>
    <w:rsid w:val="00AE51A4"/>
    <w:rsid w:val="00B2429E"/>
    <w:rsid w:val="00BA009A"/>
    <w:rsid w:val="00BB164E"/>
    <w:rsid w:val="00BC3A56"/>
    <w:rsid w:val="00BD1BD4"/>
    <w:rsid w:val="00C65502"/>
    <w:rsid w:val="00C76648"/>
    <w:rsid w:val="00CC3DDF"/>
    <w:rsid w:val="00CC57CF"/>
    <w:rsid w:val="00CE39BF"/>
    <w:rsid w:val="00D02BB3"/>
    <w:rsid w:val="00D565ED"/>
    <w:rsid w:val="00D6727F"/>
    <w:rsid w:val="00D70A83"/>
    <w:rsid w:val="00D85EDF"/>
    <w:rsid w:val="00D93265"/>
    <w:rsid w:val="00DB4336"/>
    <w:rsid w:val="00DC5EAF"/>
    <w:rsid w:val="00DE7468"/>
    <w:rsid w:val="00E519B2"/>
    <w:rsid w:val="00EC3E3D"/>
    <w:rsid w:val="00F04BBE"/>
    <w:rsid w:val="00F468BE"/>
    <w:rsid w:val="00F60C09"/>
    <w:rsid w:val="00F761B8"/>
    <w:rsid w:val="00F82ED9"/>
    <w:rsid w:val="00F86BDE"/>
    <w:rsid w:val="00F87F07"/>
    <w:rsid w:val="00FA07D9"/>
    <w:rsid w:val="00FB521F"/>
    <w:rsid w:val="00FB7B83"/>
    <w:rsid w:val="00FC344E"/>
    <w:rsid w:val="00FD2FA8"/>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decimalSymbol w:val="."/>
  <w:listSeparator w:val=","/>
  <w14:docId w14:val="4D979D00"/>
  <w15:docId w15:val="{8D50F66E-001D-614A-A458-8F662B9A76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Aptos" w:eastAsia="Aptos" w:hAnsi="Aptos" w:cs="Aptos"/>
        <w:sz w:val="24"/>
        <w:szCs w:val="24"/>
        <w:lang w:val="fr-CA"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468BE"/>
    <w:rPr>
      <w:rFonts w:ascii="Times New Roman" w:eastAsia="Times New Roman" w:hAnsi="Times New Roman" w:cs="Times New Roman"/>
      <w:lang w:val="en-CA"/>
    </w:rPr>
  </w:style>
  <w:style w:type="paragraph" w:styleId="Heading1">
    <w:name w:val="heading 1"/>
    <w:basedOn w:val="Normal"/>
    <w:next w:val="Normal"/>
    <w:uiPriority w:val="9"/>
    <w:qFormat/>
    <w:pPr>
      <w:keepNext/>
      <w:keepLines/>
      <w:spacing w:before="360" w:after="80"/>
      <w:outlineLvl w:val="0"/>
    </w:pPr>
    <w:rPr>
      <w:rFonts w:ascii="Play" w:eastAsia="Play" w:hAnsi="Play" w:cs="Play"/>
      <w:color w:val="0F4761"/>
      <w:sz w:val="40"/>
      <w:szCs w:val="40"/>
      <w:lang w:val="fr-CA"/>
    </w:rPr>
  </w:style>
  <w:style w:type="paragraph" w:styleId="Heading2">
    <w:name w:val="heading 2"/>
    <w:basedOn w:val="Normal"/>
    <w:next w:val="Normal"/>
    <w:link w:val="Heading2Char"/>
    <w:uiPriority w:val="9"/>
    <w:unhideWhenUsed/>
    <w:qFormat/>
    <w:pPr>
      <w:keepNext/>
      <w:keepLines/>
      <w:spacing w:before="160" w:after="80"/>
      <w:outlineLvl w:val="1"/>
    </w:pPr>
    <w:rPr>
      <w:rFonts w:ascii="Play" w:eastAsia="Play" w:hAnsi="Play" w:cs="Play"/>
      <w:color w:val="0F4761"/>
      <w:sz w:val="32"/>
      <w:szCs w:val="32"/>
      <w:lang w:val="fr-CA"/>
    </w:rPr>
  </w:style>
  <w:style w:type="paragraph" w:styleId="Heading3">
    <w:name w:val="heading 3"/>
    <w:basedOn w:val="Normal"/>
    <w:next w:val="Normal"/>
    <w:uiPriority w:val="9"/>
    <w:semiHidden/>
    <w:unhideWhenUsed/>
    <w:qFormat/>
    <w:pPr>
      <w:keepNext/>
      <w:keepLines/>
      <w:spacing w:before="160" w:after="80"/>
      <w:outlineLvl w:val="2"/>
    </w:pPr>
    <w:rPr>
      <w:rFonts w:ascii="Aptos" w:eastAsia="Aptos" w:hAnsi="Aptos" w:cs="Aptos"/>
      <w:color w:val="0F4761"/>
      <w:sz w:val="28"/>
      <w:szCs w:val="28"/>
      <w:lang w:val="fr-CA"/>
    </w:rPr>
  </w:style>
  <w:style w:type="paragraph" w:styleId="Heading4">
    <w:name w:val="heading 4"/>
    <w:basedOn w:val="Normal"/>
    <w:next w:val="Normal"/>
    <w:uiPriority w:val="9"/>
    <w:semiHidden/>
    <w:unhideWhenUsed/>
    <w:qFormat/>
    <w:pPr>
      <w:keepNext/>
      <w:keepLines/>
      <w:spacing w:before="80" w:after="40"/>
      <w:outlineLvl w:val="3"/>
    </w:pPr>
    <w:rPr>
      <w:rFonts w:ascii="Aptos" w:eastAsia="Aptos" w:hAnsi="Aptos" w:cs="Aptos"/>
      <w:i/>
      <w:iCs/>
      <w:color w:val="0F4761"/>
      <w:lang w:val="fr-CA"/>
    </w:rPr>
  </w:style>
  <w:style w:type="paragraph" w:styleId="Heading5">
    <w:name w:val="heading 5"/>
    <w:basedOn w:val="Normal"/>
    <w:next w:val="Normal"/>
    <w:uiPriority w:val="9"/>
    <w:semiHidden/>
    <w:unhideWhenUsed/>
    <w:qFormat/>
    <w:pPr>
      <w:keepNext/>
      <w:keepLines/>
      <w:spacing w:before="80" w:after="40"/>
      <w:outlineLvl w:val="4"/>
    </w:pPr>
    <w:rPr>
      <w:rFonts w:ascii="Aptos" w:eastAsia="Aptos" w:hAnsi="Aptos" w:cs="Aptos"/>
      <w:color w:val="0F4761"/>
      <w:lang w:val="fr-CA"/>
    </w:rPr>
  </w:style>
  <w:style w:type="paragraph" w:styleId="Heading6">
    <w:name w:val="heading 6"/>
    <w:basedOn w:val="Normal"/>
    <w:next w:val="Normal"/>
    <w:uiPriority w:val="9"/>
    <w:semiHidden/>
    <w:unhideWhenUsed/>
    <w:qFormat/>
    <w:pPr>
      <w:keepNext/>
      <w:keepLines/>
      <w:spacing w:before="40"/>
      <w:outlineLvl w:val="5"/>
    </w:pPr>
    <w:rPr>
      <w:rFonts w:ascii="Aptos" w:eastAsia="Aptos" w:hAnsi="Aptos" w:cs="Aptos"/>
      <w:i/>
      <w:iCs/>
      <w:color w:val="595959"/>
      <w:lang w:val="fr-CA"/>
    </w:rPr>
  </w:style>
  <w:style w:type="paragraph" w:styleId="Heading7">
    <w:name w:val="heading 7"/>
    <w:basedOn w:val="Normal"/>
    <w:next w:val="Normal"/>
    <w:link w:val="Heading7Char"/>
    <w:uiPriority w:val="9"/>
    <w:semiHidden/>
    <w:unhideWhenUsed/>
    <w:qFormat/>
    <w:rsid w:val="00A00B1E"/>
    <w:pPr>
      <w:keepNext/>
      <w:keepLines/>
      <w:spacing w:before="40"/>
      <w:outlineLvl w:val="6"/>
    </w:pPr>
    <w:rPr>
      <w:rFonts w:asciiTheme="majorHAnsi" w:eastAsiaTheme="majorEastAsia" w:hAnsiTheme="majorHAnsi" w:cstheme="majorBidi"/>
      <w:i/>
      <w:iCs/>
      <w:color w:val="243F60" w:themeColor="accent1" w:themeShade="7F"/>
      <w:lang w:val="fr-CA"/>
    </w:rPr>
  </w:style>
  <w:style w:type="paragraph" w:styleId="Heading8">
    <w:name w:val="heading 8"/>
    <w:basedOn w:val="Normal"/>
    <w:next w:val="Normal"/>
    <w:link w:val="Heading8Char"/>
    <w:uiPriority w:val="9"/>
    <w:semiHidden/>
    <w:unhideWhenUsed/>
    <w:qFormat/>
    <w:rsid w:val="00A00B1E"/>
    <w:pPr>
      <w:keepNext/>
      <w:keepLines/>
      <w:spacing w:before="40"/>
      <w:outlineLvl w:val="7"/>
    </w:pPr>
    <w:rPr>
      <w:rFonts w:asciiTheme="majorHAnsi" w:eastAsiaTheme="majorEastAsia" w:hAnsiTheme="majorHAnsi" w:cstheme="majorBidi"/>
      <w:color w:val="272727" w:themeColor="text1" w:themeTint="D8"/>
      <w:sz w:val="21"/>
      <w:szCs w:val="21"/>
      <w:lang w:val="fr-CA"/>
    </w:rPr>
  </w:style>
  <w:style w:type="paragraph" w:styleId="Heading9">
    <w:name w:val="heading 9"/>
    <w:basedOn w:val="Normal"/>
    <w:next w:val="Normal"/>
    <w:link w:val="Heading9Char"/>
    <w:uiPriority w:val="9"/>
    <w:semiHidden/>
    <w:unhideWhenUsed/>
    <w:qFormat/>
    <w:rsid w:val="00A00B1E"/>
    <w:pPr>
      <w:keepNext/>
      <w:keepLines/>
      <w:spacing w:before="40"/>
      <w:outlineLvl w:val="8"/>
    </w:pPr>
    <w:rPr>
      <w:rFonts w:asciiTheme="majorHAnsi" w:eastAsiaTheme="majorEastAsia" w:hAnsiTheme="majorHAnsi" w:cstheme="majorBidi"/>
      <w:i/>
      <w:iCs/>
      <w:color w:val="272727" w:themeColor="text1" w:themeTint="D8"/>
      <w:sz w:val="21"/>
      <w:szCs w:val="21"/>
      <w:lang w:val="fr-C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uiPriority w:val="10"/>
    <w:qFormat/>
    <w:pPr>
      <w:spacing w:after="80"/>
    </w:pPr>
    <w:rPr>
      <w:rFonts w:ascii="Play" w:eastAsia="Play" w:hAnsi="Play" w:cs="Play"/>
      <w:sz w:val="56"/>
      <w:szCs w:val="56"/>
      <w:lang w:val="fr-CA"/>
    </w:rPr>
  </w:style>
  <w:style w:type="paragraph" w:styleId="Subtitle">
    <w:name w:val="Subtitle"/>
    <w:basedOn w:val="Normal"/>
    <w:next w:val="Normal"/>
    <w:uiPriority w:val="11"/>
    <w:qFormat/>
    <w:pPr>
      <w:spacing w:after="160"/>
    </w:pPr>
    <w:rPr>
      <w:rFonts w:ascii="Aptos" w:eastAsia="Aptos" w:hAnsi="Aptos" w:cs="Aptos"/>
      <w:color w:val="595959"/>
      <w:sz w:val="28"/>
      <w:szCs w:val="28"/>
      <w:lang w:val="fr-CA"/>
    </w:rPr>
  </w:style>
  <w:style w:type="character" w:styleId="Hyperlink">
    <w:name w:val="Hyperlink"/>
    <w:basedOn w:val="DefaultParagraphFont"/>
    <w:uiPriority w:val="99"/>
    <w:unhideWhenUsed/>
    <w:rsid w:val="00147457"/>
    <w:rPr>
      <w:color w:val="0000FF" w:themeColor="hyperlink"/>
      <w:u w:val="single"/>
    </w:rPr>
  </w:style>
  <w:style w:type="character" w:styleId="UnresolvedMention">
    <w:name w:val="Unresolved Mention"/>
    <w:basedOn w:val="DefaultParagraphFont"/>
    <w:uiPriority w:val="99"/>
    <w:semiHidden/>
    <w:unhideWhenUsed/>
    <w:rsid w:val="00147457"/>
    <w:rPr>
      <w:color w:val="605E5C"/>
      <w:shd w:val="clear" w:color="auto" w:fill="E1DFDD"/>
    </w:rPr>
  </w:style>
  <w:style w:type="character" w:styleId="FollowedHyperlink">
    <w:name w:val="FollowedHyperlink"/>
    <w:basedOn w:val="DefaultParagraphFont"/>
    <w:uiPriority w:val="99"/>
    <w:semiHidden/>
    <w:unhideWhenUsed/>
    <w:rsid w:val="00D85EDF"/>
    <w:rPr>
      <w:color w:val="800080" w:themeColor="followedHyperlink"/>
      <w:u w:val="single"/>
    </w:rPr>
  </w:style>
  <w:style w:type="character" w:styleId="Strong">
    <w:name w:val="Strong"/>
    <w:basedOn w:val="DefaultParagraphFont"/>
    <w:uiPriority w:val="22"/>
    <w:qFormat/>
    <w:rsid w:val="00BB164E"/>
    <w:rPr>
      <w:b/>
      <w:bCs/>
    </w:rPr>
  </w:style>
  <w:style w:type="paragraph" w:customStyle="1" w:styleId="isselectedend">
    <w:name w:val="isselectedend"/>
    <w:basedOn w:val="Normal"/>
    <w:rsid w:val="00BB164E"/>
    <w:pPr>
      <w:spacing w:before="100" w:beforeAutospacing="1" w:after="100" w:afterAutospacing="1"/>
    </w:pPr>
  </w:style>
  <w:style w:type="character" w:customStyle="1" w:styleId="apple-converted-space">
    <w:name w:val="apple-converted-space"/>
    <w:basedOn w:val="DefaultParagraphFont"/>
    <w:rsid w:val="00BC3A56"/>
  </w:style>
  <w:style w:type="paragraph" w:styleId="NormalWeb">
    <w:name w:val="Normal (Web)"/>
    <w:basedOn w:val="Normal"/>
    <w:uiPriority w:val="99"/>
    <w:semiHidden/>
    <w:unhideWhenUsed/>
    <w:rsid w:val="00BC3A56"/>
    <w:pPr>
      <w:spacing w:before="100" w:beforeAutospacing="1" w:after="100" w:afterAutospacing="1"/>
    </w:pPr>
  </w:style>
  <w:style w:type="character" w:styleId="Emphasis">
    <w:name w:val="Emphasis"/>
    <w:basedOn w:val="DefaultParagraphFont"/>
    <w:uiPriority w:val="20"/>
    <w:qFormat/>
    <w:rsid w:val="001B5FD7"/>
    <w:rPr>
      <w:i/>
      <w:iCs/>
    </w:rPr>
  </w:style>
  <w:style w:type="character" w:styleId="BookTitle">
    <w:name w:val="Book Title"/>
    <w:basedOn w:val="DefaultParagraphFont"/>
    <w:uiPriority w:val="33"/>
    <w:qFormat/>
    <w:rsid w:val="00A00B1E"/>
    <w:rPr>
      <w:b/>
      <w:bCs/>
      <w:i/>
      <w:iCs/>
      <w:spacing w:val="5"/>
    </w:rPr>
  </w:style>
  <w:style w:type="paragraph" w:styleId="Caption">
    <w:name w:val="caption"/>
    <w:basedOn w:val="Normal"/>
    <w:next w:val="Normal"/>
    <w:uiPriority w:val="35"/>
    <w:semiHidden/>
    <w:unhideWhenUsed/>
    <w:qFormat/>
    <w:rsid w:val="00A00B1E"/>
    <w:pPr>
      <w:spacing w:after="200"/>
    </w:pPr>
    <w:rPr>
      <w:rFonts w:ascii="Aptos" w:eastAsia="Aptos" w:hAnsi="Aptos" w:cs="Aptos"/>
      <w:i/>
      <w:iCs/>
      <w:color w:val="1F497D" w:themeColor="text2"/>
      <w:sz w:val="18"/>
      <w:szCs w:val="18"/>
      <w:lang w:val="fr-CA"/>
    </w:rPr>
  </w:style>
  <w:style w:type="character" w:customStyle="1" w:styleId="Heading7Char">
    <w:name w:val="Heading 7 Char"/>
    <w:basedOn w:val="DefaultParagraphFont"/>
    <w:link w:val="Heading7"/>
    <w:uiPriority w:val="9"/>
    <w:semiHidden/>
    <w:rsid w:val="00A00B1E"/>
    <w:rPr>
      <w:rFonts w:asciiTheme="majorHAnsi" w:eastAsiaTheme="majorEastAsia" w:hAnsiTheme="majorHAnsi" w:cstheme="majorBidi"/>
      <w:i/>
      <w:iCs/>
      <w:color w:val="243F60" w:themeColor="accent1" w:themeShade="7F"/>
    </w:rPr>
  </w:style>
  <w:style w:type="character" w:customStyle="1" w:styleId="Heading8Char">
    <w:name w:val="Heading 8 Char"/>
    <w:basedOn w:val="DefaultParagraphFont"/>
    <w:link w:val="Heading8"/>
    <w:uiPriority w:val="9"/>
    <w:semiHidden/>
    <w:rsid w:val="00A00B1E"/>
    <w:rPr>
      <w:rFonts w:asciiTheme="majorHAnsi" w:eastAsiaTheme="majorEastAsia" w:hAnsiTheme="majorHAnsi" w:cstheme="majorBidi"/>
      <w:color w:val="272727" w:themeColor="text1" w:themeTint="D8"/>
      <w:sz w:val="21"/>
      <w:szCs w:val="21"/>
    </w:rPr>
  </w:style>
  <w:style w:type="character" w:customStyle="1" w:styleId="Heading9Char">
    <w:name w:val="Heading 9 Char"/>
    <w:basedOn w:val="DefaultParagraphFont"/>
    <w:link w:val="Heading9"/>
    <w:uiPriority w:val="9"/>
    <w:semiHidden/>
    <w:rsid w:val="00A00B1E"/>
    <w:rPr>
      <w:rFonts w:asciiTheme="majorHAnsi" w:eastAsiaTheme="majorEastAsia" w:hAnsiTheme="majorHAnsi" w:cstheme="majorBidi"/>
      <w:i/>
      <w:iCs/>
      <w:color w:val="272727" w:themeColor="text1" w:themeTint="D8"/>
      <w:sz w:val="21"/>
      <w:szCs w:val="21"/>
    </w:rPr>
  </w:style>
  <w:style w:type="character" w:styleId="IntenseEmphasis">
    <w:name w:val="Intense Emphasis"/>
    <w:basedOn w:val="DefaultParagraphFont"/>
    <w:uiPriority w:val="21"/>
    <w:qFormat/>
    <w:rsid w:val="00A00B1E"/>
    <w:rPr>
      <w:i/>
      <w:iCs/>
      <w:color w:val="4F81BD" w:themeColor="accent1"/>
    </w:rPr>
  </w:style>
  <w:style w:type="paragraph" w:styleId="IntenseQuote">
    <w:name w:val="Intense Quote"/>
    <w:basedOn w:val="Normal"/>
    <w:next w:val="Normal"/>
    <w:link w:val="IntenseQuoteChar"/>
    <w:uiPriority w:val="30"/>
    <w:qFormat/>
    <w:rsid w:val="00A00B1E"/>
    <w:pPr>
      <w:pBdr>
        <w:top w:val="single" w:sz="4" w:space="10" w:color="4F81BD" w:themeColor="accent1"/>
        <w:bottom w:val="single" w:sz="4" w:space="10" w:color="4F81BD" w:themeColor="accent1"/>
      </w:pBdr>
      <w:spacing w:before="360" w:after="360"/>
      <w:ind w:left="864" w:right="864"/>
      <w:jc w:val="center"/>
    </w:pPr>
    <w:rPr>
      <w:rFonts w:ascii="Aptos" w:eastAsia="Aptos" w:hAnsi="Aptos" w:cs="Aptos"/>
      <w:i/>
      <w:iCs/>
      <w:color w:val="4F81BD" w:themeColor="accent1"/>
      <w:lang w:val="fr-CA"/>
    </w:rPr>
  </w:style>
  <w:style w:type="character" w:customStyle="1" w:styleId="IntenseQuoteChar">
    <w:name w:val="Intense Quote Char"/>
    <w:basedOn w:val="DefaultParagraphFont"/>
    <w:link w:val="IntenseQuote"/>
    <w:uiPriority w:val="30"/>
    <w:rsid w:val="00A00B1E"/>
    <w:rPr>
      <w:i/>
      <w:iCs/>
      <w:color w:val="4F81BD" w:themeColor="accent1"/>
    </w:rPr>
  </w:style>
  <w:style w:type="character" w:styleId="IntenseReference">
    <w:name w:val="Intense Reference"/>
    <w:basedOn w:val="DefaultParagraphFont"/>
    <w:uiPriority w:val="32"/>
    <w:qFormat/>
    <w:rsid w:val="00A00B1E"/>
    <w:rPr>
      <w:b/>
      <w:bCs/>
      <w:smallCaps/>
      <w:color w:val="4F81BD" w:themeColor="accent1"/>
      <w:spacing w:val="5"/>
    </w:rPr>
  </w:style>
  <w:style w:type="paragraph" w:styleId="ListParagraph">
    <w:name w:val="List Paragraph"/>
    <w:basedOn w:val="Normal"/>
    <w:uiPriority w:val="34"/>
    <w:qFormat/>
    <w:rsid w:val="00A00B1E"/>
    <w:pPr>
      <w:ind w:left="720"/>
      <w:contextualSpacing/>
    </w:pPr>
    <w:rPr>
      <w:rFonts w:ascii="Aptos" w:eastAsia="Aptos" w:hAnsi="Aptos" w:cs="Aptos"/>
      <w:lang w:val="fr-CA"/>
    </w:rPr>
  </w:style>
  <w:style w:type="paragraph" w:styleId="NoSpacing">
    <w:name w:val="No Spacing"/>
    <w:uiPriority w:val="1"/>
    <w:qFormat/>
    <w:rsid w:val="00A00B1E"/>
  </w:style>
  <w:style w:type="paragraph" w:styleId="Quote">
    <w:name w:val="Quote"/>
    <w:basedOn w:val="Normal"/>
    <w:next w:val="Normal"/>
    <w:link w:val="QuoteChar"/>
    <w:uiPriority w:val="29"/>
    <w:qFormat/>
    <w:rsid w:val="00A00B1E"/>
    <w:pPr>
      <w:spacing w:before="200" w:after="160"/>
      <w:ind w:left="864" w:right="864"/>
      <w:jc w:val="center"/>
    </w:pPr>
    <w:rPr>
      <w:rFonts w:ascii="Aptos" w:eastAsia="Aptos" w:hAnsi="Aptos" w:cs="Aptos"/>
      <w:i/>
      <w:iCs/>
      <w:color w:val="404040" w:themeColor="text1" w:themeTint="BF"/>
      <w:lang w:val="fr-CA"/>
    </w:rPr>
  </w:style>
  <w:style w:type="character" w:customStyle="1" w:styleId="QuoteChar">
    <w:name w:val="Quote Char"/>
    <w:basedOn w:val="DefaultParagraphFont"/>
    <w:link w:val="Quote"/>
    <w:uiPriority w:val="29"/>
    <w:rsid w:val="00A00B1E"/>
    <w:rPr>
      <w:i/>
      <w:iCs/>
      <w:color w:val="404040" w:themeColor="text1" w:themeTint="BF"/>
    </w:rPr>
  </w:style>
  <w:style w:type="character" w:styleId="SubtleEmphasis">
    <w:name w:val="Subtle Emphasis"/>
    <w:basedOn w:val="DefaultParagraphFont"/>
    <w:uiPriority w:val="19"/>
    <w:qFormat/>
    <w:rsid w:val="00A00B1E"/>
    <w:rPr>
      <w:i/>
      <w:iCs/>
      <w:color w:val="404040" w:themeColor="text1" w:themeTint="BF"/>
    </w:rPr>
  </w:style>
  <w:style w:type="character" w:styleId="SubtleReference">
    <w:name w:val="Subtle Reference"/>
    <w:basedOn w:val="DefaultParagraphFont"/>
    <w:uiPriority w:val="31"/>
    <w:qFormat/>
    <w:rsid w:val="00A00B1E"/>
    <w:rPr>
      <w:smallCaps/>
      <w:color w:val="5A5A5A" w:themeColor="text1" w:themeTint="A5"/>
    </w:rPr>
  </w:style>
  <w:style w:type="paragraph" w:styleId="TOCHeading">
    <w:name w:val="TOC Heading"/>
    <w:basedOn w:val="Heading1"/>
    <w:next w:val="Normal"/>
    <w:uiPriority w:val="39"/>
    <w:semiHidden/>
    <w:unhideWhenUsed/>
    <w:qFormat/>
    <w:rsid w:val="00A00B1E"/>
    <w:pPr>
      <w:spacing w:before="240" w:after="0"/>
      <w:outlineLvl w:val="9"/>
    </w:pPr>
    <w:rPr>
      <w:rFonts w:asciiTheme="majorHAnsi" w:eastAsiaTheme="majorEastAsia" w:hAnsiTheme="majorHAnsi" w:cstheme="majorBidi"/>
      <w:color w:val="365F91" w:themeColor="accent1" w:themeShade="BF"/>
      <w:sz w:val="32"/>
      <w:szCs w:val="32"/>
    </w:rPr>
  </w:style>
  <w:style w:type="character" w:customStyle="1" w:styleId="Heading2Char">
    <w:name w:val="Heading 2 Char"/>
    <w:basedOn w:val="DefaultParagraphFont"/>
    <w:link w:val="Heading2"/>
    <w:uiPriority w:val="9"/>
    <w:rPr>
      <w:rFonts w:ascii="Play" w:eastAsia="Play" w:hAnsi="Play" w:cs="Play"/>
      <w:color w:val="0F4761"/>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yperlink" Target="http://www.masseyhall.com" TargetMode="External"/><Relationship Id="rId13" Type="http://schemas.openxmlformats.org/officeDocument/2006/relationships/hyperlink" Target="https://drive.google.com/file/d/1OfKBE7QRS5aovQ5jW3Rr49-Q6aLQZzO7/view"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image" Target="media/image2.png"/><Relationship Id="rId12" Type="http://schemas.openxmlformats.org/officeDocument/2006/relationships/hyperlink" Target="http://www.amazon.com/music"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mailto:victoria@vlpr.com" TargetMode="External"/><Relationship Id="rId1" Type="http://schemas.openxmlformats.org/officeDocument/2006/relationships/customXml" Target="../customXml/item1.xml"/><Relationship Id="rId6" Type="http://schemas.openxmlformats.org/officeDocument/2006/relationships/image" Target="media/image1.png"/><Relationship Id="rId11" Type="http://schemas.openxmlformats.org/officeDocument/2006/relationships/hyperlink" Target="http://www.cshf.ca" TargetMode="External"/><Relationship Id="rId5" Type="http://schemas.openxmlformats.org/officeDocument/2006/relationships/webSettings" Target="webSettings.xml"/><Relationship Id="rId15" Type="http://schemas.openxmlformats.org/officeDocument/2006/relationships/hyperlink" Target="mailto:patricia@sixmedia.ca" TargetMode="External"/><Relationship Id="rId10" Type="http://schemas.openxmlformats.org/officeDocument/2006/relationships/hyperlink" Target="https://www.twitch.tv/amazonmusic" TargetMode="External"/><Relationship Id="rId4" Type="http://schemas.openxmlformats.org/officeDocument/2006/relationships/settings" Target="settings.xml"/><Relationship Id="rId9" Type="http://schemas.openxmlformats.org/officeDocument/2006/relationships/hyperlink" Target="https://lp.constantcontactpages.com/sl/Uxq6ciB" TargetMode="External"/><Relationship Id="rId14" Type="http://schemas.openxmlformats.org/officeDocument/2006/relationships/hyperlink" Target="mailto:simon@sixmedia.ca" TargetMode="Externa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13" Type="http://schemas.openxmlformats.org/officeDocument/2006/relationships/font" Target="fonts/font13.odttf"/><Relationship Id="rId18" Type="http://schemas.openxmlformats.org/officeDocument/2006/relationships/font" Target="fonts/font18.odttf"/><Relationship Id="rId3" Type="http://schemas.openxmlformats.org/officeDocument/2006/relationships/font" Target="fonts/font3.odttf"/><Relationship Id="rId21" Type="http://schemas.openxmlformats.org/officeDocument/2006/relationships/font" Target="fonts/font21.odttf"/><Relationship Id="rId7" Type="http://schemas.openxmlformats.org/officeDocument/2006/relationships/font" Target="fonts/font7.odttf"/><Relationship Id="rId12" Type="http://schemas.openxmlformats.org/officeDocument/2006/relationships/font" Target="fonts/font12.odttf"/><Relationship Id="rId17" Type="http://schemas.openxmlformats.org/officeDocument/2006/relationships/font" Target="fonts/font17.odttf"/><Relationship Id="rId2" Type="http://schemas.openxmlformats.org/officeDocument/2006/relationships/font" Target="fonts/font2.odttf"/><Relationship Id="rId16" Type="http://schemas.openxmlformats.org/officeDocument/2006/relationships/font" Target="fonts/font16.odttf"/><Relationship Id="rId20" Type="http://schemas.openxmlformats.org/officeDocument/2006/relationships/font" Target="fonts/font20.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5" Type="http://schemas.openxmlformats.org/officeDocument/2006/relationships/font" Target="fonts/font15.odttf"/><Relationship Id="rId10" Type="http://schemas.openxmlformats.org/officeDocument/2006/relationships/font" Target="fonts/font10.odttf"/><Relationship Id="rId19" Type="http://schemas.openxmlformats.org/officeDocument/2006/relationships/font" Target="fonts/font19.odttf"/><Relationship Id="rId4" Type="http://schemas.openxmlformats.org/officeDocument/2006/relationships/font" Target="fonts/font4.odttf"/><Relationship Id="rId9" Type="http://schemas.openxmlformats.org/officeDocument/2006/relationships/font" Target="fonts/font9.odttf"/><Relationship Id="rId14" Type="http://schemas.openxmlformats.org/officeDocument/2006/relationships/font" Target="fonts/font14.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49V9jOunoBymUnJCJMo1UvpvlPA==">CgMxLjA4AHIhMXZENmZnSUtpa0VjZ0d6NjVzaUNacVNDNkNCa2U4UDVy</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2</Pages>
  <Words>839</Words>
  <Characters>4845</Characters>
  <Application>Microsoft Office Word</Application>
  <DocSecurity>0</DocSecurity>
  <Lines>91</Lines>
  <Paragraphs>36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5648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Simon Fauteux</cp:lastModifiedBy>
  <cp:revision>4</cp:revision>
  <dcterms:created xsi:type="dcterms:W3CDTF">2026-08-21T14:59:00Z</dcterms:created>
  <dcterms:modified xsi:type="dcterms:W3CDTF">2026-08-21T15:35:00Z</dcterms:modified>
</cp:coreProperties>
</file>