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119A13" w14:textId="42E730AA" w:rsidR="00A67D02" w:rsidRDefault="00A67D02" w:rsidP="00C7369E">
      <w:pPr>
        <w:pStyle w:val="Titre1"/>
        <w:rPr>
          <w:rStyle w:val="lev"/>
          <w:rFonts w:ascii="Arial" w:hAnsi="Arial" w:cs="Arial"/>
          <w:b w:val="0"/>
          <w:bCs w:val="0"/>
          <w:sz w:val="18"/>
          <w:szCs w:val="18"/>
          <w:lang w:val="fr-CA"/>
        </w:rPr>
      </w:pPr>
      <w:r>
        <w:rPr>
          <w:rFonts w:ascii="Arial" w:hAnsi="Arial" w:cs="Arial"/>
          <w:noProof/>
          <w:sz w:val="18"/>
          <w:szCs w:val="18"/>
          <w:lang w:val="fr-CA"/>
        </w:rPr>
        <w:drawing>
          <wp:inline distT="0" distB="0" distL="0" distR="0" wp14:anchorId="25EF5116" wp14:editId="5A4EF299">
            <wp:extent cx="492981" cy="492981"/>
            <wp:effectExtent l="0" t="0" r="2540" b="2540"/>
            <wp:docPr id="191560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05372" name="Picture 19156053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0590" cy="510590"/>
                    </a:xfrm>
                    <a:prstGeom prst="rect">
                      <a:avLst/>
                    </a:prstGeom>
                  </pic:spPr>
                </pic:pic>
              </a:graphicData>
            </a:graphic>
          </wp:inline>
        </w:drawing>
      </w:r>
      <w:r>
        <w:rPr>
          <w:rStyle w:val="lev"/>
          <w:rFonts w:ascii="Arial" w:hAnsi="Arial" w:cs="Arial"/>
          <w:b w:val="0"/>
          <w:bCs w:val="0"/>
          <w:sz w:val="18"/>
          <w:szCs w:val="18"/>
          <w:lang w:val="fr-CA"/>
        </w:rPr>
        <w:t xml:space="preserve"> </w:t>
      </w:r>
      <w:r>
        <w:rPr>
          <w:rFonts w:ascii="Arial" w:hAnsi="Arial" w:cs="Arial"/>
          <w:noProof/>
          <w:sz w:val="18"/>
          <w:szCs w:val="18"/>
          <w:lang w:val="fr-CA"/>
        </w:rPr>
        <w:drawing>
          <wp:inline distT="0" distB="0" distL="0" distR="0" wp14:anchorId="3A42CA31" wp14:editId="2857F710">
            <wp:extent cx="604299" cy="604299"/>
            <wp:effectExtent l="0" t="0" r="5715" b="5715"/>
            <wp:docPr id="1969421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21197" name="Picture 19694211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9007" cy="619007"/>
                    </a:xfrm>
                    <a:prstGeom prst="rect">
                      <a:avLst/>
                    </a:prstGeom>
                  </pic:spPr>
                </pic:pic>
              </a:graphicData>
            </a:graphic>
          </wp:inline>
        </w:drawing>
      </w:r>
    </w:p>
    <w:p w14:paraId="53BBF8BB" w14:textId="06595FA0" w:rsidR="00656D4E" w:rsidRPr="00C7369E" w:rsidRDefault="00656D4E" w:rsidP="00C7369E">
      <w:pPr>
        <w:pStyle w:val="Titre1"/>
        <w:rPr>
          <w:rFonts w:ascii="Arial" w:hAnsi="Arial" w:cs="Arial"/>
          <w:sz w:val="18"/>
          <w:szCs w:val="18"/>
          <w:lang w:val="fr-CA"/>
        </w:rPr>
      </w:pPr>
      <w:r w:rsidRPr="00C7369E">
        <w:rPr>
          <w:rStyle w:val="lev"/>
          <w:rFonts w:ascii="Arial" w:hAnsi="Arial" w:cs="Arial"/>
          <w:b w:val="0"/>
          <w:bCs w:val="0"/>
          <w:sz w:val="18"/>
          <w:szCs w:val="18"/>
          <w:lang w:val="fr-CA"/>
        </w:rPr>
        <w:t xml:space="preserve">Rick Wakeman </w:t>
      </w:r>
      <w:r w:rsidR="00C7369E" w:rsidRPr="00C7369E">
        <w:rPr>
          <w:rStyle w:val="lev"/>
          <w:rFonts w:ascii="Arial" w:hAnsi="Arial" w:cs="Arial"/>
          <w:b w:val="0"/>
          <w:bCs w:val="0"/>
          <w:sz w:val="18"/>
          <w:szCs w:val="18"/>
          <w:lang w:val="fr-CA"/>
        </w:rPr>
        <w:br/>
      </w:r>
      <w:r w:rsidRPr="00C7369E">
        <w:rPr>
          <w:rStyle w:val="lev"/>
          <w:rFonts w:ascii="Arial" w:hAnsi="Arial" w:cs="Arial"/>
          <w:b w:val="0"/>
          <w:bCs w:val="0"/>
          <w:i/>
          <w:iCs/>
          <w:sz w:val="18"/>
          <w:szCs w:val="18"/>
          <w:lang w:val="fr-CA"/>
        </w:rPr>
        <w:t>Return To The Red Planet</w:t>
      </w:r>
      <w:r w:rsidR="00C7369E" w:rsidRPr="00C7369E">
        <w:rPr>
          <w:rStyle w:val="lev"/>
          <w:rFonts w:ascii="Arial" w:hAnsi="Arial" w:cs="Arial"/>
          <w:b w:val="0"/>
          <w:bCs w:val="0"/>
          <w:i/>
          <w:iCs/>
          <w:sz w:val="18"/>
          <w:szCs w:val="18"/>
          <w:lang w:val="fr-CA"/>
        </w:rPr>
        <w:t xml:space="preserve"> </w:t>
      </w:r>
      <w:r w:rsidR="00C7369E" w:rsidRPr="00A1511B">
        <w:rPr>
          <w:rStyle w:val="lev"/>
          <w:rFonts w:ascii="Arial" w:hAnsi="Arial" w:cs="Arial"/>
          <w:b w:val="0"/>
          <w:bCs w:val="0"/>
          <w:i/>
          <w:iCs/>
          <w:sz w:val="18"/>
          <w:szCs w:val="18"/>
          <w:lang w:val="fr-CA"/>
        </w:rPr>
        <w:t xml:space="preserve">- </w:t>
      </w:r>
      <w:r w:rsidRPr="00A1511B">
        <w:rPr>
          <w:rStyle w:val="lev"/>
          <w:rFonts w:ascii="Arial" w:hAnsi="Arial" w:cs="Arial"/>
          <w:b w:val="0"/>
          <w:bCs w:val="0"/>
          <w:sz w:val="18"/>
          <w:szCs w:val="18"/>
          <w:lang w:val="fr-CA"/>
        </w:rPr>
        <w:t>Le légendaire claviériste de Yes présente une nouvelle œuvre inspirée des plus récentes découvertes sur la planète rouge</w:t>
      </w:r>
      <w:r w:rsidR="00C7369E" w:rsidRPr="00A1511B">
        <w:rPr>
          <w:rStyle w:val="lev"/>
          <w:rFonts w:ascii="Arial" w:hAnsi="Arial" w:cs="Arial"/>
          <w:b w:val="0"/>
          <w:bCs w:val="0"/>
          <w:sz w:val="18"/>
          <w:szCs w:val="18"/>
          <w:lang w:val="fr-CA"/>
        </w:rPr>
        <w:t xml:space="preserve"> disponible le 16 octobre</w:t>
      </w:r>
    </w:p>
    <w:p w14:paraId="6D41FA78" w14:textId="77777777" w:rsidR="00656D4E" w:rsidRPr="00656D4E" w:rsidRDefault="00656D4E" w:rsidP="00656D4E">
      <w:pPr>
        <w:pStyle w:val="isselectedend"/>
        <w:rPr>
          <w:rFonts w:ascii="Arial" w:hAnsi="Arial" w:cs="Arial"/>
          <w:sz w:val="18"/>
          <w:szCs w:val="18"/>
          <w:lang w:val="fr-CA"/>
        </w:rPr>
      </w:pPr>
      <w:r w:rsidRPr="00656D4E">
        <w:rPr>
          <w:rStyle w:val="lev"/>
          <w:rFonts w:ascii="Arial" w:hAnsi="Arial" w:cs="Arial"/>
          <w:sz w:val="18"/>
          <w:szCs w:val="18"/>
          <w:lang w:val="fr-CA"/>
        </w:rPr>
        <w:t>Montréal, juillet 2026</w:t>
      </w:r>
      <w:r w:rsidRPr="00656D4E">
        <w:rPr>
          <w:rFonts w:ascii="Arial" w:hAnsi="Arial" w:cs="Arial"/>
          <w:sz w:val="18"/>
          <w:szCs w:val="18"/>
          <w:lang w:val="fr-CA"/>
        </w:rPr>
        <w:t xml:space="preserve"> – Cinq ans après la parution de </w:t>
      </w:r>
      <w:r w:rsidRPr="00656D4E">
        <w:rPr>
          <w:rStyle w:val="Accentuation"/>
          <w:rFonts w:ascii="Arial" w:hAnsi="Arial" w:cs="Arial"/>
          <w:sz w:val="18"/>
          <w:szCs w:val="18"/>
          <w:lang w:val="fr-CA"/>
        </w:rPr>
        <w:t>The Red Planet</w:t>
      </w:r>
      <w:r w:rsidRPr="00656D4E">
        <w:rPr>
          <w:rFonts w:ascii="Arial" w:hAnsi="Arial" w:cs="Arial"/>
          <w:sz w:val="18"/>
          <w:szCs w:val="18"/>
          <w:lang w:val="fr-CA"/>
        </w:rPr>
        <w:t xml:space="preserve">, salué par la critique, le légendaire claviériste Rick Wakeman poursuit son exploration musicale de Mars avec </w:t>
      </w:r>
      <w:r w:rsidRPr="00656D4E">
        <w:rPr>
          <w:rStyle w:val="Accentuation"/>
          <w:rFonts w:ascii="Arial" w:hAnsi="Arial" w:cs="Arial"/>
          <w:sz w:val="18"/>
          <w:szCs w:val="18"/>
          <w:lang w:val="fr-CA"/>
        </w:rPr>
        <w:t>Return To The Red Planet</w:t>
      </w:r>
      <w:r w:rsidRPr="00656D4E">
        <w:rPr>
          <w:rFonts w:ascii="Arial" w:hAnsi="Arial" w:cs="Arial"/>
          <w:sz w:val="18"/>
          <w:szCs w:val="18"/>
          <w:lang w:val="fr-CA"/>
        </w:rPr>
        <w:t xml:space="preserve">, un nouvel album qui paraîtra le </w:t>
      </w:r>
      <w:r w:rsidRPr="00656D4E">
        <w:rPr>
          <w:rStyle w:val="lev"/>
          <w:rFonts w:ascii="Arial" w:hAnsi="Arial" w:cs="Arial"/>
          <w:sz w:val="18"/>
          <w:szCs w:val="18"/>
          <w:lang w:val="fr-CA"/>
        </w:rPr>
        <w:t>25 septembre 2026</w:t>
      </w:r>
      <w:r w:rsidRPr="00656D4E">
        <w:rPr>
          <w:rFonts w:ascii="Arial" w:hAnsi="Arial" w:cs="Arial"/>
          <w:sz w:val="18"/>
          <w:szCs w:val="18"/>
          <w:lang w:val="fr-CA"/>
        </w:rPr>
        <w:t xml:space="preserve"> sous étiquette </w:t>
      </w:r>
      <w:proofErr w:type="spellStart"/>
      <w:r w:rsidRPr="00656D4E">
        <w:rPr>
          <w:rFonts w:ascii="Arial" w:hAnsi="Arial" w:cs="Arial"/>
          <w:sz w:val="18"/>
          <w:szCs w:val="18"/>
          <w:lang w:val="fr-CA"/>
        </w:rPr>
        <w:t>Madfish</w:t>
      </w:r>
      <w:proofErr w:type="spellEnd"/>
      <w:r w:rsidRPr="00656D4E">
        <w:rPr>
          <w:rFonts w:ascii="Arial" w:hAnsi="Arial" w:cs="Arial"/>
          <w:sz w:val="18"/>
          <w:szCs w:val="18"/>
          <w:lang w:val="fr-CA"/>
        </w:rPr>
        <w:t>.</w:t>
      </w:r>
    </w:p>
    <w:p w14:paraId="1732B3F3" w14:textId="77777777" w:rsidR="00656D4E" w:rsidRPr="00656D4E" w:rsidRDefault="00656D4E" w:rsidP="00656D4E">
      <w:pPr>
        <w:pStyle w:val="isselectedend"/>
        <w:rPr>
          <w:rFonts w:ascii="Arial" w:hAnsi="Arial" w:cs="Arial"/>
          <w:sz w:val="18"/>
          <w:szCs w:val="18"/>
          <w:lang w:val="fr-CA"/>
        </w:rPr>
      </w:pPr>
      <w:r w:rsidRPr="00656D4E">
        <w:rPr>
          <w:rFonts w:ascii="Arial" w:hAnsi="Arial" w:cs="Arial"/>
          <w:sz w:val="18"/>
          <w:szCs w:val="18"/>
          <w:lang w:val="fr-CA"/>
        </w:rPr>
        <w:t xml:space="preserve">Figure incontournable du rock progressif, Rick Wakeman signe ici une vaste fresque instrumentale où se rencontrent science, imagination et virtuosité. Inspiré par les avancées récentes de l'exploration spatiale et les nombreuses données recueillies sur la planète rouge, </w:t>
      </w:r>
      <w:r w:rsidRPr="00656D4E">
        <w:rPr>
          <w:rStyle w:val="Accentuation"/>
          <w:rFonts w:ascii="Arial" w:hAnsi="Arial" w:cs="Arial"/>
          <w:sz w:val="18"/>
          <w:szCs w:val="18"/>
          <w:lang w:val="fr-CA"/>
        </w:rPr>
        <w:t>Return To The Red Planet</w:t>
      </w:r>
      <w:r w:rsidRPr="00656D4E">
        <w:rPr>
          <w:rFonts w:ascii="Arial" w:hAnsi="Arial" w:cs="Arial"/>
          <w:sz w:val="18"/>
          <w:szCs w:val="18"/>
          <w:lang w:val="fr-CA"/>
        </w:rPr>
        <w:t xml:space="preserve"> propose un voyage musical à travers les anciens lacs martiens, ses immenses canyons, ses tempêtes de poussière et son fascinant passé géologique.</w:t>
      </w:r>
    </w:p>
    <w:p w14:paraId="0F2E2967" w14:textId="77777777" w:rsidR="00656D4E" w:rsidRPr="00656D4E" w:rsidRDefault="00656D4E" w:rsidP="00656D4E">
      <w:pPr>
        <w:pStyle w:val="isselectedend"/>
        <w:rPr>
          <w:rFonts w:ascii="Arial" w:hAnsi="Arial" w:cs="Arial"/>
          <w:sz w:val="18"/>
          <w:szCs w:val="18"/>
          <w:lang w:val="fr-CA"/>
        </w:rPr>
      </w:pPr>
      <w:r w:rsidRPr="00656D4E">
        <w:rPr>
          <w:rFonts w:ascii="Arial" w:hAnsi="Arial" w:cs="Arial"/>
          <w:sz w:val="18"/>
          <w:szCs w:val="18"/>
          <w:lang w:val="fr-CA"/>
        </w:rPr>
        <w:t>« En découvrant les nouvelles données et les photographies de Mars, j'ai réalisé qu'il y avait tout un nouvel album qui attendait d'être écrit. Il restait tellement de choses à raconter, autant musicalement que spirituellement », explique Rick Wakeman.</w:t>
      </w:r>
    </w:p>
    <w:p w14:paraId="78F709C4" w14:textId="77777777" w:rsidR="00656D4E" w:rsidRPr="00656D4E" w:rsidRDefault="00656D4E" w:rsidP="00656D4E">
      <w:pPr>
        <w:pStyle w:val="isselectedend"/>
        <w:rPr>
          <w:rFonts w:ascii="Arial" w:hAnsi="Arial" w:cs="Arial"/>
          <w:sz w:val="18"/>
          <w:szCs w:val="18"/>
          <w:lang w:val="fr-CA"/>
        </w:rPr>
      </w:pPr>
      <w:r w:rsidRPr="00656D4E">
        <w:rPr>
          <w:rFonts w:ascii="Arial" w:hAnsi="Arial" w:cs="Arial"/>
          <w:sz w:val="18"/>
          <w:szCs w:val="18"/>
          <w:lang w:val="fr-CA"/>
        </w:rPr>
        <w:t xml:space="preserve">Enregistré entre août 2025 et janvier 2026, l'album marque également le retour du musicien à un véritable travail de groupe en studio. Entouré de son </w:t>
      </w:r>
      <w:r w:rsidRPr="00A67D02">
        <w:rPr>
          <w:rStyle w:val="lev"/>
          <w:rFonts w:ascii="Arial" w:hAnsi="Arial" w:cs="Arial"/>
          <w:b w:val="0"/>
          <w:bCs w:val="0"/>
          <w:i/>
          <w:iCs/>
          <w:sz w:val="18"/>
          <w:szCs w:val="18"/>
          <w:lang w:val="fr-CA"/>
        </w:rPr>
        <w:t>English Rock Ensemble</w:t>
      </w:r>
      <w:r w:rsidRPr="00656D4E">
        <w:rPr>
          <w:rFonts w:ascii="Arial" w:hAnsi="Arial" w:cs="Arial"/>
          <w:sz w:val="18"/>
          <w:szCs w:val="18"/>
          <w:lang w:val="fr-CA"/>
        </w:rPr>
        <w:t xml:space="preserve"> — Lee Pomeroy (basse), Dave Colquhoun (guitare), Adam Falkner (batterie) et Mollie Marriott (voix) — Wakeman retrouve l'énergie et la spontanéité qui ont fait la réputation du rock progressif.</w:t>
      </w:r>
    </w:p>
    <w:p w14:paraId="383E8AA2" w14:textId="77777777" w:rsidR="00656D4E" w:rsidRPr="00656D4E" w:rsidRDefault="00656D4E" w:rsidP="00656D4E">
      <w:pPr>
        <w:pStyle w:val="isselectedend"/>
        <w:rPr>
          <w:rFonts w:ascii="Arial" w:hAnsi="Arial" w:cs="Arial"/>
          <w:sz w:val="18"/>
          <w:szCs w:val="18"/>
          <w:lang w:val="fr-CA"/>
        </w:rPr>
      </w:pPr>
      <w:r w:rsidRPr="00656D4E">
        <w:rPr>
          <w:rFonts w:ascii="Arial" w:hAnsi="Arial" w:cs="Arial"/>
          <w:sz w:val="18"/>
          <w:szCs w:val="18"/>
          <w:lang w:val="fr-CA"/>
        </w:rPr>
        <w:t xml:space="preserve">Parmi les pièces maîtresses de l'album figure </w:t>
      </w:r>
      <w:proofErr w:type="spellStart"/>
      <w:r w:rsidRPr="00656D4E">
        <w:rPr>
          <w:rStyle w:val="lev"/>
          <w:rFonts w:ascii="Arial" w:hAnsi="Arial" w:cs="Arial"/>
          <w:sz w:val="18"/>
          <w:szCs w:val="18"/>
          <w:lang w:val="fr-CA"/>
        </w:rPr>
        <w:t>Bowie's</w:t>
      </w:r>
      <w:proofErr w:type="spellEnd"/>
      <w:r w:rsidRPr="00656D4E">
        <w:rPr>
          <w:rStyle w:val="lev"/>
          <w:rFonts w:ascii="Arial" w:hAnsi="Arial" w:cs="Arial"/>
          <w:sz w:val="18"/>
          <w:szCs w:val="18"/>
          <w:lang w:val="fr-CA"/>
        </w:rPr>
        <w:t xml:space="preserve"> Vision</w:t>
      </w:r>
      <w:r w:rsidRPr="00656D4E">
        <w:rPr>
          <w:rFonts w:ascii="Arial" w:hAnsi="Arial" w:cs="Arial"/>
          <w:sz w:val="18"/>
          <w:szCs w:val="18"/>
          <w:lang w:val="fr-CA"/>
        </w:rPr>
        <w:t xml:space="preserve">, un hommage émouvant à David Bowie, ami de longue date de Wakeman. Ce clin d'œil est d'autant plus significatif que le claviériste avait interprété le célèbre piano de </w:t>
      </w:r>
      <w:r w:rsidRPr="00656D4E">
        <w:rPr>
          <w:rStyle w:val="Accentuation"/>
          <w:rFonts w:ascii="Arial" w:hAnsi="Arial" w:cs="Arial"/>
          <w:sz w:val="18"/>
          <w:szCs w:val="18"/>
          <w:lang w:val="fr-CA"/>
        </w:rPr>
        <w:t xml:space="preserve">Life on </w:t>
      </w:r>
      <w:proofErr w:type="gramStart"/>
      <w:r w:rsidRPr="00656D4E">
        <w:rPr>
          <w:rStyle w:val="Accentuation"/>
          <w:rFonts w:ascii="Arial" w:hAnsi="Arial" w:cs="Arial"/>
          <w:sz w:val="18"/>
          <w:szCs w:val="18"/>
          <w:lang w:val="fr-CA"/>
        </w:rPr>
        <w:t>Mars?</w:t>
      </w:r>
      <w:r w:rsidRPr="00656D4E">
        <w:rPr>
          <w:rFonts w:ascii="Arial" w:hAnsi="Arial" w:cs="Arial"/>
          <w:sz w:val="18"/>
          <w:szCs w:val="18"/>
          <w:lang w:val="fr-CA"/>
        </w:rPr>
        <w:t>,</w:t>
      </w:r>
      <w:proofErr w:type="gramEnd"/>
      <w:r w:rsidRPr="00656D4E">
        <w:rPr>
          <w:rFonts w:ascii="Arial" w:hAnsi="Arial" w:cs="Arial"/>
          <w:sz w:val="18"/>
          <w:szCs w:val="18"/>
          <w:lang w:val="fr-CA"/>
        </w:rPr>
        <w:t xml:space="preserve"> l'une des chansons les plus emblématiques de Bowie.</w:t>
      </w:r>
    </w:p>
    <w:p w14:paraId="52592804" w14:textId="77777777" w:rsidR="00656D4E" w:rsidRPr="00656D4E" w:rsidRDefault="00656D4E" w:rsidP="00656D4E">
      <w:pPr>
        <w:pStyle w:val="isselectedend"/>
        <w:rPr>
          <w:rFonts w:ascii="Arial" w:hAnsi="Arial" w:cs="Arial"/>
          <w:sz w:val="18"/>
          <w:szCs w:val="18"/>
          <w:lang w:val="fr-CA"/>
        </w:rPr>
      </w:pPr>
      <w:r w:rsidRPr="00656D4E">
        <w:rPr>
          <w:rFonts w:ascii="Arial" w:hAnsi="Arial" w:cs="Arial"/>
          <w:sz w:val="18"/>
          <w:szCs w:val="18"/>
          <w:lang w:val="fr-CA"/>
        </w:rPr>
        <w:t xml:space="preserve">Considéré comme l'un des plus grands claviéristes de l'histoire du rock, Rick Wakeman a marqué plusieurs générations, autant avec </w:t>
      </w:r>
      <w:r w:rsidRPr="00656D4E">
        <w:rPr>
          <w:rStyle w:val="lev"/>
          <w:rFonts w:ascii="Arial" w:hAnsi="Arial" w:cs="Arial"/>
          <w:sz w:val="18"/>
          <w:szCs w:val="18"/>
          <w:lang w:val="fr-CA"/>
        </w:rPr>
        <w:t>Yes</w:t>
      </w:r>
      <w:r w:rsidRPr="00656D4E">
        <w:rPr>
          <w:rFonts w:ascii="Arial" w:hAnsi="Arial" w:cs="Arial"/>
          <w:sz w:val="18"/>
          <w:szCs w:val="18"/>
          <w:lang w:val="fr-CA"/>
        </w:rPr>
        <w:t xml:space="preserve"> qu'au fil d'une impressionnante carrière solo comptant plus d'une centaine d'albums. Comme musicien de studio, il a également collaboré avec des artistes légendaires tels que David Bowie, Elton John et Cat Stevens.</w:t>
      </w:r>
    </w:p>
    <w:p w14:paraId="41610003" w14:textId="77777777" w:rsidR="00656D4E" w:rsidRPr="00656D4E" w:rsidRDefault="00656D4E" w:rsidP="00656D4E">
      <w:pPr>
        <w:pStyle w:val="isselectedend"/>
        <w:rPr>
          <w:rFonts w:ascii="Arial" w:hAnsi="Arial" w:cs="Arial"/>
          <w:sz w:val="18"/>
          <w:szCs w:val="18"/>
          <w:lang w:val="fr-CA"/>
        </w:rPr>
      </w:pPr>
      <w:r w:rsidRPr="00656D4E">
        <w:rPr>
          <w:rFonts w:ascii="Arial" w:hAnsi="Arial" w:cs="Arial"/>
          <w:sz w:val="18"/>
          <w:szCs w:val="18"/>
          <w:lang w:val="fr-CA"/>
        </w:rPr>
        <w:t xml:space="preserve">Présenté en format </w:t>
      </w:r>
      <w:proofErr w:type="spellStart"/>
      <w:r w:rsidRPr="00656D4E">
        <w:rPr>
          <w:rFonts w:ascii="Arial" w:hAnsi="Arial" w:cs="Arial"/>
          <w:sz w:val="18"/>
          <w:szCs w:val="18"/>
          <w:lang w:val="fr-CA"/>
        </w:rPr>
        <w:t>digipack</w:t>
      </w:r>
      <w:proofErr w:type="spellEnd"/>
      <w:r w:rsidRPr="00656D4E">
        <w:rPr>
          <w:rFonts w:ascii="Arial" w:hAnsi="Arial" w:cs="Arial"/>
          <w:sz w:val="18"/>
          <w:szCs w:val="18"/>
          <w:lang w:val="fr-CA"/>
        </w:rPr>
        <w:t xml:space="preserve"> avec un livret de 20 pages, </w:t>
      </w:r>
      <w:r w:rsidRPr="00656D4E">
        <w:rPr>
          <w:rStyle w:val="Accentuation"/>
          <w:rFonts w:ascii="Arial" w:hAnsi="Arial" w:cs="Arial"/>
          <w:sz w:val="18"/>
          <w:szCs w:val="18"/>
          <w:lang w:val="fr-CA"/>
        </w:rPr>
        <w:t>Return To The Red Planet</w:t>
      </w:r>
      <w:r w:rsidRPr="00656D4E">
        <w:rPr>
          <w:rFonts w:ascii="Arial" w:hAnsi="Arial" w:cs="Arial"/>
          <w:sz w:val="18"/>
          <w:szCs w:val="18"/>
          <w:lang w:val="fr-CA"/>
        </w:rPr>
        <w:t xml:space="preserve"> promet une nouvelle odyssée musicale spectaculaire qui séduira autant les amateurs de rock progressif que les passionnés d'exploration spatiale.</w:t>
      </w:r>
    </w:p>
    <w:p w14:paraId="414A55C5" w14:textId="77777777" w:rsidR="00656D4E" w:rsidRPr="00A67D02" w:rsidRDefault="00656D4E" w:rsidP="00656D4E">
      <w:pPr>
        <w:pStyle w:val="Titre3"/>
        <w:rPr>
          <w:rFonts w:ascii="Arial" w:hAnsi="Arial" w:cs="Arial"/>
          <w:sz w:val="18"/>
          <w:szCs w:val="18"/>
          <w:lang w:val="fr-CA"/>
        </w:rPr>
      </w:pPr>
      <w:r w:rsidRPr="00A67D02">
        <w:rPr>
          <w:rStyle w:val="lev"/>
          <w:rFonts w:ascii="Arial" w:hAnsi="Arial" w:cs="Arial"/>
          <w:b w:val="0"/>
          <w:bCs w:val="0"/>
          <w:sz w:val="18"/>
          <w:szCs w:val="18"/>
          <w:lang w:val="fr-CA"/>
        </w:rPr>
        <w:t>Liste des pièces</w:t>
      </w:r>
    </w:p>
    <w:p w14:paraId="2F8ECDCE" w14:textId="77777777" w:rsidR="00A67D02" w:rsidRPr="00A67D02" w:rsidRDefault="00A67D02" w:rsidP="00A67D02">
      <w:pPr>
        <w:pStyle w:val="Sansinterligne"/>
        <w:rPr>
          <w:rFonts w:ascii="Arial" w:hAnsi="Arial" w:cs="Arial"/>
          <w:sz w:val="18"/>
          <w:szCs w:val="18"/>
          <w:lang w:val="fr-CA"/>
        </w:rPr>
      </w:pPr>
      <w:r w:rsidRPr="00A67D02">
        <w:rPr>
          <w:rFonts w:ascii="Arial" w:hAnsi="Arial" w:cs="Arial"/>
          <w:sz w:val="18"/>
          <w:szCs w:val="18"/>
          <w:lang w:val="fr-CA"/>
        </w:rPr>
        <w:t xml:space="preserve">1. The </w:t>
      </w:r>
      <w:proofErr w:type="spellStart"/>
      <w:r w:rsidRPr="00A67D02">
        <w:rPr>
          <w:rFonts w:ascii="Arial" w:hAnsi="Arial" w:cs="Arial"/>
          <w:sz w:val="18"/>
          <w:szCs w:val="18"/>
          <w:lang w:val="fr-CA"/>
        </w:rPr>
        <w:t>Jezero</w:t>
      </w:r>
      <w:proofErr w:type="spellEnd"/>
      <w:r w:rsidRPr="00A67D02">
        <w:rPr>
          <w:rFonts w:ascii="Arial" w:hAnsi="Arial" w:cs="Arial"/>
          <w:sz w:val="18"/>
          <w:szCs w:val="18"/>
          <w:lang w:val="fr-CA"/>
        </w:rPr>
        <w:t xml:space="preserve"> Crater [06:56]</w:t>
      </w:r>
    </w:p>
    <w:p w14:paraId="147A1D86" w14:textId="77777777" w:rsidR="00A67D02" w:rsidRPr="007A6735" w:rsidRDefault="00A67D02" w:rsidP="00A67D02">
      <w:pPr>
        <w:pStyle w:val="Sansinterligne"/>
        <w:rPr>
          <w:rFonts w:ascii="Arial" w:hAnsi="Arial" w:cs="Arial"/>
          <w:sz w:val="18"/>
          <w:szCs w:val="18"/>
        </w:rPr>
      </w:pPr>
      <w:r w:rsidRPr="007A6735">
        <w:rPr>
          <w:rFonts w:ascii="Arial" w:hAnsi="Arial" w:cs="Arial"/>
          <w:sz w:val="18"/>
          <w:szCs w:val="18"/>
        </w:rPr>
        <w:t>2. Bowie`s Vision [05:45]</w:t>
      </w:r>
    </w:p>
    <w:p w14:paraId="2BCB4E4F" w14:textId="77777777" w:rsidR="00A67D02" w:rsidRPr="007A6735" w:rsidRDefault="00A67D02" w:rsidP="00A67D02">
      <w:pPr>
        <w:pStyle w:val="Sansinterligne"/>
        <w:rPr>
          <w:rFonts w:ascii="Arial" w:hAnsi="Arial" w:cs="Arial"/>
          <w:sz w:val="18"/>
          <w:szCs w:val="18"/>
        </w:rPr>
      </w:pPr>
      <w:r w:rsidRPr="007A6735">
        <w:rPr>
          <w:rFonts w:ascii="Arial" w:hAnsi="Arial" w:cs="Arial"/>
          <w:sz w:val="18"/>
          <w:szCs w:val="18"/>
        </w:rPr>
        <w:t xml:space="preserve">3. Noctis </w:t>
      </w:r>
      <w:proofErr w:type="spellStart"/>
      <w:r w:rsidRPr="007A6735">
        <w:rPr>
          <w:rFonts w:ascii="Arial" w:hAnsi="Arial" w:cs="Arial"/>
          <w:sz w:val="18"/>
          <w:szCs w:val="18"/>
        </w:rPr>
        <w:t>Labyrinthus</w:t>
      </w:r>
      <w:proofErr w:type="spellEnd"/>
      <w:r w:rsidRPr="007A6735">
        <w:rPr>
          <w:rFonts w:ascii="Arial" w:hAnsi="Arial" w:cs="Arial"/>
          <w:sz w:val="18"/>
          <w:szCs w:val="18"/>
        </w:rPr>
        <w:t xml:space="preserve"> [05:28]</w:t>
      </w:r>
    </w:p>
    <w:p w14:paraId="3188021E" w14:textId="77777777" w:rsidR="00A67D02" w:rsidRPr="007A6735" w:rsidRDefault="00A67D02" w:rsidP="00A67D02">
      <w:pPr>
        <w:pStyle w:val="Sansinterligne"/>
        <w:rPr>
          <w:rFonts w:ascii="Arial" w:hAnsi="Arial" w:cs="Arial"/>
          <w:sz w:val="18"/>
          <w:szCs w:val="18"/>
        </w:rPr>
      </w:pPr>
      <w:r w:rsidRPr="007A6735">
        <w:rPr>
          <w:rFonts w:ascii="Arial" w:hAnsi="Arial" w:cs="Arial"/>
          <w:sz w:val="18"/>
          <w:szCs w:val="18"/>
        </w:rPr>
        <w:t>4. Noachis Terra (Land of Noah) [06:23]</w:t>
      </w:r>
    </w:p>
    <w:p w14:paraId="49C6156F" w14:textId="77777777" w:rsidR="00A67D02" w:rsidRPr="007A6735" w:rsidRDefault="00A67D02" w:rsidP="00A67D02">
      <w:pPr>
        <w:pStyle w:val="Sansinterligne"/>
        <w:rPr>
          <w:rFonts w:ascii="Arial" w:hAnsi="Arial" w:cs="Arial"/>
          <w:sz w:val="18"/>
          <w:szCs w:val="18"/>
        </w:rPr>
      </w:pPr>
      <w:r w:rsidRPr="007A6735">
        <w:rPr>
          <w:rFonts w:ascii="Arial" w:hAnsi="Arial" w:cs="Arial"/>
          <w:sz w:val="18"/>
          <w:szCs w:val="18"/>
        </w:rPr>
        <w:t>5. Witch Hazel Hill [04:02]</w:t>
      </w:r>
    </w:p>
    <w:p w14:paraId="4F3129AD" w14:textId="77777777" w:rsidR="00A67D02" w:rsidRPr="007A6735" w:rsidRDefault="00A67D02" w:rsidP="00A67D02">
      <w:pPr>
        <w:pStyle w:val="Sansinterligne"/>
        <w:rPr>
          <w:rFonts w:ascii="Arial" w:hAnsi="Arial" w:cs="Arial"/>
          <w:sz w:val="18"/>
          <w:szCs w:val="18"/>
        </w:rPr>
      </w:pPr>
      <w:r w:rsidRPr="007A6735">
        <w:rPr>
          <w:rFonts w:ascii="Arial" w:hAnsi="Arial" w:cs="Arial"/>
          <w:sz w:val="18"/>
          <w:szCs w:val="18"/>
        </w:rPr>
        <w:t>6. St Paul`s Bay [06:53]</w:t>
      </w:r>
    </w:p>
    <w:p w14:paraId="2C18B055" w14:textId="77777777" w:rsidR="00A67D02" w:rsidRPr="00A67D02" w:rsidRDefault="00A67D02" w:rsidP="00A67D02">
      <w:pPr>
        <w:pStyle w:val="Sansinterligne"/>
        <w:rPr>
          <w:rFonts w:ascii="Arial" w:hAnsi="Arial" w:cs="Arial"/>
          <w:sz w:val="18"/>
          <w:szCs w:val="18"/>
          <w:lang w:val="fr-CA"/>
        </w:rPr>
      </w:pPr>
      <w:r w:rsidRPr="00A67D02">
        <w:rPr>
          <w:rFonts w:ascii="Arial" w:hAnsi="Arial" w:cs="Arial"/>
          <w:sz w:val="18"/>
          <w:szCs w:val="18"/>
          <w:lang w:val="fr-CA"/>
        </w:rPr>
        <w:t>7. Martian Dust Devils [04:53]</w:t>
      </w:r>
    </w:p>
    <w:p w14:paraId="4A318897" w14:textId="77777777" w:rsidR="00A67D02" w:rsidRPr="00A67D02" w:rsidRDefault="00A67D02" w:rsidP="00A67D02">
      <w:pPr>
        <w:pStyle w:val="Sansinterligne"/>
        <w:rPr>
          <w:rFonts w:ascii="Arial" w:hAnsi="Arial" w:cs="Arial"/>
          <w:sz w:val="18"/>
          <w:szCs w:val="18"/>
          <w:lang w:val="fr-CA"/>
        </w:rPr>
      </w:pPr>
      <w:r w:rsidRPr="00A67D02">
        <w:rPr>
          <w:rFonts w:ascii="Arial" w:hAnsi="Arial" w:cs="Arial"/>
          <w:sz w:val="18"/>
          <w:szCs w:val="18"/>
          <w:lang w:val="fr-CA"/>
        </w:rPr>
        <w:t xml:space="preserve">8. </w:t>
      </w:r>
      <w:proofErr w:type="spellStart"/>
      <w:r w:rsidRPr="00A67D02">
        <w:rPr>
          <w:rFonts w:ascii="Arial" w:hAnsi="Arial" w:cs="Arial"/>
          <w:sz w:val="18"/>
          <w:szCs w:val="18"/>
          <w:lang w:val="fr-CA"/>
        </w:rPr>
        <w:t>Medusae</w:t>
      </w:r>
      <w:proofErr w:type="spellEnd"/>
      <w:r w:rsidRPr="00A67D02">
        <w:rPr>
          <w:rFonts w:ascii="Arial" w:hAnsi="Arial" w:cs="Arial"/>
          <w:sz w:val="18"/>
          <w:szCs w:val="18"/>
          <w:lang w:val="fr-CA"/>
        </w:rPr>
        <w:t xml:space="preserve"> </w:t>
      </w:r>
      <w:proofErr w:type="spellStart"/>
      <w:r w:rsidRPr="00A67D02">
        <w:rPr>
          <w:rFonts w:ascii="Arial" w:hAnsi="Arial" w:cs="Arial"/>
          <w:sz w:val="18"/>
          <w:szCs w:val="18"/>
          <w:lang w:val="fr-CA"/>
        </w:rPr>
        <w:t>Fossae</w:t>
      </w:r>
      <w:proofErr w:type="spellEnd"/>
      <w:r w:rsidRPr="00A67D02">
        <w:rPr>
          <w:rFonts w:ascii="Arial" w:hAnsi="Arial" w:cs="Arial"/>
          <w:sz w:val="18"/>
          <w:szCs w:val="18"/>
          <w:lang w:val="fr-CA"/>
        </w:rPr>
        <w:t xml:space="preserve"> [04:26]</w:t>
      </w:r>
    </w:p>
    <w:p w14:paraId="6951EF48" w14:textId="77777777" w:rsidR="00A67D02" w:rsidRPr="007A6735" w:rsidRDefault="00A67D02" w:rsidP="00A67D02">
      <w:pPr>
        <w:pStyle w:val="Sansinterligne"/>
        <w:rPr>
          <w:rFonts w:ascii="Arial" w:hAnsi="Arial" w:cs="Arial"/>
          <w:sz w:val="18"/>
          <w:szCs w:val="18"/>
        </w:rPr>
      </w:pPr>
      <w:r w:rsidRPr="007A6735">
        <w:rPr>
          <w:rFonts w:ascii="Arial" w:hAnsi="Arial" w:cs="Arial"/>
          <w:sz w:val="18"/>
          <w:szCs w:val="18"/>
        </w:rPr>
        <w:t>9. The Epochs of Mars [07:45]</w:t>
      </w:r>
    </w:p>
    <w:p w14:paraId="267CC884" w14:textId="70C472B4" w:rsidR="000A675C" w:rsidRDefault="000A675C" w:rsidP="00656D4E">
      <w:pPr>
        <w:rPr>
          <w:rFonts w:ascii="Arial" w:hAnsi="Arial" w:cs="Arial"/>
          <w:sz w:val="18"/>
          <w:szCs w:val="18"/>
        </w:rPr>
      </w:pPr>
    </w:p>
    <w:p w14:paraId="5E6CB270" w14:textId="1296A6AB" w:rsidR="00FD65AE" w:rsidRPr="00656D4E" w:rsidRDefault="00A67D02" w:rsidP="00656D4E">
      <w:pPr>
        <w:rPr>
          <w:rFonts w:ascii="Arial" w:hAnsi="Arial" w:cs="Arial"/>
          <w:sz w:val="18"/>
          <w:szCs w:val="18"/>
        </w:rPr>
      </w:pPr>
      <w:r>
        <w:rPr>
          <w:rFonts w:ascii="Arial" w:hAnsi="Arial" w:cs="Arial"/>
          <w:sz w:val="18"/>
          <w:szCs w:val="18"/>
        </w:rPr>
        <w:t>Source</w:t>
      </w:r>
      <w:r w:rsidR="00E31D78">
        <w:rPr>
          <w:rFonts w:ascii="Arial" w:hAnsi="Arial" w:cs="Arial"/>
          <w:sz w:val="18"/>
          <w:szCs w:val="18"/>
        </w:rPr>
        <w:t xml:space="preserve"> </w:t>
      </w:r>
      <w:r>
        <w:rPr>
          <w:rFonts w:ascii="Arial" w:hAnsi="Arial" w:cs="Arial"/>
          <w:sz w:val="18"/>
          <w:szCs w:val="18"/>
        </w:rPr>
        <w:t xml:space="preserve">: </w:t>
      </w:r>
      <w:proofErr w:type="spellStart"/>
      <w:r>
        <w:rPr>
          <w:rFonts w:ascii="Arial" w:hAnsi="Arial" w:cs="Arial"/>
          <w:sz w:val="18"/>
          <w:szCs w:val="18"/>
        </w:rPr>
        <w:t>Madfish</w:t>
      </w:r>
      <w:proofErr w:type="spellEnd"/>
      <w:r>
        <w:rPr>
          <w:rFonts w:ascii="Arial" w:hAnsi="Arial" w:cs="Arial"/>
          <w:sz w:val="18"/>
          <w:szCs w:val="18"/>
        </w:rPr>
        <w:br/>
        <w:t>Info</w:t>
      </w:r>
      <w:r w:rsidR="00E31D78">
        <w:rPr>
          <w:rFonts w:ascii="Arial" w:hAnsi="Arial" w:cs="Arial"/>
          <w:sz w:val="18"/>
          <w:szCs w:val="18"/>
        </w:rPr>
        <w:t xml:space="preserve">rmation </w:t>
      </w:r>
      <w:r>
        <w:rPr>
          <w:rFonts w:ascii="Arial" w:hAnsi="Arial" w:cs="Arial"/>
          <w:sz w:val="18"/>
          <w:szCs w:val="18"/>
        </w:rPr>
        <w:t>: Simon</w:t>
      </w:r>
      <w:r w:rsidR="00E31D78">
        <w:rPr>
          <w:rFonts w:ascii="Arial" w:hAnsi="Arial" w:cs="Arial"/>
          <w:sz w:val="18"/>
          <w:szCs w:val="18"/>
        </w:rPr>
        <w:t xml:space="preserve"> Fauteux</w:t>
      </w:r>
    </w:p>
    <w:sectPr w:rsidR="00FD65AE" w:rsidRPr="00656D4E" w:rsidSect="00A16829">
      <w:pgSz w:w="11906" w:h="16838"/>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6C72415"/>
    <w:multiLevelType w:val="multilevel"/>
    <w:tmpl w:val="F340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22583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DE"/>
    <w:rsid w:val="00003DDC"/>
    <w:rsid w:val="000A675C"/>
    <w:rsid w:val="00163B23"/>
    <w:rsid w:val="00545270"/>
    <w:rsid w:val="00656D4E"/>
    <w:rsid w:val="0072241C"/>
    <w:rsid w:val="0077106B"/>
    <w:rsid w:val="007A6735"/>
    <w:rsid w:val="008150DE"/>
    <w:rsid w:val="0083704D"/>
    <w:rsid w:val="00A1511B"/>
    <w:rsid w:val="00A16829"/>
    <w:rsid w:val="00A67D02"/>
    <w:rsid w:val="00BD06AA"/>
    <w:rsid w:val="00C7369E"/>
    <w:rsid w:val="00D2578B"/>
    <w:rsid w:val="00D26CC7"/>
    <w:rsid w:val="00D90806"/>
    <w:rsid w:val="00E31D78"/>
    <w:rsid w:val="00FC5B65"/>
    <w:rsid w:val="00FD65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DD02"/>
  <w15:chartTrackingRefBased/>
  <w15:docId w15:val="{014E011C-9A35-3547-BFC0-35698464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ptos" w:eastAsia="Aptos" w:hAnsi="Aptos"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rPr>
  </w:style>
  <w:style w:type="paragraph" w:styleId="Titre1">
    <w:name w:val="heading 1"/>
    <w:basedOn w:val="Normal"/>
    <w:next w:val="Normal"/>
    <w:link w:val="Titre1Car"/>
    <w:uiPriority w:val="9"/>
    <w:qFormat/>
    <w:rsid w:val="008150DE"/>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link w:val="Titre2Car"/>
    <w:uiPriority w:val="9"/>
    <w:semiHidden/>
    <w:unhideWhenUsed/>
    <w:qFormat/>
    <w:rsid w:val="008150DE"/>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link w:val="Titre3Car"/>
    <w:uiPriority w:val="9"/>
    <w:semiHidden/>
    <w:unhideWhenUsed/>
    <w:qFormat/>
    <w:rsid w:val="008150DE"/>
    <w:pPr>
      <w:keepNext/>
      <w:keepLines/>
      <w:spacing w:before="160" w:after="80"/>
      <w:outlineLvl w:val="2"/>
    </w:pPr>
    <w:rPr>
      <w:rFonts w:eastAsia="Times New Roman"/>
      <w:color w:val="0F4761"/>
      <w:sz w:val="28"/>
      <w:szCs w:val="28"/>
    </w:rPr>
  </w:style>
  <w:style w:type="paragraph" w:styleId="Titre4">
    <w:name w:val="heading 4"/>
    <w:basedOn w:val="Normal"/>
    <w:next w:val="Normal"/>
    <w:link w:val="Titre4Car"/>
    <w:uiPriority w:val="9"/>
    <w:semiHidden/>
    <w:unhideWhenUsed/>
    <w:qFormat/>
    <w:rsid w:val="008150DE"/>
    <w:pPr>
      <w:keepNext/>
      <w:keepLines/>
      <w:spacing w:before="80" w:after="40"/>
      <w:outlineLvl w:val="3"/>
    </w:pPr>
    <w:rPr>
      <w:rFonts w:eastAsia="Times New Roman"/>
      <w:i/>
      <w:iCs/>
      <w:color w:val="0F4761"/>
    </w:rPr>
  </w:style>
  <w:style w:type="paragraph" w:styleId="Titre5">
    <w:name w:val="heading 5"/>
    <w:basedOn w:val="Normal"/>
    <w:next w:val="Normal"/>
    <w:link w:val="Titre5Car"/>
    <w:uiPriority w:val="9"/>
    <w:semiHidden/>
    <w:unhideWhenUsed/>
    <w:qFormat/>
    <w:rsid w:val="008150DE"/>
    <w:pPr>
      <w:keepNext/>
      <w:keepLines/>
      <w:spacing w:before="80" w:after="40"/>
      <w:outlineLvl w:val="4"/>
    </w:pPr>
    <w:rPr>
      <w:rFonts w:eastAsia="Times New Roman"/>
      <w:color w:val="0F4761"/>
    </w:rPr>
  </w:style>
  <w:style w:type="paragraph" w:styleId="Titre6">
    <w:name w:val="heading 6"/>
    <w:basedOn w:val="Normal"/>
    <w:next w:val="Normal"/>
    <w:link w:val="Titre6Car"/>
    <w:uiPriority w:val="9"/>
    <w:semiHidden/>
    <w:unhideWhenUsed/>
    <w:qFormat/>
    <w:rsid w:val="008150DE"/>
    <w:pPr>
      <w:keepNext/>
      <w:keepLines/>
      <w:spacing w:before="40" w:after="0"/>
      <w:outlineLvl w:val="5"/>
    </w:pPr>
    <w:rPr>
      <w:rFonts w:eastAsia="Times New Roman"/>
      <w:i/>
      <w:iCs/>
      <w:color w:val="595959"/>
    </w:rPr>
  </w:style>
  <w:style w:type="paragraph" w:styleId="Titre7">
    <w:name w:val="heading 7"/>
    <w:basedOn w:val="Normal"/>
    <w:next w:val="Normal"/>
    <w:link w:val="Titre7Car"/>
    <w:uiPriority w:val="9"/>
    <w:semiHidden/>
    <w:unhideWhenUsed/>
    <w:qFormat/>
    <w:rsid w:val="008150DE"/>
    <w:pPr>
      <w:keepNext/>
      <w:keepLines/>
      <w:spacing w:before="40" w:after="0"/>
      <w:outlineLvl w:val="6"/>
    </w:pPr>
    <w:rPr>
      <w:rFonts w:eastAsia="Times New Roman"/>
      <w:color w:val="595959"/>
    </w:rPr>
  </w:style>
  <w:style w:type="paragraph" w:styleId="Titre8">
    <w:name w:val="heading 8"/>
    <w:basedOn w:val="Normal"/>
    <w:next w:val="Normal"/>
    <w:link w:val="Titre8Car"/>
    <w:uiPriority w:val="9"/>
    <w:semiHidden/>
    <w:unhideWhenUsed/>
    <w:qFormat/>
    <w:rsid w:val="008150DE"/>
    <w:pPr>
      <w:keepNext/>
      <w:keepLines/>
      <w:spacing w:after="0"/>
      <w:outlineLvl w:val="7"/>
    </w:pPr>
    <w:rPr>
      <w:rFonts w:eastAsia="Times New Roman"/>
      <w:i/>
      <w:iCs/>
      <w:color w:val="272727"/>
    </w:rPr>
  </w:style>
  <w:style w:type="paragraph" w:styleId="Titre9">
    <w:name w:val="heading 9"/>
    <w:basedOn w:val="Normal"/>
    <w:next w:val="Normal"/>
    <w:link w:val="Titre9Car"/>
    <w:uiPriority w:val="9"/>
    <w:semiHidden/>
    <w:unhideWhenUsed/>
    <w:qFormat/>
    <w:rsid w:val="008150DE"/>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150DE"/>
    <w:rPr>
      <w:rFonts w:ascii="Aptos Display" w:eastAsia="Times New Roman" w:hAnsi="Aptos Display" w:cs="Times New Roman"/>
      <w:color w:val="0F4761"/>
      <w:sz w:val="40"/>
      <w:szCs w:val="40"/>
    </w:rPr>
  </w:style>
  <w:style w:type="character" w:customStyle="1" w:styleId="Titre2Car">
    <w:name w:val="Titre 2 Car"/>
    <w:link w:val="Titre2"/>
    <w:uiPriority w:val="9"/>
    <w:semiHidden/>
    <w:rsid w:val="008150DE"/>
    <w:rPr>
      <w:rFonts w:ascii="Aptos Display" w:eastAsia="Times New Roman" w:hAnsi="Aptos Display" w:cs="Times New Roman"/>
      <w:color w:val="0F4761"/>
      <w:sz w:val="32"/>
      <w:szCs w:val="32"/>
    </w:rPr>
  </w:style>
  <w:style w:type="character" w:customStyle="1" w:styleId="Titre3Car">
    <w:name w:val="Titre 3 Car"/>
    <w:link w:val="Titre3"/>
    <w:uiPriority w:val="9"/>
    <w:semiHidden/>
    <w:rsid w:val="008150DE"/>
    <w:rPr>
      <w:rFonts w:eastAsia="Times New Roman" w:cs="Times New Roman"/>
      <w:color w:val="0F4761"/>
      <w:sz w:val="28"/>
      <w:szCs w:val="28"/>
    </w:rPr>
  </w:style>
  <w:style w:type="character" w:customStyle="1" w:styleId="Titre4Car">
    <w:name w:val="Titre 4 Car"/>
    <w:link w:val="Titre4"/>
    <w:uiPriority w:val="9"/>
    <w:semiHidden/>
    <w:rsid w:val="008150DE"/>
    <w:rPr>
      <w:rFonts w:eastAsia="Times New Roman" w:cs="Times New Roman"/>
      <w:i/>
      <w:iCs/>
      <w:color w:val="0F4761"/>
    </w:rPr>
  </w:style>
  <w:style w:type="character" w:customStyle="1" w:styleId="Titre5Car">
    <w:name w:val="Titre 5 Car"/>
    <w:link w:val="Titre5"/>
    <w:uiPriority w:val="9"/>
    <w:semiHidden/>
    <w:rsid w:val="008150DE"/>
    <w:rPr>
      <w:rFonts w:eastAsia="Times New Roman" w:cs="Times New Roman"/>
      <w:color w:val="0F4761"/>
    </w:rPr>
  </w:style>
  <w:style w:type="character" w:customStyle="1" w:styleId="Titre6Car">
    <w:name w:val="Titre 6 Car"/>
    <w:link w:val="Titre6"/>
    <w:uiPriority w:val="9"/>
    <w:semiHidden/>
    <w:rsid w:val="008150DE"/>
    <w:rPr>
      <w:rFonts w:eastAsia="Times New Roman" w:cs="Times New Roman"/>
      <w:i/>
      <w:iCs/>
      <w:color w:val="595959"/>
    </w:rPr>
  </w:style>
  <w:style w:type="character" w:customStyle="1" w:styleId="Titre7Car">
    <w:name w:val="Titre 7 Car"/>
    <w:link w:val="Titre7"/>
    <w:uiPriority w:val="9"/>
    <w:semiHidden/>
    <w:rsid w:val="008150DE"/>
    <w:rPr>
      <w:rFonts w:eastAsia="Times New Roman" w:cs="Times New Roman"/>
      <w:color w:val="595959"/>
    </w:rPr>
  </w:style>
  <w:style w:type="character" w:customStyle="1" w:styleId="Titre8Car">
    <w:name w:val="Titre 8 Car"/>
    <w:link w:val="Titre8"/>
    <w:uiPriority w:val="9"/>
    <w:semiHidden/>
    <w:rsid w:val="008150DE"/>
    <w:rPr>
      <w:rFonts w:eastAsia="Times New Roman" w:cs="Times New Roman"/>
      <w:i/>
      <w:iCs/>
      <w:color w:val="272727"/>
    </w:rPr>
  </w:style>
  <w:style w:type="character" w:customStyle="1" w:styleId="Titre9Car">
    <w:name w:val="Titre 9 Car"/>
    <w:link w:val="Titre9"/>
    <w:uiPriority w:val="9"/>
    <w:semiHidden/>
    <w:rsid w:val="008150DE"/>
    <w:rPr>
      <w:rFonts w:eastAsia="Times New Roman" w:cs="Times New Roman"/>
      <w:color w:val="272727"/>
    </w:rPr>
  </w:style>
  <w:style w:type="paragraph" w:styleId="Titre">
    <w:name w:val="Title"/>
    <w:basedOn w:val="Normal"/>
    <w:next w:val="Normal"/>
    <w:link w:val="TitreCar"/>
    <w:uiPriority w:val="10"/>
    <w:qFormat/>
    <w:rsid w:val="008150DE"/>
    <w:pPr>
      <w:spacing w:after="80" w:line="240" w:lineRule="auto"/>
      <w:contextualSpacing/>
    </w:pPr>
    <w:rPr>
      <w:rFonts w:ascii="Aptos Display" w:eastAsia="Times New Roman" w:hAnsi="Aptos Display"/>
      <w:spacing w:val="-10"/>
      <w:kern w:val="28"/>
      <w:sz w:val="56"/>
      <w:szCs w:val="56"/>
    </w:rPr>
  </w:style>
  <w:style w:type="character" w:customStyle="1" w:styleId="TitreCar">
    <w:name w:val="Titre Car"/>
    <w:link w:val="Titre"/>
    <w:uiPriority w:val="10"/>
    <w:rsid w:val="008150DE"/>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8150DE"/>
    <w:pPr>
      <w:numPr>
        <w:ilvl w:val="1"/>
      </w:numPr>
    </w:pPr>
    <w:rPr>
      <w:rFonts w:eastAsia="Times New Roman"/>
      <w:color w:val="595959"/>
      <w:spacing w:val="15"/>
      <w:sz w:val="28"/>
      <w:szCs w:val="28"/>
    </w:rPr>
  </w:style>
  <w:style w:type="character" w:customStyle="1" w:styleId="Sous-titreCar">
    <w:name w:val="Sous-titre Car"/>
    <w:link w:val="Sous-titre"/>
    <w:uiPriority w:val="11"/>
    <w:rsid w:val="008150DE"/>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8150DE"/>
    <w:pPr>
      <w:spacing w:before="160"/>
      <w:jc w:val="center"/>
    </w:pPr>
    <w:rPr>
      <w:i/>
      <w:iCs/>
      <w:color w:val="404040"/>
    </w:rPr>
  </w:style>
  <w:style w:type="character" w:customStyle="1" w:styleId="CitationCar">
    <w:name w:val="Citation Car"/>
    <w:link w:val="Citation"/>
    <w:uiPriority w:val="29"/>
    <w:rsid w:val="008150DE"/>
    <w:rPr>
      <w:i/>
      <w:iCs/>
      <w:color w:val="404040"/>
    </w:rPr>
  </w:style>
  <w:style w:type="paragraph" w:styleId="Paragraphedeliste">
    <w:name w:val="List Paragraph"/>
    <w:basedOn w:val="Normal"/>
    <w:uiPriority w:val="34"/>
    <w:qFormat/>
    <w:rsid w:val="008150DE"/>
    <w:pPr>
      <w:ind w:left="720"/>
      <w:contextualSpacing/>
    </w:pPr>
  </w:style>
  <w:style w:type="character" w:styleId="Accentuationintense">
    <w:name w:val="Intense Emphasis"/>
    <w:uiPriority w:val="21"/>
    <w:qFormat/>
    <w:rsid w:val="008150DE"/>
    <w:rPr>
      <w:i/>
      <w:iCs/>
      <w:color w:val="0F4761"/>
    </w:rPr>
  </w:style>
  <w:style w:type="paragraph" w:styleId="Citationintense">
    <w:name w:val="Intense Quote"/>
    <w:basedOn w:val="Normal"/>
    <w:next w:val="Normal"/>
    <w:link w:val="CitationintenseCar"/>
    <w:uiPriority w:val="30"/>
    <w:qFormat/>
    <w:rsid w:val="008150DE"/>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8150DE"/>
    <w:rPr>
      <w:i/>
      <w:iCs/>
      <w:color w:val="0F4761"/>
    </w:rPr>
  </w:style>
  <w:style w:type="character" w:styleId="Rfrenceintense">
    <w:name w:val="Intense Reference"/>
    <w:uiPriority w:val="32"/>
    <w:qFormat/>
    <w:rsid w:val="008150DE"/>
    <w:rPr>
      <w:b/>
      <w:bCs/>
      <w:smallCaps/>
      <w:color w:val="0F4761"/>
      <w:spacing w:val="5"/>
    </w:rPr>
  </w:style>
  <w:style w:type="paragraph" w:styleId="Sansinterligne">
    <w:name w:val="No Spacing"/>
    <w:uiPriority w:val="1"/>
    <w:qFormat/>
    <w:rsid w:val="008150DE"/>
    <w:rPr>
      <w:kern w:val="2"/>
      <w:sz w:val="22"/>
      <w:szCs w:val="22"/>
      <w:lang w:val="en-GB"/>
    </w:rPr>
  </w:style>
  <w:style w:type="character" w:styleId="lev">
    <w:name w:val="Strong"/>
    <w:uiPriority w:val="22"/>
    <w:qFormat/>
    <w:rsid w:val="00656D4E"/>
    <w:rPr>
      <w:b/>
      <w:bCs/>
    </w:rPr>
  </w:style>
  <w:style w:type="character" w:styleId="Accentuation">
    <w:name w:val="Emphasis"/>
    <w:uiPriority w:val="20"/>
    <w:qFormat/>
    <w:rsid w:val="00656D4E"/>
    <w:rPr>
      <w:i/>
      <w:iCs/>
    </w:rPr>
  </w:style>
  <w:style w:type="paragraph" w:customStyle="1" w:styleId="isselectedend">
    <w:name w:val="isselectedend"/>
    <w:basedOn w:val="Normal"/>
    <w:rsid w:val="00656D4E"/>
    <w:pPr>
      <w:spacing w:before="100" w:beforeAutospacing="1" w:after="100" w:afterAutospacing="1" w:line="240" w:lineRule="auto"/>
    </w:pPr>
    <w:rPr>
      <w:rFonts w:ascii="Times New Roman" w:eastAsia="Times New Roman" w:hAnsi="Times New Roman"/>
      <w:kern w:val="0"/>
      <w:sz w:val="24"/>
      <w:szCs w:val="24"/>
      <w:lang w:val="en-CA"/>
    </w:rPr>
  </w:style>
  <w:style w:type="character" w:styleId="Hyperlien">
    <w:name w:val="Hyperlink"/>
    <w:basedOn w:val="Policepardfaut"/>
    <w:uiPriority w:val="99"/>
    <w:semiHidden/>
    <w:unhideWhenUsed/>
    <w:rsid w:val="00FD6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Cowdell</dc:creator>
  <cp:keywords/>
  <dc:description/>
  <cp:lastModifiedBy>Simon Fauteux</cp:lastModifiedBy>
  <cp:revision>3</cp:revision>
  <dcterms:created xsi:type="dcterms:W3CDTF">2026-07-16T14:43:00Z</dcterms:created>
  <dcterms:modified xsi:type="dcterms:W3CDTF">2026-07-16T14:43:00Z</dcterms:modified>
</cp:coreProperties>
</file>