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387BCE66" w14:textId="6AA4CF90" w:rsidR="00B505DD" w:rsidRDefault="00B505DD" w:rsidP="000F542E">
      <w:pPr>
        <w:pStyle w:val="Titre2"/>
        <w:rPr>
          <w:sz w:val="18"/>
          <w:szCs w:val="18"/>
          <w:lang w:val="fr-CA"/>
        </w:rPr>
      </w:pPr>
      <w:r>
        <w:rPr>
          <w:noProof/>
          <w:sz w:val="18"/>
          <w:szCs w:val="18"/>
          <w:lang w:val="fr-CA"/>
        </w:rPr>
        <w:drawing>
          <wp:inline distT="0" distB="0" distL="0" distR="0" wp14:anchorId="3EC67832" wp14:editId="4D98DEDE">
            <wp:extent cx="588397" cy="588397"/>
            <wp:effectExtent l="0" t="0" r="0" b="0"/>
            <wp:docPr id="1455098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098296" name="Picture 1455098296"/>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2490" cy="612490"/>
                    </a:xfrm>
                    <a:prstGeom prst="rect">
                      <a:avLst/>
                    </a:prstGeom>
                  </pic:spPr>
                </pic:pic>
              </a:graphicData>
            </a:graphic>
          </wp:inline>
        </w:drawing>
      </w:r>
      <w:r>
        <w:rPr>
          <w:sz w:val="18"/>
          <w:szCs w:val="18"/>
          <w:lang w:val="fr-CA"/>
        </w:rPr>
        <w:t xml:space="preserve"> </w:t>
      </w:r>
      <w:r>
        <w:rPr>
          <w:noProof/>
          <w:sz w:val="18"/>
          <w:szCs w:val="18"/>
          <w:lang w:val="fr-CA"/>
        </w:rPr>
        <w:drawing>
          <wp:inline distT="0" distB="0" distL="0" distR="0" wp14:anchorId="0E739D6C" wp14:editId="7EE583CA">
            <wp:extent cx="628153" cy="656385"/>
            <wp:effectExtent l="0" t="0" r="0" b="4445"/>
            <wp:docPr id="4073202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320283" name="Picture 407320283"/>
                    <pic:cNvPicPr/>
                  </pic:nvPicPr>
                  <pic:blipFill>
                    <a:blip r:embed="rId5" cstate="print">
                      <a:extLst>
                        <a:ext uri="{28A0092B-C50C-407E-A947-70E740481C1C}">
                          <a14:useLocalDpi xmlns:a14="http://schemas.microsoft.com/office/drawing/2010/main" val="0"/>
                        </a:ext>
                      </a:extLst>
                    </a:blip>
                    <a:stretch>
                      <a:fillRect/>
                    </a:stretch>
                  </pic:blipFill>
                  <pic:spPr>
                    <a:xfrm>
                      <a:off x="0" y="0"/>
                      <a:ext cx="658406" cy="687998"/>
                    </a:xfrm>
                    <a:prstGeom prst="rect">
                      <a:avLst/>
                    </a:prstGeom>
                  </pic:spPr>
                </pic:pic>
              </a:graphicData>
            </a:graphic>
          </wp:inline>
        </w:drawing>
      </w:r>
      <w:r w:rsidR="000F542E">
        <w:rPr>
          <w:sz w:val="18"/>
          <w:szCs w:val="18"/>
          <w:lang w:val="fr-CA"/>
        </w:rPr>
        <w:t xml:space="preserve">                               </w:t>
      </w:r>
      <w:r w:rsidR="000F542E">
        <w:rPr>
          <w:noProof/>
          <w:sz w:val="18"/>
          <w:szCs w:val="18"/>
          <w:lang w:val="fr-CA"/>
        </w:rPr>
        <w:drawing>
          <wp:inline distT="0" distB="0" distL="0" distR="0" wp14:anchorId="624DD0F6" wp14:editId="4FBBB096">
            <wp:extent cx="3689405" cy="370123"/>
            <wp:effectExtent l="0" t="0" r="0" b="0"/>
            <wp:docPr id="1586105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105845" name="Picture 1586105845"/>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21169" cy="403406"/>
                    </a:xfrm>
                    <a:prstGeom prst="rect">
                      <a:avLst/>
                    </a:prstGeom>
                  </pic:spPr>
                </pic:pic>
              </a:graphicData>
            </a:graphic>
          </wp:inline>
        </w:drawing>
      </w:r>
    </w:p>
    <w:p w14:paraId="310B3E5A" w14:textId="51F053E5" w:rsidR="00D66D99" w:rsidRDefault="00AD2447" w:rsidP="00D66D99">
      <w:pPr>
        <w:pStyle w:val="Titre2"/>
        <w:rPr>
          <w:sz w:val="18"/>
          <w:szCs w:val="18"/>
          <w:lang w:val="fr-CA"/>
        </w:rPr>
      </w:pPr>
      <w:r w:rsidRPr="0064253D">
        <w:rPr>
          <w:b/>
          <w:bCs/>
          <w:sz w:val="18"/>
          <w:szCs w:val="18"/>
          <w:lang w:val="fr-CA"/>
        </w:rPr>
        <w:t>Melissa Auf der Maur</w:t>
      </w:r>
      <w:r w:rsidRPr="00D66D99">
        <w:rPr>
          <w:sz w:val="18"/>
          <w:szCs w:val="18"/>
          <w:lang w:val="fr-CA"/>
        </w:rPr>
        <w:br/>
        <w:t xml:space="preserve">Bass </w:t>
      </w:r>
      <w:proofErr w:type="spellStart"/>
      <w:r w:rsidRPr="00D66D99">
        <w:rPr>
          <w:sz w:val="18"/>
          <w:szCs w:val="18"/>
          <w:lang w:val="fr-CA"/>
        </w:rPr>
        <w:t>Womb</w:t>
      </w:r>
      <w:proofErr w:type="spellEnd"/>
      <w:r w:rsidRPr="00D66D99">
        <w:rPr>
          <w:sz w:val="18"/>
          <w:szCs w:val="18"/>
          <w:lang w:val="fr-CA"/>
        </w:rPr>
        <w:t xml:space="preserve"> Room – </w:t>
      </w:r>
      <w:r w:rsidR="00D66D99" w:rsidRPr="00D66D99">
        <w:rPr>
          <w:sz w:val="18"/>
          <w:szCs w:val="18"/>
          <w:lang w:val="fr-CA"/>
        </w:rPr>
        <w:t>L’album</w:t>
      </w:r>
      <w:r w:rsidR="00D66D99">
        <w:rPr>
          <w:sz w:val="18"/>
          <w:szCs w:val="18"/>
          <w:lang w:val="fr-CA"/>
        </w:rPr>
        <w:t xml:space="preserve"> / trame sonore</w:t>
      </w:r>
      <w:r w:rsidR="00DC5C9D">
        <w:rPr>
          <w:sz w:val="18"/>
          <w:szCs w:val="18"/>
          <w:lang w:val="fr-CA"/>
        </w:rPr>
        <w:t xml:space="preserve"> de l’exposition du AGO de Toronto</w:t>
      </w:r>
      <w:r w:rsidR="00D66D99" w:rsidRPr="00D66D99">
        <w:rPr>
          <w:sz w:val="18"/>
          <w:szCs w:val="18"/>
          <w:lang w:val="fr-CA"/>
        </w:rPr>
        <w:t xml:space="preserve"> disponible le 4 septembre</w:t>
      </w:r>
      <w:r w:rsidR="00D66D99">
        <w:rPr>
          <w:sz w:val="18"/>
          <w:szCs w:val="18"/>
          <w:lang w:val="fr-CA"/>
        </w:rPr>
        <w:t xml:space="preserve">. </w:t>
      </w:r>
      <w:r w:rsidR="00D66D99">
        <w:rPr>
          <w:sz w:val="18"/>
          <w:szCs w:val="18"/>
          <w:lang w:val="fr-CA"/>
        </w:rPr>
        <w:br/>
      </w:r>
      <w:r w:rsidR="00D66D99">
        <w:rPr>
          <w:sz w:val="18"/>
          <w:szCs w:val="18"/>
          <w:lang w:val="fr-CA"/>
        </w:rPr>
        <w:br/>
      </w:r>
      <w:r w:rsidR="00D66D99" w:rsidRPr="00D66D99">
        <w:rPr>
          <w:rStyle w:val="lev"/>
          <w:sz w:val="18"/>
          <w:szCs w:val="18"/>
          <w:lang w:val="fr-CA"/>
        </w:rPr>
        <w:t>Montréal,</w:t>
      </w:r>
      <w:r w:rsidR="00B505DD">
        <w:rPr>
          <w:rStyle w:val="lev"/>
          <w:sz w:val="18"/>
          <w:szCs w:val="18"/>
          <w:lang w:val="fr-CA"/>
        </w:rPr>
        <w:t xml:space="preserve"> juillet 2026</w:t>
      </w:r>
      <w:r w:rsidR="00D66D99" w:rsidRPr="00D66D99">
        <w:rPr>
          <w:sz w:val="18"/>
          <w:szCs w:val="18"/>
          <w:lang w:val="fr-CA"/>
        </w:rPr>
        <w:t xml:space="preserve"> – Après avoir annoncé la parution de son livre photographique </w:t>
      </w:r>
      <w:proofErr w:type="spellStart"/>
      <w:r w:rsidR="00D66D99" w:rsidRPr="00D66D99">
        <w:rPr>
          <w:rStyle w:val="Accentuation"/>
          <w:sz w:val="18"/>
          <w:szCs w:val="18"/>
          <w:lang w:val="fr-CA"/>
        </w:rPr>
        <w:t>My</w:t>
      </w:r>
      <w:proofErr w:type="spellEnd"/>
      <w:r w:rsidR="00D66D99" w:rsidRPr="00D66D99">
        <w:rPr>
          <w:rStyle w:val="Accentuation"/>
          <w:sz w:val="18"/>
          <w:szCs w:val="18"/>
          <w:lang w:val="fr-CA"/>
        </w:rPr>
        <w:t xml:space="preserve"> '90s Rock </w:t>
      </w:r>
      <w:proofErr w:type="spellStart"/>
      <w:r w:rsidR="00D66D99" w:rsidRPr="00D66D99">
        <w:rPr>
          <w:rStyle w:val="Accentuation"/>
          <w:sz w:val="18"/>
          <w:szCs w:val="18"/>
          <w:lang w:val="fr-CA"/>
        </w:rPr>
        <w:t>Photographs</w:t>
      </w:r>
      <w:proofErr w:type="spellEnd"/>
      <w:r w:rsidR="00DC5C9D">
        <w:rPr>
          <w:sz w:val="18"/>
          <w:szCs w:val="18"/>
          <w:lang w:val="fr-CA"/>
        </w:rPr>
        <w:t xml:space="preserve"> </w:t>
      </w:r>
      <w:r w:rsidR="0002248E">
        <w:rPr>
          <w:sz w:val="18"/>
          <w:szCs w:val="18"/>
          <w:lang w:val="fr-CA"/>
        </w:rPr>
        <w:t xml:space="preserve">prévue </w:t>
      </w:r>
      <w:r w:rsidR="00DC5C9D">
        <w:rPr>
          <w:sz w:val="18"/>
          <w:szCs w:val="18"/>
          <w:lang w:val="fr-CA"/>
        </w:rPr>
        <w:t>le 8 sept</w:t>
      </w:r>
      <w:r w:rsidR="00546F81">
        <w:rPr>
          <w:sz w:val="18"/>
          <w:szCs w:val="18"/>
          <w:lang w:val="fr-CA"/>
        </w:rPr>
        <w:t>e</w:t>
      </w:r>
      <w:r w:rsidR="00DC5C9D">
        <w:rPr>
          <w:sz w:val="18"/>
          <w:szCs w:val="18"/>
          <w:lang w:val="fr-CA"/>
        </w:rPr>
        <w:t xml:space="preserve">mbre, </w:t>
      </w:r>
      <w:r w:rsidR="00D66D99" w:rsidRPr="00287611">
        <w:rPr>
          <w:b/>
          <w:bCs/>
          <w:sz w:val="18"/>
          <w:szCs w:val="18"/>
          <w:lang w:val="fr-CA"/>
        </w:rPr>
        <w:t>Melissa Auf der Maur</w:t>
      </w:r>
      <w:r w:rsidR="00D66D99" w:rsidRPr="00D66D99">
        <w:rPr>
          <w:sz w:val="18"/>
          <w:szCs w:val="18"/>
          <w:lang w:val="fr-CA"/>
        </w:rPr>
        <w:t xml:space="preserve"> </w:t>
      </w:r>
      <w:r w:rsidR="00D66D99" w:rsidRPr="0002248E">
        <w:rPr>
          <w:sz w:val="18"/>
          <w:szCs w:val="18"/>
          <w:lang w:val="fr-CA"/>
        </w:rPr>
        <w:t>poursuit cette plongée dans sa mémoire créative avec</w:t>
      </w:r>
      <w:r w:rsidR="00D66D99" w:rsidRPr="009C649F">
        <w:rPr>
          <w:b/>
          <w:bCs/>
          <w:sz w:val="18"/>
          <w:szCs w:val="18"/>
          <w:lang w:val="fr-CA"/>
        </w:rPr>
        <w:t xml:space="preserve"> </w:t>
      </w:r>
      <w:r w:rsidR="00D66D99" w:rsidRPr="009C649F">
        <w:rPr>
          <w:rStyle w:val="lev"/>
          <w:b w:val="0"/>
          <w:bCs w:val="0"/>
          <w:i/>
          <w:iCs/>
          <w:sz w:val="18"/>
          <w:szCs w:val="18"/>
          <w:lang w:val="fr-CA"/>
        </w:rPr>
        <w:t>Bass Womb Room</w:t>
      </w:r>
      <w:r w:rsidR="00D66D99" w:rsidRPr="009C649F">
        <w:rPr>
          <w:b/>
          <w:bCs/>
          <w:sz w:val="18"/>
          <w:szCs w:val="18"/>
          <w:lang w:val="fr-CA"/>
        </w:rPr>
        <w:t>, un album inédit qui sera disponible</w:t>
      </w:r>
      <w:r w:rsidR="00D66D99" w:rsidRPr="00D66D99">
        <w:rPr>
          <w:sz w:val="18"/>
          <w:szCs w:val="18"/>
          <w:lang w:val="fr-CA"/>
        </w:rPr>
        <w:t xml:space="preserve"> </w:t>
      </w:r>
      <w:r w:rsidR="00D66D99" w:rsidRPr="00D66D99">
        <w:rPr>
          <w:rStyle w:val="lev"/>
          <w:sz w:val="18"/>
          <w:szCs w:val="18"/>
          <w:lang w:val="fr-CA"/>
        </w:rPr>
        <w:t>le 4 septembre</w:t>
      </w:r>
      <w:r w:rsidR="00D66D99" w:rsidRPr="00D66D99">
        <w:rPr>
          <w:sz w:val="18"/>
          <w:szCs w:val="18"/>
          <w:lang w:val="fr-CA"/>
        </w:rPr>
        <w:t>.</w:t>
      </w:r>
      <w:r w:rsidR="00DC5C9D">
        <w:rPr>
          <w:sz w:val="18"/>
          <w:szCs w:val="18"/>
          <w:lang w:val="fr-CA"/>
        </w:rPr>
        <w:t xml:space="preserve"> L’album se veut </w:t>
      </w:r>
      <w:r w:rsidR="00DC5C9D">
        <w:rPr>
          <w:rStyle w:val="lev"/>
          <w:b w:val="0"/>
          <w:bCs w:val="0"/>
          <w:i/>
          <w:iCs/>
          <w:sz w:val="18"/>
          <w:szCs w:val="18"/>
          <w:lang w:val="fr-CA"/>
        </w:rPr>
        <w:t>u</w:t>
      </w:r>
      <w:r w:rsidR="00DC5C9D" w:rsidRPr="00DC5C9D">
        <w:rPr>
          <w:rStyle w:val="lev"/>
          <w:b w:val="0"/>
          <w:bCs w:val="0"/>
          <w:i/>
          <w:iCs/>
          <w:sz w:val="18"/>
          <w:szCs w:val="18"/>
          <w:lang w:val="fr-CA"/>
        </w:rPr>
        <w:t>ne interaction entre la musique d'ambiance mais bruyante de l'installation muséale du AGO de Toronto</w:t>
      </w:r>
      <w:r w:rsidR="00287611">
        <w:rPr>
          <w:rStyle w:val="lev"/>
          <w:b w:val="0"/>
          <w:bCs w:val="0"/>
          <w:i/>
          <w:iCs/>
          <w:sz w:val="18"/>
          <w:szCs w:val="18"/>
          <w:lang w:val="fr-CA"/>
        </w:rPr>
        <w:t xml:space="preserve"> </w:t>
      </w:r>
      <w:r w:rsidR="00DC5C9D" w:rsidRPr="00DC5C9D">
        <w:rPr>
          <w:rStyle w:val="lev"/>
          <w:b w:val="0"/>
          <w:bCs w:val="0"/>
          <w:i/>
          <w:iCs/>
          <w:sz w:val="18"/>
          <w:szCs w:val="18"/>
          <w:lang w:val="fr-CA"/>
        </w:rPr>
        <w:t xml:space="preserve">et les sept enregistrements de maquettes des années </w:t>
      </w:r>
      <w:r w:rsidR="00287611">
        <w:rPr>
          <w:rStyle w:val="lev"/>
          <w:b w:val="0"/>
          <w:bCs w:val="0"/>
          <w:i/>
          <w:iCs/>
          <w:sz w:val="18"/>
          <w:szCs w:val="18"/>
          <w:lang w:val="fr-CA"/>
        </w:rPr>
        <w:t>‘</w:t>
      </w:r>
      <w:r w:rsidR="00DC5C9D" w:rsidRPr="00DC5C9D">
        <w:rPr>
          <w:rStyle w:val="lev"/>
          <w:b w:val="0"/>
          <w:bCs w:val="0"/>
          <w:i/>
          <w:iCs/>
          <w:sz w:val="18"/>
          <w:szCs w:val="18"/>
          <w:lang w:val="fr-CA"/>
        </w:rPr>
        <w:t>90 réalisés par la jeune fille qui a pris les photos du livre et de l'exposition.</w:t>
      </w:r>
    </w:p>
    <w:p w14:paraId="7B08B2FC" w14:textId="756CD9EF" w:rsidR="00D66D99" w:rsidRPr="00D66D99" w:rsidRDefault="00D66D99" w:rsidP="00D66D99">
      <w:pPr>
        <w:pStyle w:val="isselectedend"/>
        <w:rPr>
          <w:rFonts w:ascii="Arial" w:hAnsi="Arial" w:cs="Arial"/>
          <w:sz w:val="18"/>
          <w:szCs w:val="18"/>
          <w:lang w:val="fr-CA"/>
        </w:rPr>
      </w:pPr>
      <w:r w:rsidRPr="00D66D99">
        <w:rPr>
          <w:rFonts w:ascii="Arial" w:hAnsi="Arial" w:cs="Arial"/>
          <w:sz w:val="18"/>
          <w:szCs w:val="18"/>
          <w:lang w:val="fr-CA"/>
        </w:rPr>
        <w:t xml:space="preserve">« </w:t>
      </w:r>
      <w:r w:rsidRPr="00D66D99">
        <w:rPr>
          <w:rFonts w:ascii="Arial" w:hAnsi="Arial" w:cs="Arial"/>
          <w:i/>
          <w:iCs/>
          <w:sz w:val="18"/>
          <w:szCs w:val="18"/>
          <w:lang w:val="fr-CA"/>
        </w:rPr>
        <w:t>J'ai écrit ces chansons à une époque où l'industrie musicale exerçait une pression immense sur moi et sur mes contemporains pour produire des succès calibrés pour la radio. Elles représentent ma rébellion intérieure et une façon de préserver la jeune artiste montréalaise que j'étais. Elles dévoilent le côté calme et intime de la musicienne qui venait de rejoindre un grand groupe rock américain.</w:t>
      </w:r>
      <w:r w:rsidRPr="00D66D99">
        <w:rPr>
          <w:rFonts w:ascii="Arial" w:hAnsi="Arial" w:cs="Arial"/>
          <w:sz w:val="18"/>
          <w:szCs w:val="18"/>
          <w:lang w:val="fr-CA"/>
        </w:rPr>
        <w:t xml:space="preserve"> »</w:t>
      </w:r>
      <w:r>
        <w:rPr>
          <w:rFonts w:ascii="Arial" w:hAnsi="Arial" w:cs="Arial"/>
          <w:sz w:val="18"/>
          <w:szCs w:val="18"/>
          <w:lang w:val="fr-CA"/>
        </w:rPr>
        <w:t xml:space="preserve"> </w:t>
      </w:r>
      <w:r w:rsidRPr="00D66D99">
        <w:rPr>
          <w:rStyle w:val="lev"/>
          <w:rFonts w:ascii="Arial" w:hAnsi="Arial" w:cs="Arial"/>
          <w:sz w:val="18"/>
          <w:szCs w:val="18"/>
          <w:lang w:val="fr-CA"/>
        </w:rPr>
        <w:t>— Melissa Auf der Maur</w:t>
      </w:r>
    </w:p>
    <w:p w14:paraId="1763CA8E" w14:textId="40F19265" w:rsidR="00D66D99" w:rsidRPr="00D66D99" w:rsidRDefault="00D66D99" w:rsidP="00D66D99">
      <w:pPr>
        <w:pStyle w:val="isselectedend"/>
        <w:rPr>
          <w:rFonts w:ascii="Arial" w:hAnsi="Arial" w:cs="Arial"/>
          <w:sz w:val="18"/>
          <w:szCs w:val="18"/>
          <w:lang w:val="fr-CA"/>
        </w:rPr>
      </w:pPr>
      <w:r w:rsidRPr="00D66D99">
        <w:rPr>
          <w:rFonts w:ascii="Arial" w:hAnsi="Arial" w:cs="Arial"/>
          <w:sz w:val="18"/>
          <w:szCs w:val="18"/>
          <w:lang w:val="fr-CA"/>
        </w:rPr>
        <w:t xml:space="preserve">À la fois bande sonore de son installation muséale </w:t>
      </w:r>
      <w:r w:rsidRPr="00D66D99">
        <w:rPr>
          <w:rStyle w:val="lev"/>
          <w:rFonts w:ascii="Arial" w:hAnsi="Arial" w:cs="Arial"/>
          <w:sz w:val="18"/>
          <w:szCs w:val="18"/>
          <w:lang w:val="fr-CA"/>
        </w:rPr>
        <w:t>BASS WOMB ROOM</w:t>
      </w:r>
      <w:r>
        <w:rPr>
          <w:rFonts w:ascii="Arial" w:hAnsi="Arial" w:cs="Arial"/>
          <w:sz w:val="18"/>
          <w:szCs w:val="18"/>
          <w:lang w:val="fr-CA"/>
        </w:rPr>
        <w:t xml:space="preserve"> - qui sera présenté au AGO de Toronto</w:t>
      </w:r>
      <w:r w:rsidR="00287611">
        <w:rPr>
          <w:rFonts w:ascii="Arial" w:hAnsi="Arial" w:cs="Arial"/>
          <w:sz w:val="18"/>
          <w:szCs w:val="18"/>
          <w:lang w:val="fr-CA"/>
        </w:rPr>
        <w:t xml:space="preserve"> dès le 8 septembre</w:t>
      </w:r>
      <w:r>
        <w:rPr>
          <w:rFonts w:ascii="Arial" w:hAnsi="Arial" w:cs="Arial"/>
          <w:sz w:val="18"/>
          <w:szCs w:val="18"/>
          <w:lang w:val="fr-CA"/>
        </w:rPr>
        <w:t xml:space="preserve"> - </w:t>
      </w:r>
      <w:r w:rsidRPr="00D66D99">
        <w:rPr>
          <w:rFonts w:ascii="Arial" w:hAnsi="Arial" w:cs="Arial"/>
          <w:sz w:val="18"/>
          <w:szCs w:val="18"/>
          <w:lang w:val="fr-CA"/>
        </w:rPr>
        <w:t xml:space="preserve">et collection de démos </w:t>
      </w:r>
      <w:r>
        <w:rPr>
          <w:rFonts w:ascii="Arial" w:hAnsi="Arial" w:cs="Arial"/>
          <w:sz w:val="18"/>
          <w:szCs w:val="18"/>
          <w:lang w:val="fr-CA"/>
        </w:rPr>
        <w:t>inédits</w:t>
      </w:r>
      <w:r w:rsidRPr="00D66D99">
        <w:rPr>
          <w:rFonts w:ascii="Arial" w:hAnsi="Arial" w:cs="Arial"/>
          <w:sz w:val="18"/>
          <w:szCs w:val="18"/>
          <w:lang w:val="fr-CA"/>
        </w:rPr>
        <w:t xml:space="preserve"> l'album révèle une facette profondément intime de </w:t>
      </w:r>
      <w:r>
        <w:rPr>
          <w:rFonts w:ascii="Arial" w:hAnsi="Arial" w:cs="Arial"/>
          <w:sz w:val="18"/>
          <w:szCs w:val="18"/>
          <w:lang w:val="fr-CA"/>
        </w:rPr>
        <w:t>Melissa</w:t>
      </w:r>
      <w:r w:rsidRPr="00D66D99">
        <w:rPr>
          <w:rFonts w:ascii="Arial" w:hAnsi="Arial" w:cs="Arial"/>
          <w:sz w:val="18"/>
          <w:szCs w:val="18"/>
          <w:lang w:val="fr-CA"/>
        </w:rPr>
        <w:t xml:space="preserve">. On y découvre sept chansons enregistrées à la maison dans les années 1990, alors qu'elle composait seule sur son fidèle enregistreur </w:t>
      </w:r>
      <w:proofErr w:type="spellStart"/>
      <w:r w:rsidRPr="00D66D99">
        <w:rPr>
          <w:rFonts w:ascii="Arial" w:hAnsi="Arial" w:cs="Arial"/>
          <w:sz w:val="18"/>
          <w:szCs w:val="18"/>
          <w:lang w:val="fr-CA"/>
        </w:rPr>
        <w:t>Tascam</w:t>
      </w:r>
      <w:proofErr w:type="spellEnd"/>
      <w:r w:rsidRPr="00D66D99">
        <w:rPr>
          <w:rFonts w:ascii="Arial" w:hAnsi="Arial" w:cs="Arial"/>
          <w:sz w:val="18"/>
          <w:szCs w:val="18"/>
          <w:lang w:val="fr-CA"/>
        </w:rPr>
        <w:t xml:space="preserve"> quatre pistes, bien avant toute intention de les rendre publiques.</w:t>
      </w:r>
    </w:p>
    <w:p w14:paraId="6A5E647A" w14:textId="77777777" w:rsidR="00D66D99" w:rsidRPr="00D66D99" w:rsidRDefault="00D66D99" w:rsidP="00D66D99">
      <w:pPr>
        <w:pStyle w:val="isselectedend"/>
        <w:rPr>
          <w:rFonts w:ascii="Arial" w:hAnsi="Arial" w:cs="Arial"/>
          <w:sz w:val="18"/>
          <w:szCs w:val="18"/>
          <w:lang w:val="fr-CA"/>
        </w:rPr>
      </w:pPr>
      <w:r w:rsidRPr="00D66D99">
        <w:rPr>
          <w:rFonts w:ascii="Arial" w:hAnsi="Arial" w:cs="Arial"/>
          <w:sz w:val="18"/>
          <w:szCs w:val="18"/>
          <w:lang w:val="fr-CA"/>
        </w:rPr>
        <w:t xml:space="preserve">Construites autour de guitares acoustiques, de lignes de basse, de claviers rudimentaires et de manipulations analogiques, ces pièces </w:t>
      </w:r>
      <w:proofErr w:type="spellStart"/>
      <w:r w:rsidRPr="00D66D99">
        <w:rPr>
          <w:rFonts w:ascii="Arial" w:hAnsi="Arial" w:cs="Arial"/>
          <w:sz w:val="18"/>
          <w:szCs w:val="18"/>
          <w:lang w:val="fr-CA"/>
        </w:rPr>
        <w:t>lo-fi</w:t>
      </w:r>
      <w:proofErr w:type="spellEnd"/>
      <w:r w:rsidRPr="00D66D99">
        <w:rPr>
          <w:rFonts w:ascii="Arial" w:hAnsi="Arial" w:cs="Arial"/>
          <w:sz w:val="18"/>
          <w:szCs w:val="18"/>
          <w:lang w:val="fr-CA"/>
        </w:rPr>
        <w:t xml:space="preserve"> s'accompagnent d'enregistrements de terrain captés au quotidien — le goutte-à-goutte d'un robinet, le déclencheur d'un appareil photo ou encore des sons enregistrés sur un dictaphone de poche qu'elle transportait partout avec elle. Les textes, écrits dans un élan spontané ou directement tirés de ses journaux intimes, abordent le désir, les doigts écorchés, l'alunissage et les questionnements d'une jeune artiste en pleine création.</w:t>
      </w:r>
    </w:p>
    <w:p w14:paraId="424193AE" w14:textId="77777777" w:rsidR="00D66D99" w:rsidRPr="00D66D99" w:rsidRDefault="00D66D99" w:rsidP="00D66D99">
      <w:pPr>
        <w:pStyle w:val="isselectedend"/>
        <w:rPr>
          <w:rFonts w:ascii="Arial" w:hAnsi="Arial" w:cs="Arial"/>
          <w:sz w:val="18"/>
          <w:szCs w:val="18"/>
          <w:lang w:val="fr-CA"/>
        </w:rPr>
      </w:pPr>
      <w:r w:rsidRPr="00D66D99">
        <w:rPr>
          <w:rFonts w:ascii="Arial" w:hAnsi="Arial" w:cs="Arial"/>
          <w:sz w:val="18"/>
          <w:szCs w:val="18"/>
          <w:lang w:val="fr-CA"/>
        </w:rPr>
        <w:t xml:space="preserve">Ces démos cohabitent avec des paysages sonores conçus pour accompagner l'installation </w:t>
      </w:r>
      <w:r w:rsidRPr="00D66D99">
        <w:rPr>
          <w:rStyle w:val="lev"/>
          <w:rFonts w:ascii="Arial" w:hAnsi="Arial" w:cs="Arial"/>
          <w:sz w:val="18"/>
          <w:szCs w:val="18"/>
          <w:lang w:val="fr-CA"/>
        </w:rPr>
        <w:t>BASS WOMB ROOM</w:t>
      </w:r>
      <w:r w:rsidRPr="00D66D99">
        <w:rPr>
          <w:rFonts w:ascii="Arial" w:hAnsi="Arial" w:cs="Arial"/>
          <w:sz w:val="18"/>
          <w:szCs w:val="18"/>
          <w:lang w:val="fr-CA"/>
        </w:rPr>
        <w:t xml:space="preserve">, présentée au musée. Cette trame ambiante, à la fois immersive et abrasive, est composée d'enregistrements réalisés principalement lors des tournées de Hole et des </w:t>
      </w:r>
      <w:proofErr w:type="spellStart"/>
      <w:r w:rsidRPr="00D66D99">
        <w:rPr>
          <w:rFonts w:ascii="Arial" w:hAnsi="Arial" w:cs="Arial"/>
          <w:sz w:val="18"/>
          <w:szCs w:val="18"/>
          <w:lang w:val="fr-CA"/>
        </w:rPr>
        <w:t>Smashing</w:t>
      </w:r>
      <w:proofErr w:type="spellEnd"/>
      <w:r w:rsidRPr="00D66D99">
        <w:rPr>
          <w:rFonts w:ascii="Arial" w:hAnsi="Arial" w:cs="Arial"/>
          <w:sz w:val="18"/>
          <w:szCs w:val="18"/>
          <w:lang w:val="fr-CA"/>
        </w:rPr>
        <w:t xml:space="preserve"> </w:t>
      </w:r>
      <w:proofErr w:type="spellStart"/>
      <w:r w:rsidRPr="00D66D99">
        <w:rPr>
          <w:rFonts w:ascii="Arial" w:hAnsi="Arial" w:cs="Arial"/>
          <w:sz w:val="18"/>
          <w:szCs w:val="18"/>
          <w:lang w:val="fr-CA"/>
        </w:rPr>
        <w:t>Pumpkins</w:t>
      </w:r>
      <w:proofErr w:type="spellEnd"/>
      <w:r w:rsidRPr="00D66D99">
        <w:rPr>
          <w:rFonts w:ascii="Arial" w:hAnsi="Arial" w:cs="Arial"/>
          <w:sz w:val="18"/>
          <w:szCs w:val="18"/>
          <w:lang w:val="fr-CA"/>
        </w:rPr>
        <w:t>, alors qu'une caméra vidéo, souvent déposée sur son amplificateur de basse, captait les vibrations de la scène et les réactions du public. Reliés par les battements d'un cœur symbolisant la basse et le ventre maternel, ces fragments créent un dialogue entre souvenirs personnels, performance et art sonore.</w:t>
      </w:r>
    </w:p>
    <w:p w14:paraId="2903024B" w14:textId="68A3D32A" w:rsidR="00D66D99" w:rsidRPr="00D66D99" w:rsidRDefault="00D66D99" w:rsidP="00D66D99">
      <w:pPr>
        <w:pStyle w:val="isselectedend"/>
        <w:rPr>
          <w:rFonts w:ascii="Arial" w:hAnsi="Arial" w:cs="Arial"/>
          <w:sz w:val="18"/>
          <w:szCs w:val="18"/>
          <w:lang w:val="fr-CA"/>
        </w:rPr>
      </w:pPr>
      <w:r w:rsidRPr="00D66D99">
        <w:rPr>
          <w:rFonts w:ascii="Arial" w:hAnsi="Arial" w:cs="Arial"/>
          <w:sz w:val="18"/>
          <w:szCs w:val="18"/>
          <w:lang w:val="fr-CA"/>
        </w:rPr>
        <w:t>Aucune réinterprétation moderne n'a été apportée à ces enregistrements. Les sept démos ont été conservées dans leur forme originale, seules les étapes de remastérisation ayant été réalisées afin de préserver toute l'authenticité de ces créations.</w:t>
      </w:r>
      <w:r w:rsidR="009C649F">
        <w:rPr>
          <w:rFonts w:ascii="Arial" w:hAnsi="Arial" w:cs="Arial"/>
          <w:sz w:val="18"/>
          <w:szCs w:val="18"/>
          <w:lang w:val="fr-CA"/>
        </w:rPr>
        <w:t xml:space="preserve"> </w:t>
      </w:r>
      <w:r w:rsidRPr="00D66D99">
        <w:rPr>
          <w:rFonts w:ascii="Arial" w:hAnsi="Arial" w:cs="Arial"/>
          <w:sz w:val="18"/>
          <w:szCs w:val="18"/>
          <w:lang w:val="fr-CA"/>
        </w:rPr>
        <w:t xml:space="preserve">Avec </w:t>
      </w:r>
      <w:r w:rsidRPr="003B5DAD">
        <w:rPr>
          <w:rStyle w:val="lev"/>
          <w:rFonts w:ascii="Arial" w:hAnsi="Arial" w:cs="Arial"/>
          <w:b w:val="0"/>
          <w:bCs w:val="0"/>
          <w:i/>
          <w:iCs/>
          <w:sz w:val="18"/>
          <w:szCs w:val="18"/>
          <w:lang w:val="fr-CA"/>
        </w:rPr>
        <w:t xml:space="preserve">Bass </w:t>
      </w:r>
      <w:proofErr w:type="spellStart"/>
      <w:r w:rsidRPr="003B5DAD">
        <w:rPr>
          <w:rStyle w:val="lev"/>
          <w:rFonts w:ascii="Arial" w:hAnsi="Arial" w:cs="Arial"/>
          <w:b w:val="0"/>
          <w:bCs w:val="0"/>
          <w:i/>
          <w:iCs/>
          <w:sz w:val="18"/>
          <w:szCs w:val="18"/>
          <w:lang w:val="fr-CA"/>
        </w:rPr>
        <w:t>Womb</w:t>
      </w:r>
      <w:proofErr w:type="spellEnd"/>
      <w:r w:rsidRPr="003B5DAD">
        <w:rPr>
          <w:rStyle w:val="lev"/>
          <w:rFonts w:ascii="Arial" w:hAnsi="Arial" w:cs="Arial"/>
          <w:b w:val="0"/>
          <w:bCs w:val="0"/>
          <w:i/>
          <w:iCs/>
          <w:sz w:val="18"/>
          <w:szCs w:val="18"/>
          <w:lang w:val="fr-CA"/>
        </w:rPr>
        <w:t xml:space="preserve"> Room</w:t>
      </w:r>
      <w:r w:rsidRPr="00D66D99">
        <w:rPr>
          <w:rFonts w:ascii="Arial" w:hAnsi="Arial" w:cs="Arial"/>
          <w:sz w:val="18"/>
          <w:szCs w:val="18"/>
          <w:lang w:val="fr-CA"/>
        </w:rPr>
        <w:t>, Melissa Auf der Maur offre une œuvre profondément personnelle où se rencontrent musique, mémoire, photographie et art contemporain. Plus qu'un simple album, il s'agit d'un témoignage sonore d'une époque charnière, demeuré intact pendant près de trois décennies.</w:t>
      </w:r>
    </w:p>
    <w:p w14:paraId="389AFFB2" w14:textId="1DA30B36" w:rsidR="00D66D99" w:rsidRDefault="00D66D99">
      <w:pPr>
        <w:shd w:val="clear" w:color="auto" w:fill="FFFFFF"/>
        <w:spacing w:before="240" w:after="240" w:line="397" w:lineRule="auto"/>
        <w:rPr>
          <w:sz w:val="18"/>
          <w:szCs w:val="18"/>
          <w:lang w:val="fr-CA"/>
        </w:rPr>
      </w:pPr>
      <w:r>
        <w:rPr>
          <w:sz w:val="18"/>
          <w:szCs w:val="18"/>
          <w:lang w:val="fr-CA"/>
        </w:rPr>
        <w:t xml:space="preserve">Source : </w:t>
      </w:r>
      <w:proofErr w:type="spellStart"/>
      <w:r>
        <w:rPr>
          <w:sz w:val="18"/>
          <w:szCs w:val="18"/>
          <w:lang w:val="fr-CA"/>
        </w:rPr>
        <w:t>Envision</w:t>
      </w:r>
      <w:proofErr w:type="spellEnd"/>
      <w:r>
        <w:rPr>
          <w:sz w:val="18"/>
          <w:szCs w:val="18"/>
          <w:lang w:val="fr-CA"/>
        </w:rPr>
        <w:t xml:space="preserve"> Records</w:t>
      </w:r>
      <w:r w:rsidR="00540493">
        <w:rPr>
          <w:sz w:val="18"/>
          <w:szCs w:val="18"/>
          <w:lang w:val="fr-CA"/>
        </w:rPr>
        <w:br/>
        <w:t>Info</w:t>
      </w:r>
      <w:r w:rsidR="00415AE8">
        <w:rPr>
          <w:sz w:val="18"/>
          <w:szCs w:val="18"/>
          <w:lang w:val="fr-CA"/>
        </w:rPr>
        <w:t xml:space="preserve">rmation </w:t>
      </w:r>
      <w:r w:rsidR="00540493">
        <w:rPr>
          <w:sz w:val="18"/>
          <w:szCs w:val="18"/>
          <w:lang w:val="fr-CA"/>
        </w:rPr>
        <w:t>: Simon</w:t>
      </w:r>
      <w:r w:rsidR="00415AE8">
        <w:rPr>
          <w:sz w:val="18"/>
          <w:szCs w:val="18"/>
          <w:lang w:val="fr-CA"/>
        </w:rPr>
        <w:t xml:space="preserve"> Fauteux</w:t>
      </w:r>
    </w:p>
    <w:p w14:paraId="2F3CC035" w14:textId="77777777" w:rsidR="006D129F" w:rsidRPr="00D66D99" w:rsidRDefault="006D129F">
      <w:pPr>
        <w:shd w:val="clear" w:color="auto" w:fill="FFFFFF"/>
        <w:spacing w:before="240" w:after="240" w:line="397" w:lineRule="auto"/>
        <w:rPr>
          <w:sz w:val="18"/>
          <w:szCs w:val="18"/>
          <w:lang w:val="fr-CA"/>
        </w:rPr>
      </w:pPr>
    </w:p>
    <w:sectPr w:rsidR="006D129F" w:rsidRPr="00D66D9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4CF9428A-E283-B24F-9BAC-7F0A5FFDC7A9}"/>
    <w:embedBold r:id="rId2" w:fontKey="{51B80295-9D58-1B48-AB9A-4148C7EA4EF5}"/>
    <w:embedItalic r:id="rId3" w:fontKey="{2514B754-0955-1047-8757-B4A0A8702C94}"/>
  </w:font>
  <w:font w:name="Times New Roman">
    <w:panose1 w:val="02020603050405020304"/>
    <w:charset w:val="00"/>
    <w:family w:val="roman"/>
    <w:pitch w:val="variable"/>
    <w:sig w:usb0="E0002EFF" w:usb1="C000785B" w:usb2="00000009" w:usb3="00000000" w:csb0="000001FF" w:csb1="00000000"/>
    <w:embedRegular r:id="rId4" w:fontKey="{7A5D3E48-8888-4544-BA76-C6A5357BE689}"/>
    <w:embedBold r:id="rId5" w:fontKey="{8353AFCF-5D09-304C-BBA3-7F2998E0F613}"/>
    <w:embedItalic r:id="rId6" w:fontKey="{8FACD3BB-03C7-0B4A-9FB1-FC2322C14676}"/>
  </w:font>
  <w:font w:name="Calibri">
    <w:panose1 w:val="020F0502020204030204"/>
    <w:charset w:val="00"/>
    <w:family w:val="swiss"/>
    <w:pitch w:val="variable"/>
    <w:sig w:usb0="E0002AFF" w:usb1="C000ACFF" w:usb2="00000009" w:usb3="00000000" w:csb0="000001FF" w:csb1="00000000"/>
    <w:embedRegular r:id="rId7" w:fontKey="{34B1D0E9-3383-F040-B684-D267CB865928}"/>
  </w:font>
  <w:font w:name="Cambria">
    <w:panose1 w:val="02040503050406030204"/>
    <w:charset w:val="00"/>
    <w:family w:val="roman"/>
    <w:pitch w:val="variable"/>
    <w:sig w:usb0="E00002FF" w:usb1="400004FF" w:usb2="00000000" w:usb3="00000000" w:csb0="0000019F" w:csb1="00000000"/>
    <w:embedRegular r:id="rId8" w:fontKey="{453DE182-3C9F-6344-8423-C59D970DBA63}"/>
  </w:font>
</w:fonts>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7DB"/>
    <w:rsid w:val="0002248E"/>
    <w:rsid w:val="000C0D32"/>
    <w:rsid w:val="000F542E"/>
    <w:rsid w:val="00287611"/>
    <w:rsid w:val="003B5DAD"/>
    <w:rsid w:val="003B6F33"/>
    <w:rsid w:val="00415AE8"/>
    <w:rsid w:val="00471246"/>
    <w:rsid w:val="00540493"/>
    <w:rsid w:val="00546F81"/>
    <w:rsid w:val="0064253D"/>
    <w:rsid w:val="006C07DB"/>
    <w:rsid w:val="006D129F"/>
    <w:rsid w:val="007E30FF"/>
    <w:rsid w:val="00846923"/>
    <w:rsid w:val="008E79BC"/>
    <w:rsid w:val="008F1FA5"/>
    <w:rsid w:val="009C649F"/>
    <w:rsid w:val="00AD2447"/>
    <w:rsid w:val="00B121DE"/>
    <w:rsid w:val="00B505DD"/>
    <w:rsid w:val="00D66D99"/>
    <w:rsid w:val="00DC5C9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77B4FE0C"/>
  <w15:docId w15:val="{867133C0-E5BC-2B41-ABB2-173B0A81B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character" w:customStyle="1" w:styleId="apple-converted-space">
    <w:name w:val="apple-converted-space"/>
    <w:basedOn w:val="Policepardfaut"/>
    <w:rsid w:val="00AD2447"/>
  </w:style>
  <w:style w:type="character" w:styleId="lev">
    <w:name w:val="Strong"/>
    <w:basedOn w:val="Policepardfaut"/>
    <w:uiPriority w:val="22"/>
    <w:qFormat/>
    <w:rsid w:val="00D66D99"/>
    <w:rPr>
      <w:b/>
      <w:bCs/>
    </w:rPr>
  </w:style>
  <w:style w:type="character" w:styleId="Accentuation">
    <w:name w:val="Emphasis"/>
    <w:basedOn w:val="Policepardfaut"/>
    <w:uiPriority w:val="20"/>
    <w:qFormat/>
    <w:rsid w:val="00D66D99"/>
    <w:rPr>
      <w:i/>
      <w:iCs/>
    </w:rPr>
  </w:style>
  <w:style w:type="paragraph" w:customStyle="1" w:styleId="isselectedend">
    <w:name w:val="isselectedend"/>
    <w:basedOn w:val="Normal"/>
    <w:rsid w:val="00D66D99"/>
    <w:pPr>
      <w:spacing w:before="100" w:beforeAutospacing="1" w:after="100" w:afterAutospacing="1" w:line="240" w:lineRule="auto"/>
    </w:pPr>
    <w:rPr>
      <w:rFonts w:ascii="Times New Roman" w:eastAsia="Times New Roman" w:hAnsi="Times New Roman" w:cs="Times New Roman"/>
      <w:sz w:val="24"/>
      <w:szCs w:val="24"/>
      <w:lang w:val="en-CA"/>
    </w:rPr>
  </w:style>
  <w:style w:type="paragraph" w:styleId="NormalWeb">
    <w:name w:val="Normal (Web)"/>
    <w:basedOn w:val="Normal"/>
    <w:uiPriority w:val="99"/>
    <w:semiHidden/>
    <w:unhideWhenUsed/>
    <w:rsid w:val="00D66D99"/>
    <w:pPr>
      <w:spacing w:before="100" w:beforeAutospacing="1" w:after="100" w:afterAutospacing="1" w:line="240" w:lineRule="auto"/>
    </w:pPr>
    <w:rPr>
      <w:rFonts w:ascii="Times New Roman" w:eastAsia="Times New Roman" w:hAnsi="Times New Roman" w:cs="Times New Roman"/>
      <w:sz w:val="24"/>
      <w:szCs w:val="24"/>
      <w:lang w:val="en-CA"/>
    </w:rPr>
  </w:style>
  <w:style w:type="character" w:styleId="Hyperlien">
    <w:name w:val="Hyperlink"/>
    <w:basedOn w:val="Policepardfaut"/>
    <w:uiPriority w:val="99"/>
    <w:unhideWhenUsed/>
    <w:rsid w:val="006D129F"/>
    <w:rPr>
      <w:color w:val="0000FF" w:themeColor="hyperlink"/>
      <w:u w:val="single"/>
    </w:rPr>
  </w:style>
  <w:style w:type="character" w:styleId="Mentionnonrsolue">
    <w:name w:val="Unresolved Mention"/>
    <w:basedOn w:val="Policepardfaut"/>
    <w:uiPriority w:val="99"/>
    <w:semiHidden/>
    <w:unhideWhenUsed/>
    <w:rsid w:val="006D12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505</Words>
  <Characters>2780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Simon Fauteux</cp:lastModifiedBy>
  <cp:revision>3</cp:revision>
  <dcterms:created xsi:type="dcterms:W3CDTF">2026-07-17T17:53:00Z</dcterms:created>
  <dcterms:modified xsi:type="dcterms:W3CDTF">2026-07-17T17:53:00Z</dcterms:modified>
</cp:coreProperties>
</file>