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E488210" w14:textId="3EC6AD78" w:rsidR="00BB44F4" w:rsidRDefault="00BB44F4" w:rsidP="00BB44F4">
      <w:pPr>
        <w:pStyle w:val="isselectedend"/>
        <w:rPr>
          <w:rStyle w:val="lev"/>
          <w:rFonts w:ascii="Arial" w:hAnsi="Arial" w:cs="Arial"/>
          <w:sz w:val="18"/>
          <w:szCs w:val="18"/>
          <w:lang w:val="fr-CA"/>
        </w:rPr>
      </w:pPr>
      <w:r>
        <w:rPr>
          <w:rFonts w:ascii="Arial" w:hAnsi="Arial" w:cs="Arial"/>
          <w:b/>
          <w:bCs/>
          <w:noProof/>
          <w:sz w:val="18"/>
          <w:szCs w:val="18"/>
          <w:lang w:val="fr-CA"/>
          <w14:ligatures w14:val="standardContextual"/>
        </w:rPr>
        <w:drawing>
          <wp:inline distT="0" distB="0" distL="0" distR="0" wp14:anchorId="7071840A" wp14:editId="0249936F">
            <wp:extent cx="691763" cy="691763"/>
            <wp:effectExtent l="0" t="0" r="0" b="0"/>
            <wp:docPr id="1866699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699767" name="Picture 1866699767"/>
                    <pic:cNvPicPr/>
                  </pic:nvPicPr>
                  <pic:blipFill>
                    <a:blip r:embed="rId4">
                      <a:extLst>
                        <a:ext uri="{28A0092B-C50C-407E-A947-70E740481C1C}">
                          <a14:useLocalDpi xmlns:a14="http://schemas.microsoft.com/office/drawing/2010/main" val="0"/>
                        </a:ext>
                      </a:extLst>
                    </a:blip>
                    <a:stretch>
                      <a:fillRect/>
                    </a:stretch>
                  </pic:blipFill>
                  <pic:spPr>
                    <a:xfrm>
                      <a:off x="0" y="0"/>
                      <a:ext cx="721901" cy="721901"/>
                    </a:xfrm>
                    <a:prstGeom prst="rect">
                      <a:avLst/>
                    </a:prstGeom>
                  </pic:spPr>
                </pic:pic>
              </a:graphicData>
            </a:graphic>
          </wp:inline>
        </w:drawing>
      </w:r>
      <w:r w:rsidR="008669FD">
        <w:rPr>
          <w:rStyle w:val="lev"/>
          <w:rFonts w:ascii="Arial" w:hAnsi="Arial" w:cs="Arial"/>
          <w:sz w:val="18"/>
          <w:szCs w:val="18"/>
          <w:lang w:val="fr-CA"/>
        </w:rPr>
        <w:t xml:space="preserve">  </w:t>
      </w:r>
      <w:r w:rsidR="008669FD">
        <w:rPr>
          <w:rFonts w:ascii="Arial" w:hAnsi="Arial" w:cs="Arial"/>
          <w:b/>
          <w:bCs/>
          <w:noProof/>
          <w:sz w:val="18"/>
          <w:szCs w:val="18"/>
          <w:lang w:val="fr-CA"/>
          <w14:ligatures w14:val="standardContextual"/>
        </w:rPr>
        <w:drawing>
          <wp:inline distT="0" distB="0" distL="0" distR="0" wp14:anchorId="66F9BB05" wp14:editId="5DB6D8C7">
            <wp:extent cx="1163318" cy="652007"/>
            <wp:effectExtent l="0" t="0" r="5715" b="0"/>
            <wp:docPr id="10222000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200071" name="Picture 1022200071"/>
                    <pic:cNvPicPr/>
                  </pic:nvPicPr>
                  <pic:blipFill>
                    <a:blip r:embed="rId5">
                      <a:extLst>
                        <a:ext uri="{28A0092B-C50C-407E-A947-70E740481C1C}">
                          <a14:useLocalDpi xmlns:a14="http://schemas.microsoft.com/office/drawing/2010/main" val="0"/>
                        </a:ext>
                      </a:extLst>
                    </a:blip>
                    <a:stretch>
                      <a:fillRect/>
                    </a:stretch>
                  </pic:blipFill>
                  <pic:spPr>
                    <a:xfrm>
                      <a:off x="0" y="0"/>
                      <a:ext cx="1212732" cy="679702"/>
                    </a:xfrm>
                    <a:prstGeom prst="rect">
                      <a:avLst/>
                    </a:prstGeom>
                  </pic:spPr>
                </pic:pic>
              </a:graphicData>
            </a:graphic>
          </wp:inline>
        </w:drawing>
      </w:r>
    </w:p>
    <w:p w14:paraId="3C86BEC0" w14:textId="76171333" w:rsidR="00BB44F4" w:rsidRDefault="00BB44F4" w:rsidP="00BB44F4">
      <w:pPr>
        <w:pStyle w:val="isselectedend"/>
        <w:rPr>
          <w:rStyle w:val="lev"/>
          <w:rFonts w:ascii="Arial" w:hAnsi="Arial" w:cs="Arial"/>
          <w:b w:val="0"/>
          <w:bCs w:val="0"/>
          <w:sz w:val="18"/>
          <w:szCs w:val="18"/>
          <w:lang w:val="fr-CA"/>
        </w:rPr>
      </w:pPr>
      <w:r w:rsidRPr="00BB44F4">
        <w:rPr>
          <w:rStyle w:val="lev"/>
          <w:rFonts w:ascii="Arial" w:hAnsi="Arial" w:cs="Arial"/>
          <w:sz w:val="18"/>
          <w:szCs w:val="18"/>
          <w:lang w:val="fr-CA"/>
        </w:rPr>
        <w:t>Frank Marino</w:t>
      </w:r>
      <w:r w:rsidRPr="00BB44F4">
        <w:rPr>
          <w:rStyle w:val="lev"/>
          <w:rFonts w:ascii="Arial" w:hAnsi="Arial" w:cs="Arial"/>
          <w:sz w:val="18"/>
          <w:szCs w:val="18"/>
          <w:lang w:val="fr-CA"/>
        </w:rPr>
        <w:br/>
        <w:t xml:space="preserve">Le légendaire guitariste montréalais remonte sur scène pour un rare concert extérieur gratuit le vendredi 7 août </w:t>
      </w:r>
      <w:r w:rsidRPr="00BB44F4">
        <w:rPr>
          <w:rFonts w:ascii="Arial" w:hAnsi="Arial" w:cs="Arial"/>
          <w:sz w:val="18"/>
          <w:szCs w:val="18"/>
          <w:lang w:val="fr-CA"/>
        </w:rPr>
        <w:t xml:space="preserve">dans le cadre du week-end d'ouverture </w:t>
      </w:r>
      <w:r w:rsidRPr="00CF0ADC">
        <w:rPr>
          <w:rFonts w:ascii="Arial" w:hAnsi="Arial" w:cs="Arial"/>
          <w:sz w:val="18"/>
          <w:szCs w:val="18"/>
          <w:lang w:val="fr-CA"/>
        </w:rPr>
        <w:t>d'</w:t>
      </w:r>
      <w:proofErr w:type="spellStart"/>
      <w:r w:rsidRPr="00CF0ADC">
        <w:rPr>
          <w:rStyle w:val="lev"/>
          <w:rFonts w:ascii="Arial" w:hAnsi="Arial" w:cs="Arial"/>
          <w:b w:val="0"/>
          <w:bCs w:val="0"/>
          <w:sz w:val="18"/>
          <w:szCs w:val="18"/>
          <w:lang w:val="fr-CA"/>
        </w:rPr>
        <w:t>ItalfestMTL</w:t>
      </w:r>
      <w:proofErr w:type="spellEnd"/>
      <w:r w:rsidRPr="00CF0ADC">
        <w:rPr>
          <w:rStyle w:val="lev"/>
          <w:rFonts w:ascii="Arial" w:hAnsi="Arial" w:cs="Arial"/>
          <w:b w:val="0"/>
          <w:bCs w:val="0"/>
          <w:sz w:val="18"/>
          <w:szCs w:val="18"/>
          <w:lang w:val="fr-CA"/>
        </w:rPr>
        <w:t xml:space="preserve"> 2026</w:t>
      </w:r>
    </w:p>
    <w:p w14:paraId="4FA29778" w14:textId="43EF8E87" w:rsidR="00885589" w:rsidRDefault="00885589" w:rsidP="00BB44F4">
      <w:pPr>
        <w:pStyle w:val="isselectedend"/>
        <w:rPr>
          <w:rStyle w:val="lev"/>
          <w:rFonts w:ascii="Arial" w:hAnsi="Arial" w:cs="Arial"/>
          <w:sz w:val="18"/>
          <w:szCs w:val="18"/>
          <w:lang w:val="fr-CA"/>
        </w:rPr>
      </w:pPr>
      <w:r w:rsidRPr="00885589">
        <w:rPr>
          <w:rStyle w:val="lev"/>
          <w:rFonts w:ascii="Arial" w:hAnsi="Arial" w:cs="Arial"/>
          <w:sz w:val="18"/>
          <w:szCs w:val="18"/>
          <w:lang w:val="fr-CA"/>
        </w:rPr>
        <w:t>EN SPECTACLE</w:t>
      </w:r>
      <w:r w:rsidRPr="00885589">
        <w:rPr>
          <w:rStyle w:val="lev"/>
          <w:rFonts w:ascii="Arial" w:hAnsi="Arial" w:cs="Arial"/>
          <w:sz w:val="18"/>
          <w:szCs w:val="18"/>
          <w:lang w:val="fr-CA"/>
        </w:rPr>
        <w:br/>
        <w:t xml:space="preserve">07/09 – Montréal – </w:t>
      </w:r>
      <w:proofErr w:type="spellStart"/>
      <w:r w:rsidRPr="00885589">
        <w:rPr>
          <w:rStyle w:val="lev"/>
          <w:rFonts w:ascii="Arial" w:hAnsi="Arial" w:cs="Arial"/>
          <w:sz w:val="18"/>
          <w:szCs w:val="18"/>
          <w:lang w:val="fr-CA"/>
        </w:rPr>
        <w:t>ItalFest</w:t>
      </w:r>
      <w:proofErr w:type="spellEnd"/>
      <w:r w:rsidRPr="00885589">
        <w:rPr>
          <w:rStyle w:val="lev"/>
          <w:rFonts w:ascii="Arial" w:hAnsi="Arial" w:cs="Arial"/>
          <w:sz w:val="18"/>
          <w:szCs w:val="18"/>
          <w:lang w:val="fr-CA"/>
        </w:rPr>
        <w:t xml:space="preserve"> 2026</w:t>
      </w:r>
      <w:r>
        <w:rPr>
          <w:rStyle w:val="lev"/>
          <w:rFonts w:ascii="Arial" w:hAnsi="Arial" w:cs="Arial"/>
          <w:sz w:val="18"/>
          <w:szCs w:val="18"/>
          <w:lang w:val="fr-CA"/>
        </w:rPr>
        <w:br/>
        <w:t>21h15</w:t>
      </w:r>
      <w:r>
        <w:rPr>
          <w:rStyle w:val="lev"/>
          <w:rFonts w:ascii="Arial" w:hAnsi="Arial" w:cs="Arial"/>
          <w:sz w:val="18"/>
          <w:szCs w:val="18"/>
          <w:lang w:val="fr-CA"/>
        </w:rPr>
        <w:br/>
        <w:t>Petite Italie / Scène Mastro &amp; San Daniele</w:t>
      </w:r>
      <w:r>
        <w:rPr>
          <w:rStyle w:val="lev"/>
          <w:rFonts w:ascii="Arial" w:hAnsi="Arial" w:cs="Arial"/>
          <w:sz w:val="18"/>
          <w:szCs w:val="18"/>
          <w:lang w:val="fr-CA"/>
        </w:rPr>
        <w:br/>
        <w:t>Coin Jean-Talon / St-Laurent</w:t>
      </w:r>
    </w:p>
    <w:p w14:paraId="3895E761" w14:textId="606F0935" w:rsidR="00BB44F4" w:rsidRPr="00BB44F4" w:rsidRDefault="00BB44F4" w:rsidP="00BB44F4">
      <w:pPr>
        <w:pStyle w:val="isselectedend"/>
        <w:rPr>
          <w:rFonts w:ascii="Arial" w:hAnsi="Arial" w:cs="Arial"/>
          <w:sz w:val="18"/>
          <w:szCs w:val="18"/>
          <w:lang w:val="fr-CA"/>
        </w:rPr>
      </w:pPr>
      <w:r w:rsidRPr="00BB44F4">
        <w:rPr>
          <w:rStyle w:val="lev"/>
          <w:rFonts w:ascii="Arial" w:hAnsi="Arial" w:cs="Arial"/>
          <w:sz w:val="18"/>
          <w:szCs w:val="18"/>
          <w:lang w:val="fr-CA"/>
        </w:rPr>
        <w:t>Montréal, juillet 2026</w:t>
      </w:r>
      <w:r w:rsidRPr="00BB44F4">
        <w:rPr>
          <w:rFonts w:ascii="Arial" w:hAnsi="Arial" w:cs="Arial"/>
          <w:sz w:val="18"/>
          <w:szCs w:val="18"/>
          <w:lang w:val="fr-CA"/>
        </w:rPr>
        <w:t xml:space="preserve"> – Après plusieurs années d'absence, le légendaire guitariste montréalais </w:t>
      </w:r>
      <w:r w:rsidRPr="00BB44F4">
        <w:rPr>
          <w:rStyle w:val="lev"/>
          <w:rFonts w:ascii="Arial" w:hAnsi="Arial" w:cs="Arial"/>
          <w:sz w:val="18"/>
          <w:szCs w:val="18"/>
          <w:lang w:val="fr-CA"/>
        </w:rPr>
        <w:t>Frank Marino</w:t>
      </w:r>
      <w:r w:rsidRPr="00BB44F4">
        <w:rPr>
          <w:rFonts w:ascii="Arial" w:hAnsi="Arial" w:cs="Arial"/>
          <w:sz w:val="18"/>
          <w:szCs w:val="18"/>
          <w:lang w:val="fr-CA"/>
        </w:rPr>
        <w:t xml:space="preserve"> effectuera un retour aussi rare qu'attendu lors d'un </w:t>
      </w:r>
      <w:r w:rsidRPr="00BB44F4">
        <w:rPr>
          <w:rStyle w:val="lev"/>
          <w:rFonts w:ascii="Arial" w:hAnsi="Arial" w:cs="Arial"/>
          <w:sz w:val="18"/>
          <w:szCs w:val="18"/>
          <w:lang w:val="fr-CA"/>
        </w:rPr>
        <w:t>concert extérieur gratuit</w:t>
      </w:r>
      <w:r w:rsidRPr="00BB44F4">
        <w:rPr>
          <w:rFonts w:ascii="Arial" w:hAnsi="Arial" w:cs="Arial"/>
          <w:sz w:val="18"/>
          <w:szCs w:val="18"/>
          <w:lang w:val="fr-CA"/>
        </w:rPr>
        <w:t xml:space="preserve"> présenté le </w:t>
      </w:r>
      <w:r w:rsidRPr="00BB44F4">
        <w:rPr>
          <w:rStyle w:val="lev"/>
          <w:rFonts w:ascii="Arial" w:hAnsi="Arial" w:cs="Arial"/>
          <w:sz w:val="18"/>
          <w:szCs w:val="18"/>
          <w:lang w:val="fr-CA"/>
        </w:rPr>
        <w:t>vendredi 7 août à 21 h 15</w:t>
      </w:r>
      <w:r w:rsidRPr="00BB44F4">
        <w:rPr>
          <w:rFonts w:ascii="Arial" w:hAnsi="Arial" w:cs="Arial"/>
          <w:sz w:val="18"/>
          <w:szCs w:val="18"/>
          <w:lang w:val="fr-CA"/>
        </w:rPr>
        <w:t>, au cœur de la Petite Italie,</w:t>
      </w:r>
      <w:r w:rsidR="00885589">
        <w:rPr>
          <w:rFonts w:ascii="Arial" w:hAnsi="Arial" w:cs="Arial"/>
          <w:sz w:val="18"/>
          <w:szCs w:val="18"/>
          <w:lang w:val="fr-CA"/>
        </w:rPr>
        <w:t xml:space="preserve"> coin Jean-Talon et St-</w:t>
      </w:r>
      <w:proofErr w:type="spellStart"/>
      <w:r w:rsidR="00885589">
        <w:rPr>
          <w:rFonts w:ascii="Arial" w:hAnsi="Arial" w:cs="Arial"/>
          <w:sz w:val="18"/>
          <w:szCs w:val="18"/>
          <w:lang w:val="fr-CA"/>
        </w:rPr>
        <w:t>Laurent</w:t>
      </w:r>
      <w:r w:rsidRPr="00BB44F4">
        <w:rPr>
          <w:rFonts w:ascii="Arial" w:hAnsi="Arial" w:cs="Arial"/>
          <w:sz w:val="18"/>
          <w:szCs w:val="18"/>
          <w:lang w:val="fr-CA"/>
        </w:rPr>
        <w:t>dans</w:t>
      </w:r>
      <w:proofErr w:type="spellEnd"/>
      <w:r w:rsidRPr="00BB44F4">
        <w:rPr>
          <w:rFonts w:ascii="Arial" w:hAnsi="Arial" w:cs="Arial"/>
          <w:sz w:val="18"/>
          <w:szCs w:val="18"/>
          <w:lang w:val="fr-CA"/>
        </w:rPr>
        <w:t xml:space="preserve"> le cadre du</w:t>
      </w:r>
      <w:r w:rsidR="00ED465F">
        <w:rPr>
          <w:rFonts w:ascii="Arial" w:hAnsi="Arial" w:cs="Arial"/>
          <w:sz w:val="18"/>
          <w:szCs w:val="18"/>
          <w:lang w:val="fr-CA"/>
        </w:rPr>
        <w:t xml:space="preserve"> </w:t>
      </w:r>
      <w:r w:rsidRPr="00BB44F4">
        <w:rPr>
          <w:rFonts w:ascii="Arial" w:hAnsi="Arial" w:cs="Arial"/>
          <w:sz w:val="18"/>
          <w:szCs w:val="18"/>
          <w:lang w:val="fr-CA"/>
        </w:rPr>
        <w:t xml:space="preserve"> week-end d'ouverture d'</w:t>
      </w:r>
      <w:proofErr w:type="spellStart"/>
      <w:r w:rsidRPr="00BB44F4">
        <w:rPr>
          <w:rStyle w:val="lev"/>
          <w:rFonts w:ascii="Arial" w:hAnsi="Arial" w:cs="Arial"/>
          <w:sz w:val="18"/>
          <w:szCs w:val="18"/>
          <w:lang w:val="fr-CA"/>
        </w:rPr>
        <w:t>ItalfestMTL</w:t>
      </w:r>
      <w:proofErr w:type="spellEnd"/>
      <w:r w:rsidRPr="00BB44F4">
        <w:rPr>
          <w:rStyle w:val="lev"/>
          <w:rFonts w:ascii="Arial" w:hAnsi="Arial" w:cs="Arial"/>
          <w:sz w:val="18"/>
          <w:szCs w:val="18"/>
          <w:lang w:val="fr-CA"/>
        </w:rPr>
        <w:t xml:space="preserve"> 2026</w:t>
      </w:r>
      <w:r w:rsidRPr="00BB44F4">
        <w:rPr>
          <w:rFonts w:ascii="Arial" w:hAnsi="Arial" w:cs="Arial"/>
          <w:sz w:val="18"/>
          <w:szCs w:val="18"/>
          <w:lang w:val="fr-CA"/>
        </w:rPr>
        <w:t>.</w:t>
      </w:r>
    </w:p>
    <w:p w14:paraId="69DA5472" w14:textId="77777777" w:rsidR="00BB44F4" w:rsidRPr="00BB44F4" w:rsidRDefault="00BB44F4" w:rsidP="00BB44F4">
      <w:pPr>
        <w:pStyle w:val="isselectedend"/>
        <w:rPr>
          <w:rFonts w:ascii="Arial" w:hAnsi="Arial" w:cs="Arial"/>
          <w:sz w:val="18"/>
          <w:szCs w:val="18"/>
          <w:lang w:val="fr-CA"/>
        </w:rPr>
      </w:pPr>
      <w:r w:rsidRPr="00BB44F4">
        <w:rPr>
          <w:rFonts w:ascii="Arial" w:hAnsi="Arial" w:cs="Arial"/>
          <w:sz w:val="18"/>
          <w:szCs w:val="18"/>
          <w:lang w:val="fr-CA"/>
        </w:rPr>
        <w:t xml:space="preserve">Présenté par la </w:t>
      </w:r>
      <w:r w:rsidRPr="00885589">
        <w:rPr>
          <w:rStyle w:val="lev"/>
          <w:rFonts w:ascii="Arial" w:hAnsi="Arial" w:cs="Arial"/>
          <w:b w:val="0"/>
          <w:bCs w:val="0"/>
          <w:sz w:val="18"/>
          <w:szCs w:val="18"/>
          <w:lang w:val="fr-CA"/>
        </w:rPr>
        <w:t>Caisse populaire Desjardins Canadienne Italienne</w:t>
      </w:r>
      <w:r w:rsidRPr="00BB44F4">
        <w:rPr>
          <w:rFonts w:ascii="Arial" w:hAnsi="Arial" w:cs="Arial"/>
          <w:sz w:val="18"/>
          <w:szCs w:val="18"/>
          <w:lang w:val="fr-CA"/>
        </w:rPr>
        <w:t>, ce rendez-vous unique transformera les rues de la Petite Italie en une immense scène à ciel ouvert où se rencontreront musique, culture et patrimoine montréalais. Une occasion exceptionnelle de retrouver sur scène l'un des guitaristes les plus influents de l'histoire du rock canadien.</w:t>
      </w:r>
    </w:p>
    <w:p w14:paraId="77E67BF1" w14:textId="52B47131" w:rsidR="00BB44F4" w:rsidRPr="00BB44F4" w:rsidRDefault="00BB44F4" w:rsidP="00BB44F4">
      <w:pPr>
        <w:pStyle w:val="isselectedend"/>
        <w:rPr>
          <w:rFonts w:ascii="Arial" w:hAnsi="Arial" w:cs="Arial"/>
          <w:sz w:val="18"/>
          <w:szCs w:val="18"/>
          <w:lang w:val="fr-CA"/>
        </w:rPr>
      </w:pPr>
      <w:r w:rsidRPr="00BB44F4">
        <w:rPr>
          <w:rFonts w:ascii="Arial" w:hAnsi="Arial" w:cs="Arial"/>
          <w:sz w:val="18"/>
          <w:szCs w:val="18"/>
          <w:lang w:val="fr-CA"/>
        </w:rPr>
        <w:t>Né à Montréal en 1954,</w:t>
      </w:r>
      <w:r w:rsidR="0025403C">
        <w:rPr>
          <w:rFonts w:ascii="Arial" w:hAnsi="Arial" w:cs="Arial"/>
          <w:sz w:val="18"/>
          <w:szCs w:val="18"/>
          <w:lang w:val="fr-CA"/>
        </w:rPr>
        <w:t xml:space="preserve"> </w:t>
      </w:r>
      <w:r w:rsidRPr="00BB44F4">
        <w:rPr>
          <w:rFonts w:ascii="Arial" w:hAnsi="Arial" w:cs="Arial"/>
          <w:sz w:val="18"/>
          <w:szCs w:val="18"/>
          <w:lang w:val="fr-CA"/>
        </w:rPr>
        <w:t xml:space="preserve">Frank Marino découvre très tôt le pouvoir transformateur de la musique. Fasciné par </w:t>
      </w:r>
      <w:r w:rsidRPr="00885589">
        <w:rPr>
          <w:rStyle w:val="lev"/>
          <w:rFonts w:ascii="Arial" w:hAnsi="Arial" w:cs="Arial"/>
          <w:b w:val="0"/>
          <w:bCs w:val="0"/>
          <w:sz w:val="18"/>
          <w:szCs w:val="18"/>
          <w:lang w:val="fr-CA"/>
        </w:rPr>
        <w:t>Jimi Hendrix</w:t>
      </w:r>
      <w:r w:rsidRPr="00885589">
        <w:rPr>
          <w:rFonts w:ascii="Arial" w:hAnsi="Arial" w:cs="Arial"/>
          <w:b/>
          <w:bCs/>
          <w:sz w:val="18"/>
          <w:szCs w:val="18"/>
          <w:lang w:val="fr-CA"/>
        </w:rPr>
        <w:t xml:space="preserve">, </w:t>
      </w:r>
      <w:r w:rsidRPr="00885589">
        <w:rPr>
          <w:rStyle w:val="lev"/>
          <w:rFonts w:ascii="Arial" w:hAnsi="Arial" w:cs="Arial"/>
          <w:b w:val="0"/>
          <w:bCs w:val="0"/>
          <w:sz w:val="18"/>
          <w:szCs w:val="18"/>
          <w:lang w:val="fr-CA"/>
        </w:rPr>
        <w:t>The Doors</w:t>
      </w:r>
      <w:r w:rsidRPr="00885589">
        <w:rPr>
          <w:rFonts w:ascii="Arial" w:hAnsi="Arial" w:cs="Arial"/>
          <w:b/>
          <w:bCs/>
          <w:sz w:val="18"/>
          <w:szCs w:val="18"/>
          <w:lang w:val="fr-CA"/>
        </w:rPr>
        <w:t xml:space="preserve">, </w:t>
      </w:r>
      <w:r w:rsidRPr="00885589">
        <w:rPr>
          <w:rStyle w:val="lev"/>
          <w:rFonts w:ascii="Arial" w:hAnsi="Arial" w:cs="Arial"/>
          <w:b w:val="0"/>
          <w:bCs w:val="0"/>
          <w:sz w:val="18"/>
          <w:szCs w:val="18"/>
          <w:lang w:val="fr-CA"/>
        </w:rPr>
        <w:t>Cream</w:t>
      </w:r>
      <w:r w:rsidRPr="00885589">
        <w:rPr>
          <w:rFonts w:ascii="Arial" w:hAnsi="Arial" w:cs="Arial"/>
          <w:b/>
          <w:bCs/>
          <w:sz w:val="18"/>
          <w:szCs w:val="18"/>
          <w:lang w:val="fr-CA"/>
        </w:rPr>
        <w:t xml:space="preserve"> </w:t>
      </w:r>
      <w:r w:rsidRPr="00885589">
        <w:rPr>
          <w:rFonts w:ascii="Arial" w:hAnsi="Arial" w:cs="Arial"/>
          <w:sz w:val="18"/>
          <w:szCs w:val="18"/>
          <w:lang w:val="fr-CA"/>
        </w:rPr>
        <w:t xml:space="preserve">et </w:t>
      </w:r>
      <w:r w:rsidRPr="00885589">
        <w:rPr>
          <w:rStyle w:val="lev"/>
          <w:rFonts w:ascii="Arial" w:hAnsi="Arial" w:cs="Arial"/>
          <w:b w:val="0"/>
          <w:bCs w:val="0"/>
          <w:sz w:val="18"/>
          <w:szCs w:val="18"/>
          <w:lang w:val="fr-CA"/>
        </w:rPr>
        <w:t>The Beatles</w:t>
      </w:r>
      <w:r w:rsidRPr="00BB44F4">
        <w:rPr>
          <w:rFonts w:ascii="Arial" w:hAnsi="Arial" w:cs="Arial"/>
          <w:sz w:val="18"/>
          <w:szCs w:val="18"/>
          <w:lang w:val="fr-CA"/>
        </w:rPr>
        <w:t>, il développe rapidement un style incandescent, alliant virtuosité, improvisation et intensité émotionnelle.</w:t>
      </w:r>
    </w:p>
    <w:p w14:paraId="602DC748" w14:textId="77777777" w:rsidR="00BB44F4" w:rsidRPr="00BB44F4" w:rsidRDefault="00BB44F4" w:rsidP="00BB44F4">
      <w:pPr>
        <w:pStyle w:val="isselectedend"/>
        <w:rPr>
          <w:rFonts w:ascii="Arial" w:hAnsi="Arial" w:cs="Arial"/>
          <w:sz w:val="18"/>
          <w:szCs w:val="18"/>
          <w:lang w:val="fr-CA"/>
        </w:rPr>
      </w:pPr>
      <w:r w:rsidRPr="00BB44F4">
        <w:rPr>
          <w:rFonts w:ascii="Arial" w:hAnsi="Arial" w:cs="Arial"/>
          <w:sz w:val="18"/>
          <w:szCs w:val="18"/>
          <w:lang w:val="fr-CA"/>
        </w:rPr>
        <w:t xml:space="preserve">Au début des années 1970, il fonde </w:t>
      </w:r>
      <w:r w:rsidRPr="00BB44F4">
        <w:rPr>
          <w:rStyle w:val="lev"/>
          <w:rFonts w:ascii="Arial" w:hAnsi="Arial" w:cs="Arial"/>
          <w:sz w:val="18"/>
          <w:szCs w:val="18"/>
          <w:lang w:val="fr-CA"/>
        </w:rPr>
        <w:t>Mahogany Rush</w:t>
      </w:r>
      <w:r w:rsidRPr="00BB44F4">
        <w:rPr>
          <w:rFonts w:ascii="Arial" w:hAnsi="Arial" w:cs="Arial"/>
          <w:sz w:val="18"/>
          <w:szCs w:val="18"/>
          <w:lang w:val="fr-CA"/>
        </w:rPr>
        <w:t>, formation qui deviendra rapidement une référence du rock psychédélique et du hard rock progressif. Dès ses premiers albums, Marino impressionne par sa maîtrise de la guitare et ses performances scéniques électrisantes, qui lui valent une reconnaissance internationale et une communauté de fans demeurée fidèle au fil des décennies.</w:t>
      </w:r>
    </w:p>
    <w:p w14:paraId="5743033A" w14:textId="77777777" w:rsidR="00BB44F4" w:rsidRPr="00BB44F4" w:rsidRDefault="00BB44F4" w:rsidP="00BB44F4">
      <w:pPr>
        <w:pStyle w:val="isselectedend"/>
        <w:rPr>
          <w:rFonts w:ascii="Arial" w:hAnsi="Arial" w:cs="Arial"/>
          <w:sz w:val="18"/>
          <w:szCs w:val="18"/>
          <w:lang w:val="fr-CA"/>
        </w:rPr>
      </w:pPr>
      <w:r w:rsidRPr="00BB44F4">
        <w:rPr>
          <w:rFonts w:ascii="Arial" w:hAnsi="Arial" w:cs="Arial"/>
          <w:sz w:val="18"/>
          <w:szCs w:val="18"/>
          <w:lang w:val="fr-CA"/>
        </w:rPr>
        <w:t>Son jeu, souvent comparé à celui de Jimi Hendrix, a longtemps alimenté diverses légendes qu'il a toujours démenties avec humilité, rappelant que son parcours est avant tout le résultat d'une passion profonde et d'un engagement total envers son instrument.</w:t>
      </w:r>
    </w:p>
    <w:p w14:paraId="40DF9B64" w14:textId="77777777" w:rsidR="00BB44F4" w:rsidRPr="00BB44F4" w:rsidRDefault="00BB44F4" w:rsidP="00BB44F4">
      <w:pPr>
        <w:pStyle w:val="isselectedend"/>
        <w:rPr>
          <w:rFonts w:ascii="Arial" w:hAnsi="Arial" w:cs="Arial"/>
          <w:sz w:val="18"/>
          <w:szCs w:val="18"/>
          <w:lang w:val="fr-CA"/>
        </w:rPr>
      </w:pPr>
      <w:r w:rsidRPr="00BB44F4">
        <w:rPr>
          <w:rFonts w:ascii="Arial" w:hAnsi="Arial" w:cs="Arial"/>
          <w:sz w:val="18"/>
          <w:szCs w:val="18"/>
          <w:lang w:val="fr-CA"/>
        </w:rPr>
        <w:t>Au cours d'une carrière de plus de cinq décennies, Frank Marino s'est imposé comme un musicien complet, écrivant, arrangeant et produisant lui-même ses albums. Sobre depuis plus de 35 ans, il continue d'inspirer plusieurs générations de guitaristes grâce à son authenticité, sa liberté artistique et son refus des compromis.</w:t>
      </w:r>
    </w:p>
    <w:p w14:paraId="5D592491" w14:textId="77777777" w:rsidR="00BB44F4" w:rsidRPr="00BB44F4" w:rsidRDefault="00BB44F4" w:rsidP="00BB44F4">
      <w:pPr>
        <w:pStyle w:val="isselectedend"/>
        <w:rPr>
          <w:rFonts w:ascii="Arial" w:hAnsi="Arial" w:cs="Arial"/>
          <w:sz w:val="18"/>
          <w:szCs w:val="18"/>
          <w:lang w:val="fr-CA"/>
        </w:rPr>
      </w:pPr>
      <w:r w:rsidRPr="00BB44F4">
        <w:rPr>
          <w:rFonts w:ascii="Arial" w:hAnsi="Arial" w:cs="Arial"/>
          <w:sz w:val="18"/>
          <w:szCs w:val="18"/>
          <w:lang w:val="fr-CA"/>
        </w:rPr>
        <w:t xml:space="preserve">Considéré comme l'un des plus grands guitaristes que le Québec ait vus naître, Frank Marino demeure une figure culte dont l'influence dépasse largement les frontières canadiennes. Son retour sur scène à </w:t>
      </w:r>
      <w:proofErr w:type="spellStart"/>
      <w:r w:rsidRPr="00BB44F4">
        <w:rPr>
          <w:rFonts w:ascii="Arial" w:hAnsi="Arial" w:cs="Arial"/>
          <w:sz w:val="18"/>
          <w:szCs w:val="18"/>
          <w:lang w:val="fr-CA"/>
        </w:rPr>
        <w:t>ItalfestMTL</w:t>
      </w:r>
      <w:proofErr w:type="spellEnd"/>
      <w:r w:rsidRPr="00BB44F4">
        <w:rPr>
          <w:rFonts w:ascii="Arial" w:hAnsi="Arial" w:cs="Arial"/>
          <w:sz w:val="18"/>
          <w:szCs w:val="18"/>
          <w:lang w:val="fr-CA"/>
        </w:rPr>
        <w:t xml:space="preserve"> représente un moment historique pour les amateurs de rock et promet l'un des grands événements musicaux de l'été à Montréal.</w:t>
      </w:r>
    </w:p>
    <w:p w14:paraId="3FDCB554" w14:textId="77777777" w:rsidR="00BB44F4" w:rsidRPr="0025403C" w:rsidRDefault="00BB44F4" w:rsidP="00BB44F4">
      <w:pPr>
        <w:pStyle w:val="NormalWeb"/>
        <w:rPr>
          <w:rStyle w:val="lev"/>
          <w:rFonts w:ascii="Arial" w:hAnsi="Arial" w:cs="Arial"/>
          <w:b w:val="0"/>
          <w:bCs w:val="0"/>
          <w:sz w:val="18"/>
          <w:szCs w:val="18"/>
          <w:lang w:val="fr-CA"/>
        </w:rPr>
      </w:pPr>
      <w:r w:rsidRPr="0025403C">
        <w:rPr>
          <w:rStyle w:val="lev"/>
          <w:rFonts w:ascii="Arial" w:hAnsi="Arial" w:cs="Arial"/>
          <w:b w:val="0"/>
          <w:bCs w:val="0"/>
          <w:sz w:val="18"/>
          <w:szCs w:val="18"/>
          <w:lang w:val="fr-CA"/>
        </w:rPr>
        <w:t>Le vendredi 7 août prochain, la Petite Italie vibrera au son de la guitare d'une véritable légende.</w:t>
      </w:r>
    </w:p>
    <w:p w14:paraId="080D4B60" w14:textId="27A35C9B" w:rsidR="00BB44F4" w:rsidRPr="0025403C" w:rsidRDefault="00BB44F4" w:rsidP="00BB44F4">
      <w:pPr>
        <w:pStyle w:val="NormalWeb"/>
        <w:rPr>
          <w:rFonts w:ascii="Arial" w:hAnsi="Arial" w:cs="Arial"/>
          <w:b/>
          <w:bCs/>
          <w:sz w:val="18"/>
          <w:szCs w:val="18"/>
          <w:lang w:val="fr-CA"/>
        </w:rPr>
      </w:pPr>
      <w:r w:rsidRPr="0025403C">
        <w:rPr>
          <w:rStyle w:val="lev"/>
          <w:rFonts w:ascii="Arial" w:hAnsi="Arial" w:cs="Arial"/>
          <w:b w:val="0"/>
          <w:bCs w:val="0"/>
          <w:sz w:val="18"/>
          <w:szCs w:val="18"/>
          <w:lang w:val="fr-CA"/>
        </w:rPr>
        <w:t xml:space="preserve">Source : </w:t>
      </w:r>
      <w:proofErr w:type="spellStart"/>
      <w:r w:rsidRPr="0025403C">
        <w:rPr>
          <w:rStyle w:val="lev"/>
          <w:rFonts w:ascii="Arial" w:hAnsi="Arial" w:cs="Arial"/>
          <w:b w:val="0"/>
          <w:bCs w:val="0"/>
          <w:sz w:val="18"/>
          <w:szCs w:val="18"/>
          <w:lang w:val="fr-CA"/>
        </w:rPr>
        <w:t>Ital</w:t>
      </w:r>
      <w:r w:rsidR="00885589">
        <w:rPr>
          <w:rStyle w:val="lev"/>
          <w:rFonts w:ascii="Arial" w:hAnsi="Arial" w:cs="Arial"/>
          <w:b w:val="0"/>
          <w:bCs w:val="0"/>
          <w:sz w:val="18"/>
          <w:szCs w:val="18"/>
          <w:lang w:val="fr-CA"/>
        </w:rPr>
        <w:t>f</w:t>
      </w:r>
      <w:r w:rsidRPr="0025403C">
        <w:rPr>
          <w:rStyle w:val="lev"/>
          <w:rFonts w:ascii="Arial" w:hAnsi="Arial" w:cs="Arial"/>
          <w:b w:val="0"/>
          <w:bCs w:val="0"/>
          <w:sz w:val="18"/>
          <w:szCs w:val="18"/>
          <w:lang w:val="fr-CA"/>
        </w:rPr>
        <w:t>est</w:t>
      </w:r>
      <w:r w:rsidR="00885589">
        <w:rPr>
          <w:rStyle w:val="lev"/>
          <w:rFonts w:ascii="Arial" w:hAnsi="Arial" w:cs="Arial"/>
          <w:b w:val="0"/>
          <w:bCs w:val="0"/>
          <w:sz w:val="18"/>
          <w:szCs w:val="18"/>
          <w:lang w:val="fr-CA"/>
        </w:rPr>
        <w:t>MTL</w:t>
      </w:r>
      <w:proofErr w:type="spellEnd"/>
      <w:r w:rsidRPr="0025403C">
        <w:rPr>
          <w:rStyle w:val="lev"/>
          <w:rFonts w:ascii="Arial" w:hAnsi="Arial" w:cs="Arial"/>
          <w:b w:val="0"/>
          <w:bCs w:val="0"/>
          <w:sz w:val="18"/>
          <w:szCs w:val="18"/>
          <w:lang w:val="fr-CA"/>
        </w:rPr>
        <w:br/>
        <w:t>Info</w:t>
      </w:r>
      <w:r w:rsidR="00726719">
        <w:rPr>
          <w:rStyle w:val="lev"/>
          <w:rFonts w:ascii="Arial" w:hAnsi="Arial" w:cs="Arial"/>
          <w:b w:val="0"/>
          <w:bCs w:val="0"/>
          <w:sz w:val="18"/>
          <w:szCs w:val="18"/>
          <w:lang w:val="fr-CA"/>
        </w:rPr>
        <w:t>rmation</w:t>
      </w:r>
      <w:r w:rsidRPr="0025403C">
        <w:rPr>
          <w:rStyle w:val="lev"/>
          <w:rFonts w:ascii="Arial" w:hAnsi="Arial" w:cs="Arial"/>
          <w:b w:val="0"/>
          <w:bCs w:val="0"/>
          <w:sz w:val="18"/>
          <w:szCs w:val="18"/>
          <w:lang w:val="fr-CA"/>
        </w:rPr>
        <w:t> : Simon Fauteux</w:t>
      </w:r>
    </w:p>
    <w:p w14:paraId="4E7C7240" w14:textId="77777777" w:rsidR="004D48F8" w:rsidRPr="00BB44F4" w:rsidRDefault="004D48F8" w:rsidP="00BB44F4">
      <w:pPr>
        <w:rPr>
          <w:rFonts w:ascii="Arial" w:hAnsi="Arial" w:cs="Arial"/>
          <w:sz w:val="18"/>
          <w:szCs w:val="18"/>
          <w:lang w:val="fr-CA"/>
        </w:rPr>
      </w:pPr>
    </w:p>
    <w:sectPr w:rsidR="004D48F8" w:rsidRPr="00BB44F4"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EBE"/>
    <w:rsid w:val="0025403C"/>
    <w:rsid w:val="00353978"/>
    <w:rsid w:val="0040599E"/>
    <w:rsid w:val="004818CD"/>
    <w:rsid w:val="004D48F8"/>
    <w:rsid w:val="00502B70"/>
    <w:rsid w:val="00694655"/>
    <w:rsid w:val="00722EBE"/>
    <w:rsid w:val="00726719"/>
    <w:rsid w:val="007F4317"/>
    <w:rsid w:val="008669FD"/>
    <w:rsid w:val="00885589"/>
    <w:rsid w:val="00A12514"/>
    <w:rsid w:val="00B121DE"/>
    <w:rsid w:val="00BB44F4"/>
    <w:rsid w:val="00C1471B"/>
    <w:rsid w:val="00CF0ADC"/>
    <w:rsid w:val="00DE2633"/>
    <w:rsid w:val="00ED465F"/>
    <w:rsid w:val="00FB1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C46D51"/>
  <w14:defaultImageDpi w14:val="32767"/>
  <w15:chartTrackingRefBased/>
  <w15:docId w15:val="{7DB02DCF-F05B-CE4B-801E-741E99371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22E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22E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22EB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22EB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22EB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22EB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22EB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22EB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22EB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22EB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22EB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22EB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22EB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22EB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22EB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22EB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22EB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22EBE"/>
    <w:rPr>
      <w:rFonts w:eastAsiaTheme="majorEastAsia" w:cstheme="majorBidi"/>
      <w:color w:val="272727" w:themeColor="text1" w:themeTint="D8"/>
    </w:rPr>
  </w:style>
  <w:style w:type="paragraph" w:styleId="Titre">
    <w:name w:val="Title"/>
    <w:basedOn w:val="Normal"/>
    <w:next w:val="Normal"/>
    <w:link w:val="TitreCar"/>
    <w:uiPriority w:val="10"/>
    <w:qFormat/>
    <w:rsid w:val="00722EB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22EB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22EBE"/>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22EB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22EBE"/>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722EBE"/>
    <w:rPr>
      <w:i/>
      <w:iCs/>
      <w:color w:val="404040" w:themeColor="text1" w:themeTint="BF"/>
    </w:rPr>
  </w:style>
  <w:style w:type="paragraph" w:styleId="Paragraphedeliste">
    <w:name w:val="List Paragraph"/>
    <w:basedOn w:val="Normal"/>
    <w:uiPriority w:val="34"/>
    <w:qFormat/>
    <w:rsid w:val="00722EBE"/>
    <w:pPr>
      <w:ind w:left="720"/>
      <w:contextualSpacing/>
    </w:pPr>
  </w:style>
  <w:style w:type="character" w:styleId="Accentuationintense">
    <w:name w:val="Intense Emphasis"/>
    <w:basedOn w:val="Policepardfaut"/>
    <w:uiPriority w:val="21"/>
    <w:qFormat/>
    <w:rsid w:val="00722EBE"/>
    <w:rPr>
      <w:i/>
      <w:iCs/>
      <w:color w:val="0F4761" w:themeColor="accent1" w:themeShade="BF"/>
    </w:rPr>
  </w:style>
  <w:style w:type="paragraph" w:styleId="Citationintense">
    <w:name w:val="Intense Quote"/>
    <w:basedOn w:val="Normal"/>
    <w:next w:val="Normal"/>
    <w:link w:val="CitationintenseCar"/>
    <w:uiPriority w:val="30"/>
    <w:qFormat/>
    <w:rsid w:val="00722E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22EBE"/>
    <w:rPr>
      <w:i/>
      <w:iCs/>
      <w:color w:val="0F4761" w:themeColor="accent1" w:themeShade="BF"/>
    </w:rPr>
  </w:style>
  <w:style w:type="character" w:styleId="Rfrenceintense">
    <w:name w:val="Intense Reference"/>
    <w:basedOn w:val="Policepardfaut"/>
    <w:uiPriority w:val="32"/>
    <w:qFormat/>
    <w:rsid w:val="00722EBE"/>
    <w:rPr>
      <w:b/>
      <w:bCs/>
      <w:smallCaps/>
      <w:color w:val="0F4761" w:themeColor="accent1" w:themeShade="BF"/>
      <w:spacing w:val="5"/>
    </w:rPr>
  </w:style>
  <w:style w:type="paragraph" w:styleId="NormalWeb">
    <w:name w:val="Normal (Web)"/>
    <w:basedOn w:val="Normal"/>
    <w:uiPriority w:val="99"/>
    <w:semiHidden/>
    <w:unhideWhenUsed/>
    <w:rsid w:val="00722EBE"/>
    <w:pPr>
      <w:spacing w:before="100" w:beforeAutospacing="1" w:after="100" w:afterAutospacing="1"/>
    </w:pPr>
    <w:rPr>
      <w:rFonts w:ascii="Times New Roman" w:eastAsia="Times New Roman" w:hAnsi="Times New Roman" w:cs="Times New Roman"/>
      <w:kern w:val="0"/>
      <w:lang w:val="en-CA"/>
      <w14:ligatures w14:val="none"/>
    </w:rPr>
  </w:style>
  <w:style w:type="character" w:customStyle="1" w:styleId="whitespace-normal">
    <w:name w:val="whitespace-normal"/>
    <w:basedOn w:val="Policepardfaut"/>
    <w:rsid w:val="00722EBE"/>
  </w:style>
  <w:style w:type="character" w:styleId="lev">
    <w:name w:val="Strong"/>
    <w:basedOn w:val="Policepardfaut"/>
    <w:uiPriority w:val="22"/>
    <w:qFormat/>
    <w:rsid w:val="00722EBE"/>
    <w:rPr>
      <w:b/>
      <w:bCs/>
    </w:rPr>
  </w:style>
  <w:style w:type="paragraph" w:customStyle="1" w:styleId="isselectedend">
    <w:name w:val="isselectedend"/>
    <w:basedOn w:val="Normal"/>
    <w:rsid w:val="00BB44F4"/>
    <w:pPr>
      <w:spacing w:before="100" w:beforeAutospacing="1" w:after="100" w:afterAutospacing="1"/>
    </w:pPr>
    <w:rPr>
      <w:rFonts w:ascii="Times New Roman" w:eastAsia="Times New Roman" w:hAnsi="Times New Roman" w:cs="Times New Roman"/>
      <w:kern w:val="0"/>
      <w:lang w:val="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3</cp:revision>
  <dcterms:created xsi:type="dcterms:W3CDTF">2026-07-10T14:15:00Z</dcterms:created>
  <dcterms:modified xsi:type="dcterms:W3CDTF">2026-07-10T14:15:00Z</dcterms:modified>
</cp:coreProperties>
</file>