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5FAED" w14:textId="20A8F0EE" w:rsidR="005E327F" w:rsidRDefault="005E327F" w:rsidP="007554DC">
      <w:pPr>
        <w:rPr>
          <w:rFonts w:ascii="Arial" w:hAnsi="Arial" w:cs="Arial"/>
          <w:color w:val="000000" w:themeColor="text1"/>
          <w:sz w:val="18"/>
          <w:szCs w:val="18"/>
          <w:lang w:val="fr-CA"/>
        </w:rPr>
      </w:pPr>
      <w:r>
        <w:rPr>
          <w:rFonts w:ascii="Arial" w:hAnsi="Arial" w:cs="Arial"/>
          <w:noProof/>
          <w:color w:val="000000" w:themeColor="text1"/>
          <w:sz w:val="18"/>
          <w:szCs w:val="18"/>
          <w:lang w:val="fr-CA"/>
        </w:rPr>
        <w:drawing>
          <wp:inline distT="0" distB="0" distL="0" distR="0" wp14:anchorId="0C2FA3AB" wp14:editId="6771AE9A">
            <wp:extent cx="341906" cy="341906"/>
            <wp:effectExtent l="0" t="0" r="1270" b="1270"/>
            <wp:docPr id="944534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534061" name="Picture 944534061"/>
                    <pic:cNvPicPr/>
                  </pic:nvPicPr>
                  <pic:blipFill>
                    <a:blip r:embed="rId5">
                      <a:extLst>
                        <a:ext uri="{28A0092B-C50C-407E-A947-70E740481C1C}">
                          <a14:useLocalDpi xmlns:a14="http://schemas.microsoft.com/office/drawing/2010/main" val="0"/>
                        </a:ext>
                      </a:extLst>
                    </a:blip>
                    <a:stretch>
                      <a:fillRect/>
                    </a:stretch>
                  </pic:blipFill>
                  <pic:spPr>
                    <a:xfrm>
                      <a:off x="0" y="0"/>
                      <a:ext cx="358825" cy="358825"/>
                    </a:xfrm>
                    <a:prstGeom prst="rect">
                      <a:avLst/>
                    </a:prstGeom>
                  </pic:spPr>
                </pic:pic>
              </a:graphicData>
            </a:graphic>
          </wp:inline>
        </w:drawing>
      </w:r>
    </w:p>
    <w:p w14:paraId="53FE2CAC" w14:textId="77777777" w:rsidR="005E327F" w:rsidRDefault="005E327F" w:rsidP="007554DC">
      <w:pPr>
        <w:rPr>
          <w:rFonts w:ascii="Arial" w:hAnsi="Arial" w:cs="Arial"/>
          <w:color w:val="000000" w:themeColor="text1"/>
          <w:sz w:val="18"/>
          <w:szCs w:val="18"/>
          <w:lang w:val="fr-CA"/>
        </w:rPr>
      </w:pPr>
    </w:p>
    <w:p w14:paraId="092AF0C6" w14:textId="5C982632" w:rsidR="00310047" w:rsidRPr="00310047" w:rsidRDefault="00310047" w:rsidP="007554DC">
      <w:pPr>
        <w:rPr>
          <w:rFonts w:ascii="Arial" w:eastAsia="Times New Roman" w:hAnsi="Arial" w:cs="Arial"/>
          <w:color w:val="000000"/>
          <w:kern w:val="0"/>
          <w:sz w:val="18"/>
          <w:szCs w:val="18"/>
          <w:lang w:val="fr-CA"/>
          <w14:ligatures w14:val="none"/>
        </w:rPr>
      </w:pPr>
      <w:r w:rsidRPr="00310047">
        <w:rPr>
          <w:rFonts w:ascii="Arial" w:hAnsi="Arial" w:cs="Arial"/>
          <w:color w:val="000000" w:themeColor="text1"/>
          <w:sz w:val="18"/>
          <w:szCs w:val="18"/>
          <w:lang w:val="fr-CA"/>
        </w:rPr>
        <w:t>Mon Laferte</w:t>
      </w:r>
    </w:p>
    <w:p w14:paraId="34A11D1A" w14:textId="261E9D5A" w:rsidR="00573B57" w:rsidRPr="00310047" w:rsidRDefault="00912891" w:rsidP="002174B2">
      <w:pPr>
        <w:rPr>
          <w:rFonts w:ascii="Arial" w:hAnsi="Arial" w:cs="Arial"/>
          <w:color w:val="000000" w:themeColor="text1"/>
          <w:sz w:val="18"/>
          <w:szCs w:val="18"/>
          <w:lang w:val="fr-CA"/>
        </w:rPr>
      </w:pPr>
      <w:r w:rsidRPr="00310047">
        <w:rPr>
          <w:rFonts w:ascii="Arial" w:hAnsi="Arial" w:cs="Arial"/>
          <w:color w:val="000000" w:themeColor="text1"/>
          <w:sz w:val="18"/>
          <w:szCs w:val="18"/>
          <w:lang w:val="fr-CA"/>
        </w:rPr>
        <w:t>Femme Fatale Vol. 2</w:t>
      </w:r>
      <w:r w:rsidR="00573B57" w:rsidRPr="00310047">
        <w:rPr>
          <w:rFonts w:ascii="Arial" w:hAnsi="Arial" w:cs="Arial"/>
          <w:color w:val="000000" w:themeColor="text1"/>
          <w:sz w:val="18"/>
          <w:szCs w:val="18"/>
          <w:lang w:val="fr-CA"/>
        </w:rPr>
        <w:t xml:space="preserve"> – Le </w:t>
      </w:r>
      <w:r w:rsidRPr="00310047">
        <w:rPr>
          <w:rFonts w:ascii="Arial" w:hAnsi="Arial" w:cs="Arial"/>
          <w:color w:val="000000" w:themeColor="text1"/>
          <w:sz w:val="18"/>
          <w:szCs w:val="18"/>
          <w:lang w:val="fr-CA"/>
        </w:rPr>
        <w:t xml:space="preserve">nouvel album </w:t>
      </w:r>
      <w:r w:rsidR="00573B57" w:rsidRPr="00310047">
        <w:rPr>
          <w:rFonts w:ascii="Arial" w:hAnsi="Arial" w:cs="Arial"/>
          <w:color w:val="000000" w:themeColor="text1"/>
          <w:sz w:val="18"/>
          <w:szCs w:val="18"/>
          <w:lang w:val="fr-CA"/>
        </w:rPr>
        <w:t>disponible aujourd’hui</w:t>
      </w:r>
    </w:p>
    <w:p w14:paraId="025E3683" w14:textId="5527F294" w:rsidR="00573B57" w:rsidRDefault="00573B57" w:rsidP="002174B2">
      <w:pPr>
        <w:rPr>
          <w:rFonts w:ascii="Arial" w:hAnsi="Arial" w:cs="Arial"/>
          <w:color w:val="000000" w:themeColor="text1"/>
          <w:sz w:val="18"/>
          <w:szCs w:val="18"/>
          <w:lang w:val="fr-CA"/>
        </w:rPr>
      </w:pPr>
      <w:r w:rsidRPr="00310047">
        <w:rPr>
          <w:rFonts w:ascii="Arial" w:hAnsi="Arial" w:cs="Arial"/>
          <w:color w:val="000000" w:themeColor="text1"/>
          <w:sz w:val="18"/>
          <w:szCs w:val="18"/>
          <w:lang w:val="fr-CA"/>
        </w:rPr>
        <w:t xml:space="preserve">En spectacle à la Place Bell le 24 juillet dans le cadre de sa tournée </w:t>
      </w:r>
      <w:r w:rsidR="00310047">
        <w:rPr>
          <w:rFonts w:ascii="Arial" w:hAnsi="Arial" w:cs="Arial"/>
          <w:color w:val="000000" w:themeColor="text1"/>
          <w:sz w:val="18"/>
          <w:szCs w:val="18"/>
          <w:lang w:val="fr-CA"/>
        </w:rPr>
        <w:t>nord-américaine</w:t>
      </w:r>
    </w:p>
    <w:p w14:paraId="78C3F67F" w14:textId="77777777" w:rsidR="005E327F" w:rsidRDefault="005E327F" w:rsidP="001538B5">
      <w:pPr>
        <w:rPr>
          <w:rFonts w:ascii="Arial" w:hAnsi="Arial" w:cs="Arial"/>
          <w:color w:val="000000" w:themeColor="text1"/>
          <w:sz w:val="18"/>
          <w:szCs w:val="18"/>
          <w:lang w:val="fr-CA"/>
        </w:rPr>
      </w:pPr>
    </w:p>
    <w:p w14:paraId="4A3C66FF" w14:textId="7C0E2111" w:rsidR="005E327F" w:rsidRPr="005E327F" w:rsidRDefault="005E327F" w:rsidP="001538B5">
      <w:pPr>
        <w:rPr>
          <w:rFonts w:ascii="Arial" w:eastAsia="Times New Roman" w:hAnsi="Arial" w:cs="Arial"/>
          <w:b/>
          <w:bCs/>
          <w:color w:val="000000"/>
          <w:kern w:val="0"/>
          <w:sz w:val="18"/>
          <w:szCs w:val="18"/>
          <w:u w:val="single"/>
          <w:lang w:val="fr-CA"/>
          <w14:ligatures w14:val="none"/>
        </w:rPr>
        <w:sectPr w:rsidR="005E327F" w:rsidRPr="005E327F" w:rsidSect="007F4317">
          <w:pgSz w:w="12240" w:h="15840"/>
          <w:pgMar w:top="1440" w:right="1440" w:bottom="1440" w:left="1440" w:header="708" w:footer="708" w:gutter="0"/>
          <w:cols w:space="708"/>
          <w:docGrid w:linePitch="360"/>
        </w:sectPr>
      </w:pPr>
      <w:r w:rsidRPr="005E327F">
        <w:rPr>
          <w:rFonts w:ascii="Arial" w:hAnsi="Arial" w:cs="Arial"/>
          <w:b/>
          <w:bCs/>
          <w:color w:val="000000" w:themeColor="text1"/>
          <w:sz w:val="18"/>
          <w:szCs w:val="18"/>
          <w:u w:val="single"/>
          <w:lang w:val="fr-CA"/>
        </w:rPr>
        <w:t>EN SPECTACLE</w:t>
      </w:r>
    </w:p>
    <w:p w14:paraId="5D59609A" w14:textId="77777777" w:rsidR="00310047" w:rsidRPr="005E327F" w:rsidRDefault="00310047" w:rsidP="001538B5">
      <w:pPr>
        <w:rPr>
          <w:rFonts w:ascii="Arial" w:eastAsia="Times New Roman" w:hAnsi="Arial" w:cs="Arial"/>
          <w:b/>
          <w:bCs/>
          <w:color w:val="000000"/>
          <w:kern w:val="0"/>
          <w:sz w:val="18"/>
          <w:szCs w:val="18"/>
          <w:lang w:val="fr-CA"/>
          <w14:ligatures w14:val="none"/>
        </w:rPr>
      </w:pPr>
      <w:r w:rsidRPr="005E327F">
        <w:rPr>
          <w:rFonts w:ascii="Arial" w:eastAsia="Times New Roman" w:hAnsi="Arial" w:cs="Arial"/>
          <w:b/>
          <w:bCs/>
          <w:color w:val="000000"/>
          <w:kern w:val="0"/>
          <w:sz w:val="18"/>
          <w:szCs w:val="18"/>
          <w:lang w:val="fr-CA"/>
          <w14:ligatures w14:val="none"/>
        </w:rPr>
        <w:t>24</w:t>
      </w:r>
      <w:r w:rsidRPr="005E327F">
        <w:rPr>
          <w:rFonts w:ascii="Arial" w:hAnsi="Arial" w:cs="Arial"/>
          <w:b/>
          <w:bCs/>
          <w:color w:val="000000"/>
          <w:sz w:val="18"/>
          <w:szCs w:val="18"/>
          <w:lang w:val="fr-CA"/>
        </w:rPr>
        <w:t xml:space="preserve">.07 </w:t>
      </w:r>
      <w:r w:rsidRPr="005E327F">
        <w:rPr>
          <w:rFonts w:ascii="Arial" w:eastAsia="Times New Roman" w:hAnsi="Arial" w:cs="Arial"/>
          <w:b/>
          <w:bCs/>
          <w:color w:val="000000"/>
          <w:kern w:val="0"/>
          <w:sz w:val="18"/>
          <w:szCs w:val="18"/>
          <w:lang w:val="fr-CA"/>
          <w14:ligatures w14:val="none"/>
        </w:rPr>
        <w:t>– Laval, QC – Place Bell</w:t>
      </w:r>
    </w:p>
    <w:p w14:paraId="17E39B20" w14:textId="77777777" w:rsidR="00310047" w:rsidRPr="005E327F" w:rsidRDefault="00310047" w:rsidP="00F3525C">
      <w:pPr>
        <w:rPr>
          <w:rFonts w:ascii="Arial" w:eastAsia="Times New Roman" w:hAnsi="Arial" w:cs="Arial"/>
          <w:b/>
          <w:bCs/>
          <w:color w:val="000000"/>
          <w:kern w:val="0"/>
          <w:sz w:val="18"/>
          <w:szCs w:val="18"/>
          <w:lang w:val="en-CA"/>
          <w14:ligatures w14:val="none"/>
        </w:rPr>
      </w:pPr>
      <w:r w:rsidRPr="005E327F">
        <w:rPr>
          <w:rFonts w:ascii="Arial" w:eastAsia="Times New Roman" w:hAnsi="Arial" w:cs="Arial"/>
          <w:b/>
          <w:bCs/>
          <w:color w:val="000000"/>
          <w:kern w:val="0"/>
          <w:sz w:val="18"/>
          <w:szCs w:val="18"/>
          <w:lang w:val="en-CA"/>
          <w14:ligatures w14:val="none"/>
        </w:rPr>
        <w:t>25</w:t>
      </w:r>
      <w:r w:rsidRPr="005E327F">
        <w:rPr>
          <w:rFonts w:ascii="Arial" w:hAnsi="Arial" w:cs="Arial"/>
          <w:b/>
          <w:bCs/>
          <w:color w:val="000000"/>
          <w:sz w:val="18"/>
          <w:szCs w:val="18"/>
        </w:rPr>
        <w:t>.07</w:t>
      </w:r>
      <w:r w:rsidRPr="005E327F">
        <w:rPr>
          <w:rFonts w:ascii="Arial" w:hAnsi="Arial" w:cs="Arial"/>
          <w:b/>
          <w:bCs/>
          <w:color w:val="000000"/>
          <w:sz w:val="18"/>
          <w:szCs w:val="18"/>
          <w:lang w:val="en-CA"/>
        </w:rPr>
        <w:t xml:space="preserve"> </w:t>
      </w:r>
      <w:r w:rsidRPr="005E327F">
        <w:rPr>
          <w:rFonts w:ascii="Arial" w:eastAsia="Times New Roman" w:hAnsi="Arial" w:cs="Arial"/>
          <w:b/>
          <w:bCs/>
          <w:color w:val="000000"/>
          <w:kern w:val="0"/>
          <w:sz w:val="18"/>
          <w:szCs w:val="18"/>
          <w:lang w:val="en-CA"/>
          <w14:ligatures w14:val="none"/>
        </w:rPr>
        <w:t>– Toronto, ON – Massey Hall</w:t>
      </w:r>
    </w:p>
    <w:p w14:paraId="13AB4E60" w14:textId="77777777" w:rsidR="00310047" w:rsidRPr="00310047" w:rsidRDefault="00310047" w:rsidP="00411BDA">
      <w:pPr>
        <w:rPr>
          <w:rFonts w:ascii="Arial" w:eastAsia="Times New Roman" w:hAnsi="Arial" w:cs="Arial"/>
          <w:color w:val="000000"/>
          <w:kern w:val="0"/>
          <w:sz w:val="18"/>
          <w:szCs w:val="18"/>
          <w:lang w:val="en-CA"/>
          <w14:ligatures w14:val="none"/>
        </w:rPr>
      </w:pPr>
      <w:r w:rsidRPr="00310047">
        <w:rPr>
          <w:rFonts w:ascii="Arial" w:hAnsi="Arial" w:cs="Arial"/>
          <w:color w:val="000000"/>
          <w:sz w:val="18"/>
          <w:szCs w:val="18"/>
          <w:lang w:val="en-CA"/>
        </w:rPr>
        <w:t>29</w:t>
      </w:r>
      <w:r>
        <w:rPr>
          <w:rFonts w:ascii="Arial" w:hAnsi="Arial" w:cs="Arial"/>
          <w:color w:val="000000"/>
          <w:sz w:val="18"/>
          <w:szCs w:val="18"/>
        </w:rPr>
        <w:t>.07</w:t>
      </w:r>
      <w:r w:rsidRPr="00310047">
        <w:rPr>
          <w:rFonts w:ascii="Arial" w:eastAsia="Times New Roman" w:hAnsi="Arial" w:cs="Arial"/>
          <w:color w:val="000000"/>
          <w:kern w:val="0"/>
          <w:sz w:val="18"/>
          <w:szCs w:val="18"/>
          <w:lang w:val="en-CA"/>
          <w14:ligatures w14:val="none"/>
        </w:rPr>
        <w:t xml:space="preserve"> – Boston, MA – Boch Center Shubert Theatre</w:t>
      </w:r>
    </w:p>
    <w:p w14:paraId="0CDE21D1" w14:textId="77777777" w:rsidR="00310047" w:rsidRPr="00310047" w:rsidRDefault="00310047" w:rsidP="00DD179A">
      <w:pPr>
        <w:rPr>
          <w:rFonts w:ascii="Arial" w:eastAsia="Times New Roman" w:hAnsi="Arial" w:cs="Arial"/>
          <w:color w:val="000000"/>
          <w:kern w:val="0"/>
          <w:sz w:val="18"/>
          <w:szCs w:val="18"/>
          <w:lang w:val="en-CA"/>
          <w14:ligatures w14:val="none"/>
        </w:rPr>
      </w:pPr>
      <w:r w:rsidRPr="00310047">
        <w:rPr>
          <w:rFonts w:ascii="Arial" w:eastAsia="Times New Roman" w:hAnsi="Arial" w:cs="Arial"/>
          <w:color w:val="000000"/>
          <w:kern w:val="0"/>
          <w:sz w:val="18"/>
          <w:szCs w:val="18"/>
          <w:lang w:val="en-CA"/>
          <w14:ligatures w14:val="none"/>
        </w:rPr>
        <w:t>31</w:t>
      </w:r>
      <w:r>
        <w:rPr>
          <w:rFonts w:ascii="Arial" w:hAnsi="Arial" w:cs="Arial"/>
          <w:color w:val="000000"/>
          <w:sz w:val="18"/>
          <w:szCs w:val="18"/>
        </w:rPr>
        <w:t>.07</w:t>
      </w:r>
      <w:r w:rsidRPr="00310047">
        <w:rPr>
          <w:rFonts w:ascii="Arial" w:hAnsi="Arial" w:cs="Arial"/>
          <w:color w:val="000000"/>
          <w:sz w:val="18"/>
          <w:szCs w:val="18"/>
          <w:lang w:val="en-CA"/>
        </w:rPr>
        <w:t xml:space="preserve"> </w:t>
      </w:r>
      <w:r w:rsidRPr="00310047">
        <w:rPr>
          <w:rFonts w:ascii="Arial" w:eastAsia="Times New Roman" w:hAnsi="Arial" w:cs="Arial"/>
          <w:color w:val="000000"/>
          <w:kern w:val="0"/>
          <w:sz w:val="18"/>
          <w:szCs w:val="18"/>
          <w:lang w:val="en-CA"/>
          <w14:ligatures w14:val="none"/>
        </w:rPr>
        <w:t>– Washington, DC – Warner Theatre</w:t>
      </w:r>
    </w:p>
    <w:p w14:paraId="2BDA14E4" w14:textId="77777777" w:rsidR="00310047" w:rsidRPr="00310047" w:rsidRDefault="00310047" w:rsidP="004A4142">
      <w:pPr>
        <w:rPr>
          <w:rFonts w:ascii="Arial" w:eastAsia="Times New Roman" w:hAnsi="Arial" w:cs="Arial"/>
          <w:color w:val="000000"/>
          <w:kern w:val="0"/>
          <w:sz w:val="18"/>
          <w:szCs w:val="18"/>
          <w:lang w:val="en-CA"/>
          <w14:ligatures w14:val="none"/>
        </w:rPr>
      </w:pPr>
      <w:r w:rsidRPr="00310047">
        <w:rPr>
          <w:rFonts w:ascii="Arial" w:eastAsia="Times New Roman" w:hAnsi="Arial" w:cs="Arial"/>
          <w:color w:val="000000"/>
          <w:kern w:val="0"/>
          <w:sz w:val="18"/>
          <w:szCs w:val="18"/>
          <w:lang w:val="en-CA"/>
          <w14:ligatures w14:val="none"/>
        </w:rPr>
        <w:t>2</w:t>
      </w:r>
      <w:r>
        <w:rPr>
          <w:rFonts w:ascii="Arial" w:hAnsi="Arial" w:cs="Arial"/>
          <w:color w:val="000000"/>
          <w:sz w:val="18"/>
          <w:szCs w:val="18"/>
        </w:rPr>
        <w:t>.08</w:t>
      </w:r>
      <w:r w:rsidRPr="00310047">
        <w:rPr>
          <w:rFonts w:ascii="Arial" w:hAnsi="Arial" w:cs="Arial"/>
          <w:color w:val="000000"/>
          <w:sz w:val="18"/>
          <w:szCs w:val="18"/>
          <w:lang w:val="en-CA"/>
        </w:rPr>
        <w:t xml:space="preserve"> </w:t>
      </w:r>
      <w:r w:rsidRPr="00310047">
        <w:rPr>
          <w:rFonts w:ascii="Arial" w:eastAsia="Times New Roman" w:hAnsi="Arial" w:cs="Arial"/>
          <w:color w:val="000000"/>
          <w:kern w:val="0"/>
          <w:sz w:val="18"/>
          <w:szCs w:val="18"/>
          <w:lang w:val="en-CA"/>
          <w14:ligatures w14:val="none"/>
        </w:rPr>
        <w:t>– Atlanta, GA – Fox Theatre</w:t>
      </w:r>
    </w:p>
    <w:p w14:paraId="37DBED8D" w14:textId="77777777" w:rsidR="00310047" w:rsidRPr="00310047" w:rsidRDefault="00310047" w:rsidP="00991E24">
      <w:pPr>
        <w:rPr>
          <w:rFonts w:ascii="Arial" w:eastAsia="Times New Roman" w:hAnsi="Arial" w:cs="Arial"/>
          <w:color w:val="000000"/>
          <w:kern w:val="0"/>
          <w:sz w:val="18"/>
          <w:szCs w:val="18"/>
          <w:lang w:val="en-CA"/>
          <w14:ligatures w14:val="none"/>
        </w:rPr>
      </w:pPr>
      <w:r w:rsidRPr="00310047">
        <w:rPr>
          <w:rFonts w:ascii="Arial" w:eastAsia="Times New Roman" w:hAnsi="Arial" w:cs="Arial"/>
          <w:color w:val="000000"/>
          <w:kern w:val="0"/>
          <w:sz w:val="18"/>
          <w:szCs w:val="18"/>
          <w:lang w:val="en-CA"/>
          <w14:ligatures w14:val="none"/>
        </w:rPr>
        <w:t>5</w:t>
      </w:r>
      <w:r>
        <w:rPr>
          <w:rFonts w:ascii="Arial" w:hAnsi="Arial" w:cs="Arial"/>
          <w:color w:val="000000"/>
          <w:sz w:val="18"/>
          <w:szCs w:val="18"/>
        </w:rPr>
        <w:t>.08</w:t>
      </w:r>
      <w:r w:rsidRPr="00310047">
        <w:rPr>
          <w:rFonts w:ascii="Arial" w:hAnsi="Arial" w:cs="Arial"/>
          <w:color w:val="000000"/>
          <w:sz w:val="18"/>
          <w:szCs w:val="18"/>
          <w:lang w:val="en-CA"/>
        </w:rPr>
        <w:t xml:space="preserve"> </w:t>
      </w:r>
      <w:r w:rsidRPr="00310047">
        <w:rPr>
          <w:rFonts w:ascii="Arial" w:eastAsia="Times New Roman" w:hAnsi="Arial" w:cs="Arial"/>
          <w:color w:val="000000"/>
          <w:kern w:val="0"/>
          <w:sz w:val="18"/>
          <w:szCs w:val="18"/>
          <w:lang w:val="en-CA"/>
          <w14:ligatures w14:val="none"/>
        </w:rPr>
        <w:t>– St. Petersburg, FL – Duke Energy Center for the Arts - Mahaffey Theater</w:t>
      </w:r>
    </w:p>
    <w:p w14:paraId="3FF13FCD" w14:textId="77777777" w:rsidR="00310047" w:rsidRPr="00310047" w:rsidRDefault="00310047" w:rsidP="006834D0">
      <w:pPr>
        <w:rPr>
          <w:rFonts w:ascii="Arial" w:eastAsia="Times New Roman" w:hAnsi="Arial" w:cs="Arial"/>
          <w:color w:val="000000"/>
          <w:kern w:val="0"/>
          <w:sz w:val="18"/>
          <w:szCs w:val="18"/>
          <w:lang w:val="en-CA"/>
          <w14:ligatures w14:val="none"/>
        </w:rPr>
      </w:pPr>
      <w:r w:rsidRPr="00310047">
        <w:rPr>
          <w:rFonts w:ascii="Arial" w:hAnsi="Arial" w:cs="Arial"/>
          <w:color w:val="000000"/>
          <w:sz w:val="18"/>
          <w:szCs w:val="18"/>
          <w:lang w:val="en-CA"/>
        </w:rPr>
        <w:t>7</w:t>
      </w:r>
      <w:r>
        <w:rPr>
          <w:rFonts w:ascii="Arial" w:hAnsi="Arial" w:cs="Arial"/>
          <w:color w:val="000000"/>
          <w:sz w:val="18"/>
          <w:szCs w:val="18"/>
        </w:rPr>
        <w:t>.08</w:t>
      </w:r>
      <w:r w:rsidRPr="00310047">
        <w:rPr>
          <w:rFonts w:ascii="Arial" w:eastAsia="Times New Roman" w:hAnsi="Arial" w:cs="Arial"/>
          <w:color w:val="000000"/>
          <w:kern w:val="0"/>
          <w:sz w:val="18"/>
          <w:szCs w:val="18"/>
          <w:lang w:val="en-CA"/>
          <w14:ligatures w14:val="none"/>
        </w:rPr>
        <w:t xml:space="preserve"> – Miami Beach, FL – Fillmore Miami Beach </w:t>
      </w:r>
      <w:proofErr w:type="gramStart"/>
      <w:r w:rsidRPr="00310047">
        <w:rPr>
          <w:rFonts w:ascii="Arial" w:eastAsia="Times New Roman" w:hAnsi="Arial" w:cs="Arial"/>
          <w:color w:val="000000"/>
          <w:kern w:val="0"/>
          <w:sz w:val="18"/>
          <w:szCs w:val="18"/>
          <w:lang w:val="en-CA"/>
          <w14:ligatures w14:val="none"/>
        </w:rPr>
        <w:t>At</w:t>
      </w:r>
      <w:proofErr w:type="gramEnd"/>
      <w:r w:rsidRPr="00310047">
        <w:rPr>
          <w:rFonts w:ascii="Arial" w:eastAsia="Times New Roman" w:hAnsi="Arial" w:cs="Arial"/>
          <w:color w:val="000000"/>
          <w:kern w:val="0"/>
          <w:sz w:val="18"/>
          <w:szCs w:val="18"/>
          <w:lang w:val="en-CA"/>
          <w14:ligatures w14:val="none"/>
        </w:rPr>
        <w:t xml:space="preserve"> Jackie Gleason Theatre</w:t>
      </w:r>
    </w:p>
    <w:p w14:paraId="737768F8" w14:textId="77777777" w:rsidR="00310047" w:rsidRPr="00310047" w:rsidRDefault="00310047" w:rsidP="00FD7B48">
      <w:pPr>
        <w:rPr>
          <w:rFonts w:ascii="Arial" w:eastAsia="Times New Roman" w:hAnsi="Arial" w:cs="Arial"/>
          <w:color w:val="000000"/>
          <w:kern w:val="0"/>
          <w:sz w:val="18"/>
          <w:szCs w:val="18"/>
          <w:lang w:val="en-CA"/>
          <w14:ligatures w14:val="none"/>
        </w:rPr>
      </w:pPr>
      <w:r w:rsidRPr="00310047">
        <w:rPr>
          <w:rFonts w:ascii="Arial" w:hAnsi="Arial" w:cs="Arial"/>
          <w:color w:val="000000"/>
          <w:sz w:val="18"/>
          <w:szCs w:val="18"/>
          <w:lang w:val="en-CA"/>
        </w:rPr>
        <w:t>9</w:t>
      </w:r>
      <w:r>
        <w:rPr>
          <w:rFonts w:ascii="Arial" w:hAnsi="Arial" w:cs="Arial"/>
          <w:color w:val="000000"/>
          <w:sz w:val="18"/>
          <w:szCs w:val="18"/>
        </w:rPr>
        <w:t>.08</w:t>
      </w:r>
      <w:r w:rsidRPr="00310047">
        <w:rPr>
          <w:rFonts w:ascii="Arial" w:eastAsia="Times New Roman" w:hAnsi="Arial" w:cs="Arial"/>
          <w:color w:val="000000"/>
          <w:kern w:val="0"/>
          <w:sz w:val="18"/>
          <w:szCs w:val="18"/>
          <w:lang w:val="en-CA"/>
          <w14:ligatures w14:val="none"/>
        </w:rPr>
        <w:t xml:space="preserve"> – Orlando, FL – Hard Rock Live</w:t>
      </w:r>
    </w:p>
    <w:p w14:paraId="2698BEB0" w14:textId="77777777" w:rsidR="00310047" w:rsidRPr="00310047" w:rsidRDefault="00310047" w:rsidP="00701DFA">
      <w:pPr>
        <w:rPr>
          <w:rFonts w:ascii="Arial" w:eastAsia="Times New Roman" w:hAnsi="Arial" w:cs="Arial"/>
          <w:color w:val="000000"/>
          <w:kern w:val="0"/>
          <w:sz w:val="18"/>
          <w:szCs w:val="18"/>
          <w:lang w:val="en-CA"/>
          <w14:ligatures w14:val="none"/>
        </w:rPr>
      </w:pPr>
      <w:r w:rsidRPr="00310047">
        <w:rPr>
          <w:rFonts w:ascii="Arial" w:eastAsia="Times New Roman" w:hAnsi="Arial" w:cs="Arial"/>
          <w:color w:val="000000"/>
          <w:kern w:val="0"/>
          <w:sz w:val="18"/>
          <w:szCs w:val="18"/>
          <w:lang w:val="en-CA"/>
          <w14:ligatures w14:val="none"/>
        </w:rPr>
        <w:t>12</w:t>
      </w:r>
      <w:r>
        <w:rPr>
          <w:rFonts w:ascii="Arial" w:hAnsi="Arial" w:cs="Arial"/>
          <w:color w:val="000000"/>
          <w:sz w:val="18"/>
          <w:szCs w:val="18"/>
        </w:rPr>
        <w:t>.08</w:t>
      </w:r>
      <w:r w:rsidRPr="00310047">
        <w:rPr>
          <w:rFonts w:ascii="Arial" w:hAnsi="Arial" w:cs="Arial"/>
          <w:color w:val="000000"/>
          <w:sz w:val="18"/>
          <w:szCs w:val="18"/>
          <w:lang w:val="en-CA"/>
        </w:rPr>
        <w:t xml:space="preserve"> </w:t>
      </w:r>
      <w:r w:rsidRPr="00310047">
        <w:rPr>
          <w:rFonts w:ascii="Arial" w:eastAsia="Times New Roman" w:hAnsi="Arial" w:cs="Arial"/>
          <w:color w:val="000000"/>
          <w:kern w:val="0"/>
          <w:sz w:val="18"/>
          <w:szCs w:val="18"/>
          <w:lang w:val="en-CA"/>
          <w14:ligatures w14:val="none"/>
        </w:rPr>
        <w:t>– Charlotte, NC – Ovens Auditorium</w:t>
      </w:r>
    </w:p>
    <w:p w14:paraId="278BD913" w14:textId="77777777" w:rsidR="00310047" w:rsidRPr="00310047" w:rsidRDefault="00310047" w:rsidP="00FE7570">
      <w:pPr>
        <w:rPr>
          <w:rFonts w:ascii="Arial" w:eastAsia="Times New Roman" w:hAnsi="Arial" w:cs="Arial"/>
          <w:color w:val="000000"/>
          <w:kern w:val="0"/>
          <w:sz w:val="18"/>
          <w:szCs w:val="18"/>
          <w:lang w:val="en-CA"/>
          <w14:ligatures w14:val="none"/>
        </w:rPr>
      </w:pPr>
      <w:r w:rsidRPr="00310047">
        <w:rPr>
          <w:rFonts w:ascii="Arial" w:eastAsia="Times New Roman" w:hAnsi="Arial" w:cs="Arial"/>
          <w:color w:val="000000"/>
          <w:kern w:val="0"/>
          <w:sz w:val="18"/>
          <w:szCs w:val="18"/>
          <w:lang w:val="en-CA"/>
          <w14:ligatures w14:val="none"/>
        </w:rPr>
        <w:t>15</w:t>
      </w:r>
      <w:r>
        <w:rPr>
          <w:rFonts w:ascii="Arial" w:hAnsi="Arial" w:cs="Arial"/>
          <w:color w:val="000000"/>
          <w:sz w:val="18"/>
          <w:szCs w:val="18"/>
        </w:rPr>
        <w:t>.08</w:t>
      </w:r>
      <w:r w:rsidRPr="00310047">
        <w:rPr>
          <w:rFonts w:ascii="Arial" w:hAnsi="Arial" w:cs="Arial"/>
          <w:color w:val="000000"/>
          <w:sz w:val="18"/>
          <w:szCs w:val="18"/>
          <w:lang w:val="en-CA"/>
        </w:rPr>
        <w:t xml:space="preserve"> </w:t>
      </w:r>
      <w:r w:rsidRPr="00310047">
        <w:rPr>
          <w:rFonts w:ascii="Arial" w:eastAsia="Times New Roman" w:hAnsi="Arial" w:cs="Arial"/>
          <w:color w:val="000000"/>
          <w:kern w:val="0"/>
          <w:sz w:val="18"/>
          <w:szCs w:val="18"/>
          <w:lang w:val="en-CA"/>
          <w14:ligatures w14:val="none"/>
        </w:rPr>
        <w:t>– Rosemont, IL – Allstate Arena</w:t>
      </w:r>
    </w:p>
    <w:p w14:paraId="1B7277DA" w14:textId="77777777" w:rsidR="00310047" w:rsidRPr="00310047" w:rsidRDefault="00310047" w:rsidP="00D10D4E">
      <w:pPr>
        <w:rPr>
          <w:rFonts w:ascii="Arial" w:eastAsia="Times New Roman" w:hAnsi="Arial" w:cs="Arial"/>
          <w:color w:val="000000"/>
          <w:kern w:val="0"/>
          <w:sz w:val="18"/>
          <w:szCs w:val="18"/>
          <w:lang w:val="en-CA"/>
          <w14:ligatures w14:val="none"/>
        </w:rPr>
      </w:pPr>
      <w:r w:rsidRPr="00310047">
        <w:rPr>
          <w:rFonts w:ascii="Arial" w:eastAsia="Times New Roman" w:hAnsi="Arial" w:cs="Arial"/>
          <w:color w:val="000000"/>
          <w:kern w:val="0"/>
          <w:sz w:val="18"/>
          <w:szCs w:val="18"/>
          <w:lang w:val="en-CA"/>
          <w14:ligatures w14:val="none"/>
        </w:rPr>
        <w:t>16</w:t>
      </w:r>
      <w:r>
        <w:rPr>
          <w:rFonts w:ascii="Arial" w:hAnsi="Arial" w:cs="Arial"/>
          <w:color w:val="000000"/>
          <w:sz w:val="18"/>
          <w:szCs w:val="18"/>
        </w:rPr>
        <w:t>.08</w:t>
      </w:r>
      <w:r w:rsidRPr="00310047">
        <w:rPr>
          <w:rFonts w:ascii="Arial" w:hAnsi="Arial" w:cs="Arial"/>
          <w:color w:val="000000"/>
          <w:sz w:val="18"/>
          <w:szCs w:val="18"/>
          <w:lang w:val="en-CA"/>
        </w:rPr>
        <w:t xml:space="preserve"> </w:t>
      </w:r>
      <w:r w:rsidRPr="00310047">
        <w:rPr>
          <w:rFonts w:ascii="Arial" w:eastAsia="Times New Roman" w:hAnsi="Arial" w:cs="Arial"/>
          <w:color w:val="000000"/>
          <w:kern w:val="0"/>
          <w:sz w:val="18"/>
          <w:szCs w:val="18"/>
          <w:lang w:val="en-CA"/>
          <w14:ligatures w14:val="none"/>
        </w:rPr>
        <w:t>– Detroit, MI – The Fillmore Detroit</w:t>
      </w:r>
    </w:p>
    <w:p w14:paraId="376E13F9" w14:textId="77777777" w:rsidR="00310047" w:rsidRPr="00310047" w:rsidRDefault="00310047" w:rsidP="00790EB8">
      <w:pPr>
        <w:rPr>
          <w:rFonts w:ascii="Arial" w:eastAsia="Times New Roman" w:hAnsi="Arial" w:cs="Arial"/>
          <w:color w:val="000000"/>
          <w:kern w:val="0"/>
          <w:sz w:val="18"/>
          <w:szCs w:val="18"/>
          <w:lang w:val="en-CA"/>
          <w14:ligatures w14:val="none"/>
        </w:rPr>
      </w:pPr>
      <w:r w:rsidRPr="00310047">
        <w:rPr>
          <w:rFonts w:ascii="Arial" w:hAnsi="Arial" w:cs="Arial"/>
          <w:color w:val="000000"/>
          <w:sz w:val="18"/>
          <w:szCs w:val="18"/>
          <w:lang w:val="en-CA"/>
        </w:rPr>
        <w:t>20</w:t>
      </w:r>
      <w:r>
        <w:rPr>
          <w:rFonts w:ascii="Arial" w:hAnsi="Arial" w:cs="Arial"/>
          <w:color w:val="000000"/>
          <w:sz w:val="18"/>
          <w:szCs w:val="18"/>
        </w:rPr>
        <w:t>.08</w:t>
      </w:r>
      <w:r w:rsidRPr="00310047">
        <w:rPr>
          <w:rFonts w:ascii="Arial" w:eastAsia="Times New Roman" w:hAnsi="Arial" w:cs="Arial"/>
          <w:color w:val="000000"/>
          <w:kern w:val="0"/>
          <w:sz w:val="18"/>
          <w:szCs w:val="18"/>
          <w:lang w:val="en-CA"/>
          <w14:ligatures w14:val="none"/>
        </w:rPr>
        <w:t xml:space="preserve"> – Philadelphia, PA – The Met Philadelphia presented by Highmark</w:t>
      </w:r>
    </w:p>
    <w:p w14:paraId="1A8A3249" w14:textId="77777777" w:rsidR="00310047" w:rsidRPr="00310047" w:rsidRDefault="00310047" w:rsidP="00925805">
      <w:pPr>
        <w:rPr>
          <w:rFonts w:ascii="Arial" w:eastAsia="Times New Roman" w:hAnsi="Arial" w:cs="Arial"/>
          <w:color w:val="000000"/>
          <w:kern w:val="0"/>
          <w:sz w:val="18"/>
          <w:szCs w:val="18"/>
          <w:lang w:val="en-CA"/>
          <w14:ligatures w14:val="none"/>
        </w:rPr>
      </w:pPr>
      <w:r w:rsidRPr="00310047">
        <w:rPr>
          <w:rFonts w:ascii="Arial" w:eastAsia="Times New Roman" w:hAnsi="Arial" w:cs="Arial"/>
          <w:color w:val="000000"/>
          <w:kern w:val="0"/>
          <w:sz w:val="18"/>
          <w:szCs w:val="18"/>
          <w:lang w:val="en-CA"/>
          <w14:ligatures w14:val="none"/>
        </w:rPr>
        <w:t>22</w:t>
      </w:r>
      <w:r>
        <w:rPr>
          <w:rFonts w:ascii="Arial" w:hAnsi="Arial" w:cs="Arial"/>
          <w:color w:val="000000"/>
          <w:sz w:val="18"/>
          <w:szCs w:val="18"/>
        </w:rPr>
        <w:t>.08</w:t>
      </w:r>
      <w:r w:rsidRPr="00310047">
        <w:rPr>
          <w:rFonts w:ascii="Arial" w:hAnsi="Arial" w:cs="Arial"/>
          <w:color w:val="000000"/>
          <w:sz w:val="18"/>
          <w:szCs w:val="18"/>
          <w:lang w:val="en-CA"/>
        </w:rPr>
        <w:t xml:space="preserve"> </w:t>
      </w:r>
      <w:r w:rsidRPr="00310047">
        <w:rPr>
          <w:rFonts w:ascii="Arial" w:eastAsia="Times New Roman" w:hAnsi="Arial" w:cs="Arial"/>
          <w:color w:val="000000"/>
          <w:kern w:val="0"/>
          <w:sz w:val="18"/>
          <w:szCs w:val="18"/>
          <w:lang w:val="en-CA"/>
          <w14:ligatures w14:val="none"/>
        </w:rPr>
        <w:t>– New York, NY – Radio City Music Hall</w:t>
      </w:r>
    </w:p>
    <w:p w14:paraId="2BAABC96" w14:textId="77777777" w:rsidR="00310047" w:rsidRPr="00310047" w:rsidRDefault="00310047" w:rsidP="008E29E0">
      <w:pPr>
        <w:rPr>
          <w:rFonts w:ascii="Arial" w:eastAsia="Times New Roman" w:hAnsi="Arial" w:cs="Arial"/>
          <w:color w:val="000000"/>
          <w:kern w:val="0"/>
          <w:sz w:val="18"/>
          <w:szCs w:val="18"/>
          <w:lang w:val="en-CA"/>
          <w14:ligatures w14:val="none"/>
        </w:rPr>
      </w:pPr>
      <w:r w:rsidRPr="00310047">
        <w:rPr>
          <w:rFonts w:ascii="Arial" w:hAnsi="Arial" w:cs="Arial"/>
          <w:color w:val="000000"/>
          <w:sz w:val="18"/>
          <w:szCs w:val="18"/>
          <w:lang w:val="en-CA"/>
        </w:rPr>
        <w:t>16</w:t>
      </w:r>
      <w:r>
        <w:rPr>
          <w:rFonts w:ascii="Arial" w:hAnsi="Arial" w:cs="Arial"/>
          <w:color w:val="000000"/>
          <w:sz w:val="18"/>
          <w:szCs w:val="18"/>
        </w:rPr>
        <w:t>.10</w:t>
      </w:r>
      <w:r w:rsidRPr="00310047">
        <w:rPr>
          <w:rFonts w:ascii="Arial" w:eastAsia="Times New Roman" w:hAnsi="Arial" w:cs="Arial"/>
          <w:color w:val="000000"/>
          <w:kern w:val="0"/>
          <w:sz w:val="18"/>
          <w:szCs w:val="18"/>
          <w:lang w:val="en-CA"/>
          <w14:ligatures w14:val="none"/>
        </w:rPr>
        <w:t xml:space="preserve"> – Sugar Land, TX – Smart Financial Centre at Sugar Land</w:t>
      </w:r>
    </w:p>
    <w:p w14:paraId="03C664D8" w14:textId="77777777" w:rsidR="00310047" w:rsidRPr="00310047" w:rsidRDefault="00310047" w:rsidP="00315851">
      <w:pPr>
        <w:rPr>
          <w:rFonts w:ascii="Arial" w:eastAsia="Times New Roman" w:hAnsi="Arial" w:cs="Arial"/>
          <w:color w:val="000000"/>
          <w:kern w:val="0"/>
          <w:sz w:val="18"/>
          <w:szCs w:val="18"/>
          <w:lang w:val="en-CA"/>
          <w14:ligatures w14:val="none"/>
        </w:rPr>
      </w:pPr>
      <w:r w:rsidRPr="00310047">
        <w:rPr>
          <w:rFonts w:ascii="Arial" w:eastAsia="Times New Roman" w:hAnsi="Arial" w:cs="Arial"/>
          <w:color w:val="000000"/>
          <w:kern w:val="0"/>
          <w:sz w:val="18"/>
          <w:szCs w:val="18"/>
          <w:lang w:val="en-CA"/>
          <w14:ligatures w14:val="none"/>
        </w:rPr>
        <w:t>17</w:t>
      </w:r>
      <w:r>
        <w:rPr>
          <w:rFonts w:ascii="Arial" w:hAnsi="Arial" w:cs="Arial"/>
          <w:color w:val="000000"/>
          <w:sz w:val="18"/>
          <w:szCs w:val="18"/>
        </w:rPr>
        <w:t>.10</w:t>
      </w:r>
      <w:r w:rsidRPr="00310047">
        <w:rPr>
          <w:rFonts w:ascii="Arial" w:hAnsi="Arial" w:cs="Arial"/>
          <w:color w:val="000000"/>
          <w:sz w:val="18"/>
          <w:szCs w:val="18"/>
          <w:lang w:val="en-CA"/>
        </w:rPr>
        <w:t xml:space="preserve"> </w:t>
      </w:r>
      <w:r w:rsidRPr="00310047">
        <w:rPr>
          <w:rFonts w:ascii="Arial" w:eastAsia="Times New Roman" w:hAnsi="Arial" w:cs="Arial"/>
          <w:color w:val="000000"/>
          <w:kern w:val="0"/>
          <w:sz w:val="18"/>
          <w:szCs w:val="18"/>
          <w:lang w:val="en-CA"/>
          <w14:ligatures w14:val="none"/>
        </w:rPr>
        <w:t>– Hidalgo, TX – Payne Arena</w:t>
      </w:r>
    </w:p>
    <w:p w14:paraId="4748D078" w14:textId="77777777" w:rsidR="00310047" w:rsidRPr="00310047" w:rsidRDefault="00310047" w:rsidP="00FB276F">
      <w:pPr>
        <w:rPr>
          <w:rFonts w:ascii="Arial" w:eastAsia="Times New Roman" w:hAnsi="Arial" w:cs="Arial"/>
          <w:color w:val="000000"/>
          <w:kern w:val="0"/>
          <w:sz w:val="18"/>
          <w:szCs w:val="18"/>
          <w:lang w:val="en-CA"/>
          <w14:ligatures w14:val="none"/>
        </w:rPr>
      </w:pPr>
      <w:r w:rsidRPr="00310047">
        <w:rPr>
          <w:rFonts w:ascii="Arial" w:hAnsi="Arial" w:cs="Arial"/>
          <w:color w:val="000000"/>
          <w:sz w:val="18"/>
          <w:szCs w:val="18"/>
          <w:lang w:val="en-CA"/>
        </w:rPr>
        <w:t>20</w:t>
      </w:r>
      <w:r>
        <w:rPr>
          <w:rFonts w:ascii="Arial" w:hAnsi="Arial" w:cs="Arial"/>
          <w:color w:val="000000"/>
          <w:sz w:val="18"/>
          <w:szCs w:val="18"/>
        </w:rPr>
        <w:t>.10</w:t>
      </w:r>
      <w:r w:rsidRPr="00310047">
        <w:rPr>
          <w:rFonts w:ascii="Arial" w:eastAsia="Times New Roman" w:hAnsi="Arial" w:cs="Arial"/>
          <w:color w:val="000000"/>
          <w:kern w:val="0"/>
          <w:sz w:val="18"/>
          <w:szCs w:val="18"/>
          <w:lang w:val="en-CA"/>
          <w14:ligatures w14:val="none"/>
        </w:rPr>
        <w:t xml:space="preserve"> – Austin, TX – Moody Amphitheater at Waterloo Park</w:t>
      </w:r>
    </w:p>
    <w:p w14:paraId="13BBF6DA" w14:textId="77777777" w:rsidR="00310047" w:rsidRPr="00310047" w:rsidRDefault="00310047" w:rsidP="003311E2">
      <w:pPr>
        <w:rPr>
          <w:rFonts w:ascii="Arial" w:eastAsia="Times New Roman" w:hAnsi="Arial" w:cs="Arial"/>
          <w:color w:val="000000"/>
          <w:kern w:val="0"/>
          <w:sz w:val="18"/>
          <w:szCs w:val="18"/>
          <w:lang w:val="en-CA"/>
          <w14:ligatures w14:val="none"/>
        </w:rPr>
      </w:pPr>
      <w:r>
        <w:rPr>
          <w:rFonts w:ascii="Arial" w:hAnsi="Arial" w:cs="Arial"/>
          <w:color w:val="000000"/>
          <w:sz w:val="18"/>
          <w:szCs w:val="18"/>
        </w:rPr>
        <w:t>21.10</w:t>
      </w:r>
      <w:r w:rsidRPr="00310047">
        <w:rPr>
          <w:rFonts w:ascii="Arial" w:eastAsia="Times New Roman" w:hAnsi="Arial" w:cs="Arial"/>
          <w:color w:val="000000"/>
          <w:kern w:val="0"/>
          <w:sz w:val="18"/>
          <w:szCs w:val="18"/>
          <w:lang w:val="en-CA"/>
          <w14:ligatures w14:val="none"/>
        </w:rPr>
        <w:t xml:space="preserve"> – Irving, TX – The Pavilion at Toyota Music Factory</w:t>
      </w:r>
    </w:p>
    <w:p w14:paraId="25B1D63E" w14:textId="77777777" w:rsidR="00310047" w:rsidRPr="00310047" w:rsidRDefault="00310047" w:rsidP="00463AD5">
      <w:pPr>
        <w:rPr>
          <w:rFonts w:ascii="Arial" w:eastAsia="Times New Roman" w:hAnsi="Arial" w:cs="Arial"/>
          <w:color w:val="000000"/>
          <w:kern w:val="0"/>
          <w:sz w:val="18"/>
          <w:szCs w:val="18"/>
          <w:lang w:val="en-CA"/>
          <w14:ligatures w14:val="none"/>
        </w:rPr>
      </w:pPr>
      <w:r>
        <w:rPr>
          <w:rFonts w:ascii="Arial" w:hAnsi="Arial" w:cs="Arial"/>
          <w:color w:val="000000"/>
          <w:sz w:val="18"/>
          <w:szCs w:val="18"/>
        </w:rPr>
        <w:t>23.10</w:t>
      </w:r>
      <w:r w:rsidRPr="00310047">
        <w:rPr>
          <w:rFonts w:ascii="Arial" w:eastAsia="Times New Roman" w:hAnsi="Arial" w:cs="Arial"/>
          <w:color w:val="000000"/>
          <w:kern w:val="0"/>
          <w:sz w:val="18"/>
          <w:szCs w:val="18"/>
          <w:lang w:val="en-CA"/>
          <w14:ligatures w14:val="none"/>
        </w:rPr>
        <w:t xml:space="preserve"> – El Paso, TX – UTEP Don Haskins Center</w:t>
      </w:r>
    </w:p>
    <w:p w14:paraId="095C6EDA" w14:textId="77777777" w:rsidR="00310047" w:rsidRPr="00310047" w:rsidRDefault="00310047" w:rsidP="001A1797">
      <w:pPr>
        <w:rPr>
          <w:rFonts w:ascii="Arial" w:eastAsia="Times New Roman" w:hAnsi="Arial" w:cs="Arial"/>
          <w:color w:val="000000"/>
          <w:kern w:val="0"/>
          <w:sz w:val="18"/>
          <w:szCs w:val="18"/>
          <w:lang w:val="en-CA"/>
          <w14:ligatures w14:val="none"/>
        </w:rPr>
      </w:pPr>
      <w:r>
        <w:rPr>
          <w:rFonts w:ascii="Arial" w:hAnsi="Arial" w:cs="Arial"/>
          <w:color w:val="000000"/>
          <w:sz w:val="18"/>
          <w:szCs w:val="18"/>
        </w:rPr>
        <w:t>24.10</w:t>
      </w:r>
      <w:r w:rsidRPr="00310047">
        <w:rPr>
          <w:rFonts w:ascii="Arial" w:eastAsia="Times New Roman" w:hAnsi="Arial" w:cs="Arial"/>
          <w:color w:val="000000"/>
          <w:kern w:val="0"/>
          <w:sz w:val="18"/>
          <w:szCs w:val="18"/>
          <w:lang w:val="en-CA"/>
          <w14:ligatures w14:val="none"/>
        </w:rPr>
        <w:t xml:space="preserve"> – Phoenix, AZ – Arizona Financial Theatre</w:t>
      </w:r>
    </w:p>
    <w:p w14:paraId="166EB3A8" w14:textId="77777777" w:rsidR="00310047" w:rsidRPr="00310047" w:rsidRDefault="00310047" w:rsidP="00312F52">
      <w:pPr>
        <w:rPr>
          <w:rFonts w:ascii="Arial" w:eastAsia="Times New Roman" w:hAnsi="Arial" w:cs="Arial"/>
          <w:color w:val="000000"/>
          <w:kern w:val="0"/>
          <w:sz w:val="18"/>
          <w:szCs w:val="18"/>
          <w:lang w:val="en-CA"/>
          <w14:ligatures w14:val="none"/>
        </w:rPr>
      </w:pPr>
      <w:r>
        <w:rPr>
          <w:rFonts w:ascii="Arial" w:hAnsi="Arial" w:cs="Arial"/>
          <w:color w:val="000000"/>
          <w:sz w:val="18"/>
          <w:szCs w:val="18"/>
        </w:rPr>
        <w:t>25.10</w:t>
      </w:r>
      <w:r w:rsidRPr="00310047">
        <w:rPr>
          <w:rFonts w:ascii="Arial" w:eastAsia="Times New Roman" w:hAnsi="Arial" w:cs="Arial"/>
          <w:color w:val="000000"/>
          <w:kern w:val="0"/>
          <w:sz w:val="18"/>
          <w:szCs w:val="18"/>
          <w:lang w:val="en-CA"/>
          <w14:ligatures w14:val="none"/>
        </w:rPr>
        <w:t xml:space="preserve"> – Highland, CA – </w:t>
      </w:r>
      <w:proofErr w:type="spellStart"/>
      <w:r w:rsidRPr="00310047">
        <w:rPr>
          <w:rFonts w:ascii="Arial" w:eastAsia="Times New Roman" w:hAnsi="Arial" w:cs="Arial"/>
          <w:color w:val="000000"/>
          <w:kern w:val="0"/>
          <w:sz w:val="18"/>
          <w:szCs w:val="18"/>
          <w:lang w:val="en-CA"/>
          <w14:ligatures w14:val="none"/>
        </w:rPr>
        <w:t>Yaamava</w:t>
      </w:r>
      <w:proofErr w:type="spellEnd"/>
      <w:r w:rsidRPr="00310047">
        <w:rPr>
          <w:rFonts w:ascii="Arial" w:eastAsia="Times New Roman" w:hAnsi="Arial" w:cs="Arial"/>
          <w:color w:val="000000"/>
          <w:kern w:val="0"/>
          <w:sz w:val="18"/>
          <w:szCs w:val="18"/>
          <w:lang w:val="en-CA"/>
          <w14:ligatures w14:val="none"/>
        </w:rPr>
        <w:t>’ Theater</w:t>
      </w:r>
      <w:r w:rsidRPr="00310047">
        <w:rPr>
          <w:rFonts w:ascii="Arial" w:eastAsia="Times New Roman" w:hAnsi="Arial" w:cs="Arial"/>
          <w:b/>
          <w:bCs/>
          <w:color w:val="000000"/>
          <w:kern w:val="0"/>
          <w:sz w:val="18"/>
          <w:szCs w:val="18"/>
          <w:lang w:val="en-CA"/>
          <w14:ligatures w14:val="none"/>
        </w:rPr>
        <w:t>*</w:t>
      </w:r>
    </w:p>
    <w:p w14:paraId="0923772B" w14:textId="77777777" w:rsidR="00310047" w:rsidRPr="00310047" w:rsidRDefault="00310047" w:rsidP="009558CD">
      <w:pPr>
        <w:rPr>
          <w:rFonts w:ascii="Arial" w:eastAsia="Times New Roman" w:hAnsi="Arial" w:cs="Arial"/>
          <w:color w:val="000000"/>
          <w:kern w:val="0"/>
          <w:sz w:val="18"/>
          <w:szCs w:val="18"/>
          <w:lang w:val="en-CA"/>
          <w14:ligatures w14:val="none"/>
        </w:rPr>
      </w:pPr>
      <w:r>
        <w:rPr>
          <w:rFonts w:ascii="Arial" w:hAnsi="Arial" w:cs="Arial"/>
          <w:color w:val="000000"/>
          <w:sz w:val="18"/>
          <w:szCs w:val="18"/>
        </w:rPr>
        <w:t>27.10</w:t>
      </w:r>
      <w:r w:rsidRPr="00310047">
        <w:rPr>
          <w:rFonts w:ascii="Arial" w:eastAsia="Times New Roman" w:hAnsi="Arial" w:cs="Arial"/>
          <w:color w:val="000000"/>
          <w:kern w:val="0"/>
          <w:sz w:val="18"/>
          <w:szCs w:val="18"/>
          <w:lang w:val="en-CA"/>
          <w14:ligatures w14:val="none"/>
        </w:rPr>
        <w:t xml:space="preserve"> – Portland, OR – Arlene Schnitzer Concert Hall</w:t>
      </w:r>
    </w:p>
    <w:p w14:paraId="32F305F0" w14:textId="77777777" w:rsidR="00310047" w:rsidRPr="00310047" w:rsidRDefault="00310047" w:rsidP="00405E2E">
      <w:pPr>
        <w:rPr>
          <w:rFonts w:ascii="Arial" w:eastAsia="Times New Roman" w:hAnsi="Arial" w:cs="Arial"/>
          <w:color w:val="000000"/>
          <w:kern w:val="0"/>
          <w:sz w:val="18"/>
          <w:szCs w:val="18"/>
          <w:lang w:val="en-CA"/>
          <w14:ligatures w14:val="none"/>
        </w:rPr>
      </w:pPr>
      <w:r>
        <w:rPr>
          <w:rFonts w:ascii="Arial" w:hAnsi="Arial" w:cs="Arial"/>
          <w:color w:val="000000"/>
          <w:sz w:val="18"/>
          <w:szCs w:val="18"/>
        </w:rPr>
        <w:t>29.10</w:t>
      </w:r>
      <w:r w:rsidRPr="00310047">
        <w:rPr>
          <w:rFonts w:ascii="Arial" w:eastAsia="Times New Roman" w:hAnsi="Arial" w:cs="Arial"/>
          <w:color w:val="000000"/>
          <w:kern w:val="0"/>
          <w:sz w:val="18"/>
          <w:szCs w:val="18"/>
          <w:lang w:val="en-CA"/>
          <w14:ligatures w14:val="none"/>
        </w:rPr>
        <w:t xml:space="preserve"> – Seattle, WA – 5th Avenue Theatre</w:t>
      </w:r>
    </w:p>
    <w:p w14:paraId="404208E0" w14:textId="77777777" w:rsidR="00310047" w:rsidRPr="00310047" w:rsidRDefault="00310047" w:rsidP="00B15754">
      <w:pPr>
        <w:rPr>
          <w:rFonts w:ascii="Arial" w:eastAsia="Times New Roman" w:hAnsi="Arial" w:cs="Arial"/>
          <w:color w:val="000000"/>
          <w:kern w:val="0"/>
          <w:sz w:val="18"/>
          <w:szCs w:val="18"/>
          <w:lang w:val="en-CA"/>
          <w14:ligatures w14:val="none"/>
        </w:rPr>
      </w:pPr>
      <w:r>
        <w:rPr>
          <w:rFonts w:ascii="Arial" w:hAnsi="Arial" w:cs="Arial"/>
          <w:color w:val="000000"/>
          <w:sz w:val="18"/>
          <w:szCs w:val="18"/>
        </w:rPr>
        <w:t>30.10</w:t>
      </w:r>
      <w:r w:rsidRPr="00310047">
        <w:rPr>
          <w:rFonts w:ascii="Arial" w:eastAsia="Times New Roman" w:hAnsi="Arial" w:cs="Arial"/>
          <w:color w:val="000000"/>
          <w:kern w:val="0"/>
          <w:sz w:val="18"/>
          <w:szCs w:val="18"/>
          <w:lang w:val="en-CA"/>
          <w14:ligatures w14:val="none"/>
        </w:rPr>
        <w:t xml:space="preserve"> – Seattle, WA – 5th Avenue Theatre</w:t>
      </w:r>
    </w:p>
    <w:p w14:paraId="346B1A5C" w14:textId="77777777" w:rsidR="00310047" w:rsidRPr="00310047" w:rsidRDefault="00310047" w:rsidP="00EA7207">
      <w:pPr>
        <w:rPr>
          <w:rFonts w:ascii="Arial" w:eastAsia="Times New Roman" w:hAnsi="Arial" w:cs="Arial"/>
          <w:color w:val="000000"/>
          <w:kern w:val="0"/>
          <w:sz w:val="18"/>
          <w:szCs w:val="18"/>
          <w:lang w:val="en-CA"/>
          <w14:ligatures w14:val="none"/>
        </w:rPr>
      </w:pPr>
      <w:r>
        <w:rPr>
          <w:rFonts w:ascii="Arial" w:hAnsi="Arial" w:cs="Arial"/>
          <w:color w:val="000000"/>
          <w:sz w:val="18"/>
          <w:szCs w:val="18"/>
        </w:rPr>
        <w:t>1.11</w:t>
      </w:r>
      <w:r w:rsidRPr="00310047">
        <w:rPr>
          <w:rFonts w:ascii="Arial" w:eastAsia="Times New Roman" w:hAnsi="Arial" w:cs="Arial"/>
          <w:color w:val="000000"/>
          <w:kern w:val="0"/>
          <w:sz w:val="18"/>
          <w:szCs w:val="18"/>
          <w:lang w:val="en-CA"/>
          <w14:ligatures w14:val="none"/>
        </w:rPr>
        <w:t xml:space="preserve"> – Denver, CO – Paramount Theatre</w:t>
      </w:r>
    </w:p>
    <w:p w14:paraId="0C38855A" w14:textId="77777777" w:rsidR="00310047" w:rsidRPr="00310047" w:rsidRDefault="00310047" w:rsidP="00346061">
      <w:pPr>
        <w:rPr>
          <w:rFonts w:ascii="Arial" w:eastAsia="Times New Roman" w:hAnsi="Arial" w:cs="Arial"/>
          <w:color w:val="000000"/>
          <w:kern w:val="0"/>
          <w:sz w:val="18"/>
          <w:szCs w:val="18"/>
          <w:lang w:val="en-CA"/>
          <w14:ligatures w14:val="none"/>
        </w:rPr>
      </w:pPr>
      <w:r>
        <w:rPr>
          <w:rFonts w:ascii="Arial" w:hAnsi="Arial" w:cs="Arial"/>
          <w:color w:val="000000"/>
          <w:sz w:val="18"/>
          <w:szCs w:val="18"/>
        </w:rPr>
        <w:t>3.11</w:t>
      </w:r>
      <w:r w:rsidRPr="00310047">
        <w:rPr>
          <w:rFonts w:ascii="Arial" w:eastAsia="Times New Roman" w:hAnsi="Arial" w:cs="Arial"/>
          <w:color w:val="000000"/>
          <w:kern w:val="0"/>
          <w:sz w:val="18"/>
          <w:szCs w:val="18"/>
          <w:lang w:val="en-CA"/>
          <w14:ligatures w14:val="none"/>
        </w:rPr>
        <w:t xml:space="preserve"> – Salt Lake City, UT – Eccles Theater</w:t>
      </w:r>
    </w:p>
    <w:p w14:paraId="3C9EAA5F" w14:textId="77777777" w:rsidR="00310047" w:rsidRPr="00310047" w:rsidRDefault="00310047" w:rsidP="008F4A5A">
      <w:pPr>
        <w:rPr>
          <w:rFonts w:ascii="Arial" w:eastAsia="Times New Roman" w:hAnsi="Arial" w:cs="Arial"/>
          <w:color w:val="000000"/>
          <w:kern w:val="0"/>
          <w:sz w:val="18"/>
          <w:szCs w:val="18"/>
          <w:lang w:val="en-CA"/>
          <w14:ligatures w14:val="none"/>
        </w:rPr>
      </w:pPr>
      <w:r>
        <w:rPr>
          <w:rFonts w:ascii="Arial" w:hAnsi="Arial" w:cs="Arial"/>
          <w:color w:val="000000"/>
          <w:sz w:val="18"/>
          <w:szCs w:val="18"/>
        </w:rPr>
        <w:t>5.11</w:t>
      </w:r>
      <w:r w:rsidRPr="00310047">
        <w:rPr>
          <w:rFonts w:ascii="Arial" w:eastAsia="Times New Roman" w:hAnsi="Arial" w:cs="Arial"/>
          <w:color w:val="000000"/>
          <w:kern w:val="0"/>
          <w:sz w:val="18"/>
          <w:szCs w:val="18"/>
          <w:lang w:val="en-CA"/>
          <w14:ligatures w14:val="none"/>
        </w:rPr>
        <w:t xml:space="preserve"> – Las Vegas, NV – Pearl Concert Theater at Palms Casino Resort</w:t>
      </w:r>
    </w:p>
    <w:p w14:paraId="070F74AC" w14:textId="77777777" w:rsidR="00310047" w:rsidRPr="00310047" w:rsidRDefault="00310047" w:rsidP="006765A0">
      <w:pPr>
        <w:rPr>
          <w:rFonts w:ascii="Arial" w:eastAsia="Times New Roman" w:hAnsi="Arial" w:cs="Arial"/>
          <w:color w:val="000000"/>
          <w:kern w:val="0"/>
          <w:sz w:val="18"/>
          <w:szCs w:val="18"/>
          <w:lang w:val="en-CA"/>
          <w14:ligatures w14:val="none"/>
        </w:rPr>
      </w:pPr>
      <w:r>
        <w:rPr>
          <w:rFonts w:ascii="Arial" w:hAnsi="Arial" w:cs="Arial"/>
          <w:color w:val="000000"/>
          <w:sz w:val="18"/>
          <w:szCs w:val="18"/>
        </w:rPr>
        <w:t>6.11</w:t>
      </w:r>
      <w:r w:rsidRPr="00310047">
        <w:rPr>
          <w:rFonts w:ascii="Arial" w:eastAsia="Times New Roman" w:hAnsi="Arial" w:cs="Arial"/>
          <w:color w:val="000000"/>
          <w:kern w:val="0"/>
          <w:sz w:val="18"/>
          <w:szCs w:val="18"/>
          <w:lang w:val="en-CA"/>
          <w14:ligatures w14:val="none"/>
        </w:rPr>
        <w:t xml:space="preserve"> – San Jose, CA – SAP Center</w:t>
      </w:r>
    </w:p>
    <w:p w14:paraId="32C3274E" w14:textId="77777777" w:rsidR="00310047" w:rsidRPr="00310047" w:rsidRDefault="00310047" w:rsidP="00D209DB">
      <w:pPr>
        <w:rPr>
          <w:rFonts w:ascii="Arial" w:eastAsia="Times New Roman" w:hAnsi="Arial" w:cs="Arial"/>
          <w:color w:val="000000"/>
          <w:kern w:val="0"/>
          <w:sz w:val="18"/>
          <w:szCs w:val="18"/>
          <w:lang w:val="en-CA"/>
          <w14:ligatures w14:val="none"/>
        </w:rPr>
      </w:pPr>
      <w:r>
        <w:rPr>
          <w:rFonts w:ascii="Arial" w:hAnsi="Arial" w:cs="Arial"/>
          <w:color w:val="000000"/>
          <w:sz w:val="18"/>
          <w:szCs w:val="18"/>
        </w:rPr>
        <w:t>7.11</w:t>
      </w:r>
      <w:r w:rsidRPr="00310047">
        <w:rPr>
          <w:rFonts w:ascii="Arial" w:eastAsia="Times New Roman" w:hAnsi="Arial" w:cs="Arial"/>
          <w:color w:val="000000"/>
          <w:kern w:val="0"/>
          <w:sz w:val="18"/>
          <w:szCs w:val="18"/>
          <w:lang w:val="en-CA"/>
          <w14:ligatures w14:val="none"/>
        </w:rPr>
        <w:t xml:space="preserve"> – Los Angeles, CA – Kia Forum</w:t>
      </w:r>
    </w:p>
    <w:p w14:paraId="0A482F0A" w14:textId="77777777" w:rsidR="005E327F" w:rsidRDefault="005E327F" w:rsidP="00310047">
      <w:pPr>
        <w:rPr>
          <w:rFonts w:ascii="Times New Roman" w:eastAsia="Times New Roman" w:hAnsi="Times New Roman" w:cs="Times New Roman"/>
          <w:kern w:val="0"/>
          <w:lang w:val="en-CA"/>
          <w14:ligatures w14:val="none"/>
        </w:rPr>
        <w:sectPr w:rsidR="005E327F" w:rsidSect="005E327F">
          <w:type w:val="continuous"/>
          <w:pgSz w:w="12240" w:h="15840"/>
          <w:pgMar w:top="1440" w:right="1440" w:bottom="1440" w:left="1440" w:header="708" w:footer="708" w:gutter="0"/>
          <w:cols w:num="2" w:space="708"/>
          <w:docGrid w:linePitch="360"/>
        </w:sectPr>
      </w:pPr>
    </w:p>
    <w:p w14:paraId="44E5CEAB" w14:textId="77777777" w:rsidR="00310047" w:rsidRPr="00310047" w:rsidRDefault="00310047" w:rsidP="00310047">
      <w:pPr>
        <w:rPr>
          <w:rFonts w:ascii="Times New Roman" w:eastAsia="Times New Roman" w:hAnsi="Times New Roman" w:cs="Times New Roman"/>
          <w:kern w:val="0"/>
          <w:lang w:val="en-CA"/>
          <w14:ligatures w14:val="none"/>
        </w:rPr>
      </w:pPr>
    </w:p>
    <w:p w14:paraId="53A753C5" w14:textId="12CC5590" w:rsidR="00310047" w:rsidRPr="00310047" w:rsidRDefault="00310047" w:rsidP="004812E1">
      <w:pPr>
        <w:rPr>
          <w:rFonts w:ascii="Arial" w:eastAsia="Times New Roman" w:hAnsi="Arial" w:cs="Arial"/>
          <w:color w:val="000000"/>
          <w:kern w:val="0"/>
          <w:sz w:val="18"/>
          <w:szCs w:val="18"/>
          <w:lang w:val="fr-CA"/>
          <w14:ligatures w14:val="none"/>
        </w:rPr>
      </w:pPr>
      <w:r w:rsidRPr="00310047">
        <w:rPr>
          <w:rFonts w:ascii="Arial" w:hAnsi="Arial" w:cs="Arial"/>
          <w:b/>
          <w:bCs/>
          <w:color w:val="000000"/>
          <w:sz w:val="18"/>
          <w:szCs w:val="18"/>
          <w:lang w:val="fr-CA"/>
        </w:rPr>
        <w:t>MONTRÉAL, juin 2026</w:t>
      </w:r>
      <w:r w:rsidRPr="00310047">
        <w:rPr>
          <w:rFonts w:ascii="Arial" w:hAnsi="Arial" w:cs="Arial"/>
          <w:color w:val="000000"/>
          <w:sz w:val="18"/>
          <w:szCs w:val="18"/>
          <w:lang w:val="fr-CA"/>
        </w:rPr>
        <w:t xml:space="preserve"> — Avec </w:t>
      </w:r>
      <w:r w:rsidRPr="00310047">
        <w:rPr>
          <w:rFonts w:ascii="Arial" w:hAnsi="Arial" w:cs="Arial"/>
          <w:i/>
          <w:iCs/>
          <w:color w:val="000000"/>
          <w:sz w:val="18"/>
          <w:szCs w:val="18"/>
          <w:lang w:val="fr-CA"/>
        </w:rPr>
        <w:t xml:space="preserve">Femme </w:t>
      </w:r>
      <w:hyperlink r:id="rId6" w:history="1">
        <w:r w:rsidRPr="00310047">
          <w:rPr>
            <w:rStyle w:val="Hyperlien"/>
            <w:rFonts w:ascii="Arial" w:hAnsi="Arial" w:cs="Arial"/>
            <w:i/>
            <w:iCs/>
            <w:sz w:val="18"/>
            <w:szCs w:val="18"/>
            <w:lang w:val="fr-CA"/>
          </w:rPr>
          <w:t>Fatale Vol. 2</w:t>
        </w:r>
      </w:hyperlink>
      <w:r>
        <w:rPr>
          <w:rFonts w:ascii="Arial" w:hAnsi="Arial" w:cs="Arial"/>
          <w:color w:val="000000"/>
          <w:sz w:val="18"/>
          <w:szCs w:val="18"/>
          <w:lang w:val="fr-CA"/>
        </w:rPr>
        <w:t>, disponible</w:t>
      </w:r>
      <w:r w:rsidRPr="00310047">
        <w:rPr>
          <w:rFonts w:ascii="Arial" w:hAnsi="Arial" w:cs="Arial"/>
          <w:color w:val="000000"/>
          <w:sz w:val="18"/>
          <w:szCs w:val="18"/>
          <w:lang w:val="fr-CA"/>
        </w:rPr>
        <w:t xml:space="preserve"> le 12 juin, la chanteuse et autrice-compositrice mexico-chilienne </w:t>
      </w:r>
      <w:r>
        <w:rPr>
          <w:rFonts w:ascii="Arial" w:hAnsi="Arial" w:cs="Arial"/>
          <w:b/>
          <w:color w:val="000000"/>
          <w:sz w:val="18"/>
          <w:szCs w:val="18"/>
          <w:lang w:val="fr-CA"/>
        </w:rPr>
        <w:t>Mon Laferte</w:t>
      </w:r>
      <w:r w:rsidRPr="00310047">
        <w:rPr>
          <w:rFonts w:ascii="Arial" w:hAnsi="Arial" w:cs="Arial"/>
          <w:color w:val="000000"/>
          <w:sz w:val="18"/>
          <w:szCs w:val="18"/>
          <w:lang w:val="fr-CA"/>
        </w:rPr>
        <w:t xml:space="preserve"> signe un album plus brut, libre et viscéral, qui prolonge l’élan de </w:t>
      </w:r>
      <w:r w:rsidRPr="00310047">
        <w:rPr>
          <w:rFonts w:ascii="Arial" w:hAnsi="Arial" w:cs="Arial"/>
          <w:i/>
          <w:iCs/>
          <w:color w:val="000000"/>
          <w:sz w:val="18"/>
          <w:szCs w:val="18"/>
          <w:lang w:val="fr-CA"/>
        </w:rPr>
        <w:t>Femme Fatale</w:t>
      </w:r>
      <w:r w:rsidRPr="00310047">
        <w:rPr>
          <w:rFonts w:ascii="Arial" w:hAnsi="Arial" w:cs="Arial"/>
          <w:color w:val="000000"/>
          <w:sz w:val="18"/>
          <w:szCs w:val="18"/>
          <w:lang w:val="fr-CA"/>
        </w:rPr>
        <w:t>, lancé en 2025, tout en l’entraînant vers des territoires plus sombres, alternatifs et intimes.</w:t>
      </w:r>
    </w:p>
    <w:p w14:paraId="14055342" w14:textId="7E8886B4" w:rsidR="00573B57" w:rsidRPr="00310047" w:rsidRDefault="00573B57" w:rsidP="009D5646">
      <w:pPr>
        <w:rPr>
          <w:rFonts w:ascii="Arial" w:hAnsi="Arial" w:cs="Arial"/>
          <w:color w:val="000000"/>
          <w:sz w:val="18"/>
          <w:szCs w:val="18"/>
          <w:lang w:val="fr-CA"/>
        </w:rPr>
      </w:pPr>
    </w:p>
    <w:p w14:paraId="0E0B5E99" w14:textId="11963358" w:rsidR="00310047" w:rsidRPr="00310047" w:rsidRDefault="00310047" w:rsidP="00B31349">
      <w:pPr>
        <w:rPr>
          <w:rFonts w:ascii="Arial" w:eastAsia="Times New Roman" w:hAnsi="Arial" w:cs="Arial"/>
          <w:color w:val="000000"/>
          <w:kern w:val="0"/>
          <w:sz w:val="18"/>
          <w:szCs w:val="18"/>
          <w:lang w:val="fr-CA"/>
          <w14:ligatures w14:val="none"/>
        </w:rPr>
      </w:pPr>
      <w:r w:rsidRPr="00310047">
        <w:rPr>
          <w:rFonts w:ascii="Arial" w:hAnsi="Arial" w:cs="Arial"/>
          <w:color w:val="000000"/>
          <w:sz w:val="18"/>
          <w:szCs w:val="18"/>
          <w:lang w:val="fr-CA"/>
        </w:rPr>
        <w:t xml:space="preserve">Après avoir donné un concert à guichets fermés au Festival International de Jazz de Montréal l’an dernier, </w:t>
      </w:r>
      <w:r>
        <w:rPr>
          <w:rFonts w:ascii="Arial" w:hAnsi="Arial" w:cs="Arial"/>
          <w:b/>
          <w:color w:val="000000"/>
          <w:sz w:val="18"/>
          <w:szCs w:val="18"/>
          <w:lang w:val="fr-CA"/>
        </w:rPr>
        <w:t>Mon Laferte</w:t>
      </w:r>
      <w:r w:rsidRPr="00310047">
        <w:rPr>
          <w:rFonts w:ascii="Arial" w:hAnsi="Arial" w:cs="Arial"/>
          <w:color w:val="000000"/>
          <w:sz w:val="18"/>
          <w:szCs w:val="18"/>
          <w:lang w:val="fr-CA"/>
        </w:rPr>
        <w:t xml:space="preserve"> </w:t>
      </w:r>
      <w:r>
        <w:rPr>
          <w:rFonts w:ascii="Arial" w:hAnsi="Arial" w:cs="Arial"/>
          <w:color w:val="000000"/>
          <w:sz w:val="18"/>
          <w:szCs w:val="18"/>
          <w:lang w:val="fr-CA"/>
        </w:rPr>
        <w:t>lancera</w:t>
      </w:r>
      <w:r w:rsidRPr="00310047">
        <w:rPr>
          <w:rFonts w:ascii="Arial" w:hAnsi="Arial" w:cs="Arial"/>
          <w:color w:val="000000"/>
          <w:sz w:val="18"/>
          <w:szCs w:val="18"/>
          <w:lang w:val="fr-CA"/>
        </w:rPr>
        <w:t xml:space="preserve"> sa nouvelle tournée le </w:t>
      </w:r>
      <w:hyperlink r:id="rId7" w:history="1">
        <w:r w:rsidRPr="005E327F">
          <w:rPr>
            <w:rStyle w:val="Hyperlien"/>
            <w:rFonts w:ascii="Arial" w:hAnsi="Arial" w:cs="Arial"/>
            <w:sz w:val="18"/>
            <w:szCs w:val="18"/>
            <w:lang w:val="fr-CA"/>
          </w:rPr>
          <w:t>24 juillet à la Place Bell</w:t>
        </w:r>
      </w:hyperlink>
      <w:r>
        <w:rPr>
          <w:rFonts w:ascii="Arial" w:hAnsi="Arial" w:cs="Arial"/>
          <w:color w:val="000000"/>
          <w:sz w:val="18"/>
          <w:szCs w:val="18"/>
          <w:lang w:val="fr-CA"/>
        </w:rPr>
        <w:t xml:space="preserve"> et le lendemain, </w:t>
      </w:r>
      <w:hyperlink r:id="rId8" w:history="1">
        <w:r w:rsidRPr="005E327F">
          <w:rPr>
            <w:rStyle w:val="Hyperlien"/>
            <w:rFonts w:ascii="Arial" w:hAnsi="Arial" w:cs="Arial"/>
            <w:sz w:val="18"/>
            <w:szCs w:val="18"/>
            <w:lang w:val="fr-CA"/>
          </w:rPr>
          <w:t>25 juillet, au Massey Hall de Toronto</w:t>
        </w:r>
      </w:hyperlink>
      <w:r w:rsidRPr="00310047">
        <w:rPr>
          <w:rFonts w:ascii="Arial" w:hAnsi="Arial" w:cs="Arial"/>
          <w:color w:val="000000"/>
          <w:sz w:val="18"/>
          <w:szCs w:val="18"/>
          <w:lang w:val="fr-CA"/>
        </w:rPr>
        <w:t xml:space="preserve">. Les billets sont disponibles au : </w:t>
      </w:r>
    </w:p>
    <w:p w14:paraId="28B2EDE3" w14:textId="77777777" w:rsidR="00573B57" w:rsidRPr="00310047" w:rsidRDefault="00573B57" w:rsidP="009D5646">
      <w:pPr>
        <w:rPr>
          <w:rFonts w:ascii="Arial" w:eastAsia="Times New Roman" w:hAnsi="Arial" w:cs="Arial"/>
          <w:color w:val="000000"/>
          <w:kern w:val="0"/>
          <w:sz w:val="18"/>
          <w:szCs w:val="18"/>
          <w:lang w:val="fr-CA"/>
          <w14:ligatures w14:val="none"/>
        </w:rPr>
      </w:pPr>
    </w:p>
    <w:p w14:paraId="296493AB" w14:textId="77777777" w:rsidR="00310047" w:rsidRPr="00310047" w:rsidRDefault="00310047" w:rsidP="00B9538A">
      <w:pPr>
        <w:rPr>
          <w:rFonts w:ascii="Arial" w:eastAsia="Times New Roman" w:hAnsi="Arial" w:cs="Arial"/>
          <w:color w:val="000000"/>
          <w:kern w:val="0"/>
          <w:sz w:val="18"/>
          <w:szCs w:val="18"/>
          <w:lang w:val="fr-CA"/>
          <w14:ligatures w14:val="none"/>
        </w:rPr>
      </w:pPr>
      <w:r w:rsidRPr="00310047">
        <w:rPr>
          <w:rFonts w:ascii="Arial" w:hAnsi="Arial" w:cs="Arial"/>
          <w:color w:val="000000"/>
          <w:sz w:val="18"/>
          <w:szCs w:val="18"/>
          <w:lang w:val="fr-CA"/>
        </w:rPr>
        <w:t xml:space="preserve">Pensé comme le contrechamp naturel du premier volume, </w:t>
      </w:r>
      <w:r w:rsidRPr="00310047">
        <w:rPr>
          <w:rFonts w:ascii="Arial" w:hAnsi="Arial" w:cs="Arial"/>
          <w:i/>
          <w:iCs/>
          <w:color w:val="000000"/>
          <w:sz w:val="18"/>
          <w:szCs w:val="18"/>
          <w:lang w:val="fr-CA"/>
        </w:rPr>
        <w:t xml:space="preserve">Femme Fatale Vol. </w:t>
      </w:r>
      <w:r>
        <w:rPr>
          <w:rFonts w:ascii="Arial" w:hAnsi="Arial" w:cs="Arial"/>
          <w:i/>
          <w:iCs/>
          <w:color w:val="000000"/>
          <w:sz w:val="18"/>
          <w:szCs w:val="18"/>
          <w:lang w:val="fr-CA"/>
        </w:rPr>
        <w:t>2</w:t>
      </w:r>
      <w:r>
        <w:rPr>
          <w:rFonts w:ascii="Arial" w:hAnsi="Arial" w:cs="Arial"/>
          <w:color w:val="000000"/>
          <w:sz w:val="18"/>
          <w:szCs w:val="18"/>
          <w:lang w:val="fr-CA"/>
        </w:rPr>
        <w:t xml:space="preserve"> rassemble</w:t>
      </w:r>
      <w:r w:rsidRPr="00310047">
        <w:rPr>
          <w:rFonts w:ascii="Arial" w:hAnsi="Arial" w:cs="Arial"/>
          <w:color w:val="000000"/>
          <w:sz w:val="18"/>
          <w:szCs w:val="18"/>
          <w:lang w:val="fr-CA"/>
        </w:rPr>
        <w:t xml:space="preserve"> des chansons issues d’une période de création particulièrement féconde, </w:t>
      </w:r>
      <w:r>
        <w:rPr>
          <w:rFonts w:ascii="Arial" w:hAnsi="Arial" w:cs="Arial"/>
          <w:color w:val="000000"/>
          <w:sz w:val="18"/>
          <w:szCs w:val="18"/>
          <w:lang w:val="fr-CA"/>
        </w:rPr>
        <w:t>durant</w:t>
      </w:r>
      <w:r w:rsidRPr="00310047">
        <w:rPr>
          <w:rFonts w:ascii="Arial" w:hAnsi="Arial" w:cs="Arial"/>
          <w:color w:val="000000"/>
          <w:sz w:val="18"/>
          <w:szCs w:val="18"/>
          <w:lang w:val="fr-CA"/>
        </w:rPr>
        <w:t xml:space="preserve"> laquelle plus de cinquante titres ont vu le jour. Entre pièces inédites et compositions plus personnelles, l’album </w:t>
      </w:r>
      <w:r>
        <w:rPr>
          <w:rFonts w:ascii="Arial" w:hAnsi="Arial" w:cs="Arial"/>
          <w:color w:val="000000"/>
          <w:sz w:val="18"/>
          <w:szCs w:val="18"/>
          <w:lang w:val="fr-CA"/>
        </w:rPr>
        <w:t>ouvre</w:t>
      </w:r>
      <w:r w:rsidRPr="00310047">
        <w:rPr>
          <w:rFonts w:ascii="Arial" w:hAnsi="Arial" w:cs="Arial"/>
          <w:color w:val="000000"/>
          <w:sz w:val="18"/>
          <w:szCs w:val="18"/>
          <w:lang w:val="fr-CA"/>
        </w:rPr>
        <w:t xml:space="preserve"> un espace où l’instinct, la vulnérabilité et la prise de risque occupent toute la place.</w:t>
      </w:r>
    </w:p>
    <w:p w14:paraId="5F68D4CC" w14:textId="77777777" w:rsidR="00573B57" w:rsidRPr="00310047" w:rsidRDefault="00573B57" w:rsidP="00DB3D0C">
      <w:pPr>
        <w:rPr>
          <w:rFonts w:ascii="Arial" w:eastAsia="Times New Roman" w:hAnsi="Arial" w:cs="Arial"/>
          <w:color w:val="000000"/>
          <w:kern w:val="0"/>
          <w:sz w:val="18"/>
          <w:szCs w:val="18"/>
          <w:lang w:val="fr-CA"/>
          <w14:ligatures w14:val="none"/>
        </w:rPr>
      </w:pPr>
    </w:p>
    <w:p w14:paraId="760AA118" w14:textId="77777777" w:rsidR="00310047" w:rsidRPr="00310047" w:rsidRDefault="00310047" w:rsidP="00ED6A6A">
      <w:pPr>
        <w:rPr>
          <w:rFonts w:ascii="Arial" w:eastAsia="Times New Roman" w:hAnsi="Arial" w:cs="Arial"/>
          <w:color w:val="000000"/>
          <w:kern w:val="0"/>
          <w:sz w:val="18"/>
          <w:szCs w:val="18"/>
          <w:lang w:val="fr-CA"/>
          <w14:ligatures w14:val="none"/>
        </w:rPr>
      </w:pPr>
      <w:r w:rsidRPr="00310047">
        <w:rPr>
          <w:rFonts w:ascii="Arial" w:hAnsi="Arial" w:cs="Arial"/>
          <w:color w:val="000000"/>
          <w:sz w:val="18"/>
          <w:szCs w:val="18"/>
          <w:lang w:val="fr-CA"/>
        </w:rPr>
        <w:t xml:space="preserve">Là où le premier album adoptait une approche plus cadrée, ce second opus mise sur une expression plus dépouillée, instinctive et frontale. </w:t>
      </w:r>
      <w:r>
        <w:rPr>
          <w:rFonts w:ascii="Arial" w:hAnsi="Arial" w:cs="Arial"/>
          <w:b/>
          <w:color w:val="000000"/>
          <w:sz w:val="18"/>
          <w:szCs w:val="18"/>
          <w:lang w:val="fr-CA"/>
        </w:rPr>
        <w:t>Mon Laferte</w:t>
      </w:r>
      <w:r w:rsidRPr="00310047">
        <w:rPr>
          <w:rFonts w:ascii="Arial" w:hAnsi="Arial" w:cs="Arial"/>
          <w:color w:val="000000"/>
          <w:sz w:val="18"/>
          <w:szCs w:val="18"/>
          <w:lang w:val="fr-CA"/>
        </w:rPr>
        <w:t xml:space="preserve"> y traverse le blues, le folk, le punk et l’alt-rock </w:t>
      </w:r>
      <w:r>
        <w:rPr>
          <w:rFonts w:ascii="Arial" w:hAnsi="Arial" w:cs="Arial"/>
          <w:color w:val="000000"/>
          <w:sz w:val="18"/>
          <w:szCs w:val="18"/>
          <w:lang w:val="fr-CA"/>
        </w:rPr>
        <w:t>sans</w:t>
      </w:r>
      <w:r w:rsidRPr="00310047">
        <w:rPr>
          <w:rFonts w:ascii="Arial" w:hAnsi="Arial" w:cs="Arial"/>
          <w:color w:val="000000"/>
          <w:sz w:val="18"/>
          <w:szCs w:val="18"/>
          <w:lang w:val="fr-CA"/>
        </w:rPr>
        <w:t xml:space="preserve"> perdre de vue ce qui fait la force de son œuvre : une écriture </w:t>
      </w:r>
      <w:r>
        <w:rPr>
          <w:rFonts w:ascii="Arial" w:hAnsi="Arial" w:cs="Arial"/>
          <w:color w:val="000000"/>
          <w:sz w:val="18"/>
          <w:szCs w:val="18"/>
          <w:lang w:val="fr-CA"/>
        </w:rPr>
        <w:t>directe, où cohabitent</w:t>
      </w:r>
      <w:r w:rsidRPr="00310047">
        <w:rPr>
          <w:rFonts w:ascii="Arial" w:hAnsi="Arial" w:cs="Arial"/>
          <w:color w:val="000000"/>
          <w:sz w:val="18"/>
          <w:szCs w:val="18"/>
          <w:lang w:val="fr-CA"/>
        </w:rPr>
        <w:t xml:space="preserve"> douleur, lucidité et puissance. </w:t>
      </w:r>
      <w:r>
        <w:rPr>
          <w:rFonts w:ascii="Arial" w:hAnsi="Arial" w:cs="Arial"/>
          <w:color w:val="000000"/>
          <w:sz w:val="18"/>
          <w:szCs w:val="18"/>
          <w:lang w:val="fr-CA"/>
        </w:rPr>
        <w:t>Les</w:t>
      </w:r>
      <w:r w:rsidRPr="00310047">
        <w:rPr>
          <w:rFonts w:ascii="Arial" w:hAnsi="Arial" w:cs="Arial"/>
          <w:color w:val="000000"/>
          <w:sz w:val="18"/>
          <w:szCs w:val="18"/>
          <w:lang w:val="fr-CA"/>
        </w:rPr>
        <w:t xml:space="preserve"> thèmes </w:t>
      </w:r>
      <w:r>
        <w:rPr>
          <w:rFonts w:ascii="Arial" w:hAnsi="Arial" w:cs="Arial"/>
          <w:color w:val="000000"/>
          <w:sz w:val="18"/>
          <w:szCs w:val="18"/>
          <w:lang w:val="fr-CA"/>
        </w:rPr>
        <w:t xml:space="preserve">de </w:t>
      </w:r>
      <w:r w:rsidRPr="00310047">
        <w:rPr>
          <w:rFonts w:ascii="Arial" w:hAnsi="Arial" w:cs="Arial"/>
          <w:color w:val="000000"/>
          <w:sz w:val="18"/>
          <w:szCs w:val="18"/>
          <w:lang w:val="fr-CA"/>
        </w:rPr>
        <w:t xml:space="preserve">la dépendance affective, </w:t>
      </w:r>
      <w:r>
        <w:rPr>
          <w:rFonts w:ascii="Arial" w:hAnsi="Arial" w:cs="Arial"/>
          <w:color w:val="000000"/>
          <w:sz w:val="18"/>
          <w:szCs w:val="18"/>
          <w:lang w:val="fr-CA"/>
        </w:rPr>
        <w:t>du</w:t>
      </w:r>
      <w:r w:rsidRPr="00310047">
        <w:rPr>
          <w:rFonts w:ascii="Arial" w:hAnsi="Arial" w:cs="Arial"/>
          <w:color w:val="000000"/>
          <w:sz w:val="18"/>
          <w:szCs w:val="18"/>
          <w:lang w:val="fr-CA"/>
        </w:rPr>
        <w:t xml:space="preserve"> traumatisme, </w:t>
      </w:r>
      <w:r>
        <w:rPr>
          <w:rFonts w:ascii="Arial" w:hAnsi="Arial" w:cs="Arial"/>
          <w:color w:val="000000"/>
          <w:sz w:val="18"/>
          <w:szCs w:val="18"/>
          <w:lang w:val="fr-CA"/>
        </w:rPr>
        <w:t xml:space="preserve">de </w:t>
      </w:r>
      <w:r w:rsidRPr="00310047">
        <w:rPr>
          <w:rFonts w:ascii="Arial" w:hAnsi="Arial" w:cs="Arial"/>
          <w:color w:val="000000"/>
          <w:sz w:val="18"/>
          <w:szCs w:val="18"/>
          <w:lang w:val="fr-CA"/>
        </w:rPr>
        <w:t xml:space="preserve">la maternité, </w:t>
      </w:r>
      <w:r>
        <w:rPr>
          <w:rFonts w:ascii="Arial" w:hAnsi="Arial" w:cs="Arial"/>
          <w:color w:val="000000"/>
          <w:sz w:val="18"/>
          <w:szCs w:val="18"/>
          <w:lang w:val="fr-CA"/>
        </w:rPr>
        <w:t xml:space="preserve">de </w:t>
      </w:r>
      <w:r w:rsidRPr="00310047">
        <w:rPr>
          <w:rFonts w:ascii="Arial" w:hAnsi="Arial" w:cs="Arial"/>
          <w:color w:val="000000"/>
          <w:sz w:val="18"/>
          <w:szCs w:val="18"/>
          <w:lang w:val="fr-CA"/>
        </w:rPr>
        <w:t xml:space="preserve">la politique et </w:t>
      </w:r>
      <w:r>
        <w:rPr>
          <w:rFonts w:ascii="Arial" w:hAnsi="Arial" w:cs="Arial"/>
          <w:color w:val="000000"/>
          <w:sz w:val="18"/>
          <w:szCs w:val="18"/>
          <w:lang w:val="fr-CA"/>
        </w:rPr>
        <w:t xml:space="preserve">de </w:t>
      </w:r>
      <w:r w:rsidRPr="00310047">
        <w:rPr>
          <w:rFonts w:ascii="Arial" w:hAnsi="Arial" w:cs="Arial"/>
          <w:color w:val="000000"/>
          <w:sz w:val="18"/>
          <w:szCs w:val="18"/>
          <w:lang w:val="fr-CA"/>
        </w:rPr>
        <w:t>la mémoire intime</w:t>
      </w:r>
      <w:r>
        <w:rPr>
          <w:rFonts w:ascii="Arial" w:hAnsi="Arial" w:cs="Arial"/>
          <w:color w:val="000000"/>
          <w:sz w:val="18"/>
          <w:szCs w:val="18"/>
          <w:lang w:val="fr-CA"/>
        </w:rPr>
        <w:t xml:space="preserve"> s’y dessinent en filigrane</w:t>
      </w:r>
      <w:r w:rsidRPr="00310047">
        <w:rPr>
          <w:rFonts w:ascii="Arial" w:hAnsi="Arial" w:cs="Arial"/>
          <w:color w:val="000000"/>
          <w:sz w:val="18"/>
          <w:szCs w:val="18"/>
          <w:lang w:val="fr-CA"/>
        </w:rPr>
        <w:t>.</w:t>
      </w:r>
    </w:p>
    <w:p w14:paraId="4C04B0FF" w14:textId="77777777" w:rsidR="00573B57" w:rsidRPr="00310047" w:rsidRDefault="00573B57" w:rsidP="002420D1">
      <w:pPr>
        <w:rPr>
          <w:rFonts w:ascii="Arial" w:eastAsia="Times New Roman" w:hAnsi="Arial" w:cs="Arial"/>
          <w:color w:val="000000"/>
          <w:kern w:val="0"/>
          <w:sz w:val="18"/>
          <w:szCs w:val="18"/>
          <w:lang w:val="fr-CA"/>
          <w14:ligatures w14:val="none"/>
        </w:rPr>
      </w:pPr>
    </w:p>
    <w:p w14:paraId="342D258C" w14:textId="77777777" w:rsidR="00310047" w:rsidRPr="00310047" w:rsidRDefault="00310047" w:rsidP="00C22485">
      <w:pPr>
        <w:rPr>
          <w:rFonts w:ascii="Arial" w:eastAsia="Times New Roman" w:hAnsi="Arial" w:cs="Arial"/>
          <w:color w:val="000000"/>
          <w:kern w:val="0"/>
          <w:sz w:val="18"/>
          <w:szCs w:val="18"/>
          <w:lang w:val="fr-CA"/>
          <w14:ligatures w14:val="none"/>
        </w:rPr>
      </w:pPr>
      <w:r w:rsidRPr="00310047">
        <w:rPr>
          <w:rFonts w:ascii="Arial" w:hAnsi="Arial" w:cs="Arial"/>
          <w:color w:val="000000"/>
          <w:sz w:val="18"/>
          <w:szCs w:val="18"/>
          <w:lang w:val="fr-CA"/>
        </w:rPr>
        <w:t xml:space="preserve">Avec </w:t>
      </w:r>
      <w:r w:rsidRPr="00310047">
        <w:rPr>
          <w:rFonts w:ascii="Arial" w:hAnsi="Arial" w:cs="Arial"/>
          <w:i/>
          <w:iCs/>
          <w:color w:val="000000"/>
          <w:sz w:val="18"/>
          <w:szCs w:val="18"/>
          <w:lang w:val="fr-CA"/>
        </w:rPr>
        <w:t>Femme Fatale Vol. 2</w:t>
      </w:r>
      <w:r w:rsidRPr="00310047">
        <w:rPr>
          <w:rFonts w:ascii="Arial" w:hAnsi="Arial" w:cs="Arial"/>
          <w:color w:val="000000"/>
          <w:sz w:val="18"/>
          <w:szCs w:val="18"/>
          <w:lang w:val="fr-CA"/>
        </w:rPr>
        <w:t xml:space="preserve">, l’artiste construit </w:t>
      </w:r>
      <w:r>
        <w:rPr>
          <w:rFonts w:ascii="Arial" w:hAnsi="Arial" w:cs="Arial"/>
          <w:color w:val="000000"/>
          <w:sz w:val="18"/>
          <w:szCs w:val="18"/>
          <w:lang w:val="fr-CA"/>
        </w:rPr>
        <w:t>aussi</w:t>
      </w:r>
      <w:r w:rsidRPr="00310047">
        <w:rPr>
          <w:rFonts w:ascii="Arial" w:hAnsi="Arial" w:cs="Arial"/>
          <w:color w:val="000000"/>
          <w:sz w:val="18"/>
          <w:szCs w:val="18"/>
          <w:lang w:val="fr-CA"/>
        </w:rPr>
        <w:t xml:space="preserve"> un univers expressif nourri de figures féminines emblématiques : la mariée, la reine de beauté, la femme mystérieuse, la diva. </w:t>
      </w:r>
      <w:r>
        <w:rPr>
          <w:rFonts w:ascii="Arial" w:hAnsi="Arial" w:cs="Arial"/>
          <w:color w:val="000000"/>
          <w:sz w:val="18"/>
          <w:szCs w:val="18"/>
          <w:lang w:val="fr-CA"/>
        </w:rPr>
        <w:t>Ces</w:t>
      </w:r>
      <w:r w:rsidRPr="00310047">
        <w:rPr>
          <w:rFonts w:ascii="Arial" w:hAnsi="Arial" w:cs="Arial"/>
          <w:color w:val="000000"/>
          <w:sz w:val="18"/>
          <w:szCs w:val="18"/>
          <w:lang w:val="fr-CA"/>
        </w:rPr>
        <w:t xml:space="preserve"> archétypes deviennent les variations d’une même construction symbolique : des femmes façonnées par le désir, la projection et le regard des autres. Ce nouvel album ne se présente pas comme une suite classique, mais comme une révélation : un geste plus feutré, plus sombre, mais tout aussi assumé.</w:t>
      </w:r>
    </w:p>
    <w:p w14:paraId="1337BEC1" w14:textId="77777777" w:rsidR="00310047" w:rsidRPr="00310047" w:rsidRDefault="00310047" w:rsidP="00CE5BD9">
      <w:pPr>
        <w:rPr>
          <w:rFonts w:ascii="Arial" w:eastAsia="Times New Roman" w:hAnsi="Arial" w:cs="Arial"/>
          <w:color w:val="000000"/>
          <w:kern w:val="0"/>
          <w:sz w:val="18"/>
          <w:szCs w:val="18"/>
          <w:lang w:val="fr-CA"/>
          <w14:ligatures w14:val="none"/>
        </w:rPr>
      </w:pPr>
      <w:r w:rsidRPr="00310047">
        <w:rPr>
          <w:rFonts w:ascii="Arial" w:hAnsi="Arial" w:cs="Arial"/>
          <w:color w:val="000000"/>
          <w:sz w:val="18"/>
          <w:szCs w:val="18"/>
          <w:lang w:val="fr-CA"/>
        </w:rPr>
        <w:t xml:space="preserve">« Ce disque montre peut-être une part de moi plus fragile, mais aussi plus libre. J’avais besoin d’aller vers quelque chose de moins contrôlé, de plus instinctif, et de laisser les chansons parler avec toute leur vérité », résume </w:t>
      </w:r>
      <w:r>
        <w:rPr>
          <w:rFonts w:ascii="Arial" w:hAnsi="Arial" w:cs="Arial"/>
          <w:b/>
          <w:color w:val="000000"/>
          <w:sz w:val="18"/>
          <w:szCs w:val="18"/>
          <w:lang w:val="fr-CA"/>
        </w:rPr>
        <w:t>Mon Laferte</w:t>
      </w:r>
      <w:r w:rsidRPr="00310047">
        <w:rPr>
          <w:rFonts w:ascii="Arial" w:hAnsi="Arial" w:cs="Arial"/>
          <w:color w:val="000000"/>
          <w:sz w:val="18"/>
          <w:szCs w:val="18"/>
          <w:lang w:val="fr-CA"/>
        </w:rPr>
        <w:t>.</w:t>
      </w:r>
    </w:p>
    <w:p w14:paraId="66C26267" w14:textId="77777777" w:rsidR="00573B57" w:rsidRPr="00310047" w:rsidRDefault="00573B57">
      <w:pPr>
        <w:rPr>
          <w:rFonts w:ascii="Arial" w:hAnsi="Arial" w:cs="Arial"/>
          <w:kern w:val="0"/>
          <w:sz w:val="18"/>
          <w:szCs w:val="18"/>
          <w:lang w:val="fr-CA"/>
          <w14:ligatures w14:val="none"/>
        </w:rPr>
      </w:pPr>
    </w:p>
    <w:p w14:paraId="1D378EBA" w14:textId="77777777" w:rsidR="00310047" w:rsidRPr="00310047" w:rsidRDefault="00310047">
      <w:pPr>
        <w:jc w:val="both"/>
        <w:rPr>
          <w:rFonts w:ascii="Arial" w:eastAsia="Times New Roman" w:hAnsi="Arial" w:cs="Arial"/>
          <w:color w:val="000000"/>
          <w:kern w:val="0"/>
          <w:sz w:val="18"/>
          <w:szCs w:val="18"/>
          <w:lang w:val="fr-CA"/>
          <w14:ligatures w14:val="none"/>
        </w:rPr>
      </w:pPr>
      <w:r w:rsidRPr="00310047">
        <w:rPr>
          <w:rFonts w:ascii="Arial" w:eastAsia="Times New Roman" w:hAnsi="Arial" w:cs="Arial"/>
          <w:b/>
          <w:bCs/>
          <w:color w:val="000000"/>
          <w:kern w:val="0"/>
          <w:sz w:val="18"/>
          <w:szCs w:val="18"/>
          <w:lang w:val="fr-CA"/>
          <w14:ligatures w14:val="none"/>
        </w:rPr>
        <w:t>Mon Laferte</w:t>
      </w:r>
      <w:r w:rsidRPr="00310047">
        <w:rPr>
          <w:rFonts w:ascii="Arial" w:eastAsia="Times New Roman" w:hAnsi="Arial" w:cs="Arial"/>
          <w:color w:val="000000"/>
          <w:kern w:val="0"/>
          <w:sz w:val="18"/>
          <w:szCs w:val="18"/>
          <w:lang w:val="fr-CA"/>
          <w14:ligatures w14:val="none"/>
        </w:rPr>
        <w:t xml:space="preserve"> est une auteure-compositrice-interprète, musicienne et artiste visuelle reconnue comme </w:t>
      </w:r>
      <w:r>
        <w:rPr>
          <w:rFonts w:ascii="Arial" w:hAnsi="Arial" w:cs="Arial"/>
          <w:color w:val="000000"/>
          <w:sz w:val="18"/>
          <w:szCs w:val="18"/>
          <w:lang w:val="fr-CA"/>
        </w:rPr>
        <w:t>l’une</w:t>
      </w:r>
      <w:r w:rsidRPr="00310047">
        <w:rPr>
          <w:rFonts w:ascii="Arial" w:eastAsia="Times New Roman" w:hAnsi="Arial" w:cs="Arial"/>
          <w:color w:val="000000"/>
          <w:kern w:val="0"/>
          <w:sz w:val="18"/>
          <w:szCs w:val="18"/>
          <w:lang w:val="fr-CA"/>
          <w14:ligatures w14:val="none"/>
        </w:rPr>
        <w:t xml:space="preserve"> des voix les plus singulières de la musique latine contemporaine. </w:t>
      </w:r>
      <w:r>
        <w:rPr>
          <w:rFonts w:ascii="Arial" w:hAnsi="Arial" w:cs="Arial"/>
          <w:color w:val="000000"/>
          <w:sz w:val="18"/>
          <w:szCs w:val="18"/>
          <w:lang w:val="fr-CA"/>
        </w:rPr>
        <w:t>Saluée</w:t>
      </w:r>
      <w:r w:rsidRPr="00310047">
        <w:rPr>
          <w:rFonts w:ascii="Arial" w:eastAsia="Times New Roman" w:hAnsi="Arial" w:cs="Arial"/>
          <w:color w:val="000000"/>
          <w:kern w:val="0"/>
          <w:sz w:val="18"/>
          <w:szCs w:val="18"/>
          <w:lang w:val="fr-CA"/>
          <w14:ligatures w14:val="none"/>
        </w:rPr>
        <w:t xml:space="preserve"> pour ses textes bruts, ses performances théâtrales et son </w:t>
      </w:r>
      <w:r>
        <w:rPr>
          <w:rFonts w:ascii="Arial" w:hAnsi="Arial" w:cs="Arial"/>
          <w:color w:val="000000"/>
          <w:sz w:val="18"/>
          <w:szCs w:val="18"/>
          <w:lang w:val="fr-CA"/>
        </w:rPr>
        <w:t>audace créative, elle</w:t>
      </w:r>
      <w:r w:rsidRPr="00310047">
        <w:rPr>
          <w:rFonts w:ascii="Arial" w:eastAsia="Times New Roman" w:hAnsi="Arial" w:cs="Arial"/>
          <w:color w:val="000000"/>
          <w:kern w:val="0"/>
          <w:sz w:val="18"/>
          <w:szCs w:val="18"/>
          <w:lang w:val="fr-CA"/>
          <w14:ligatures w14:val="none"/>
        </w:rPr>
        <w:t xml:space="preserve"> fusionne ballades latines, rock alternatif, cabaret, boléro, jazz, folk et musique orchestrale pour créer un </w:t>
      </w:r>
      <w:r>
        <w:rPr>
          <w:rFonts w:ascii="Arial" w:hAnsi="Arial" w:cs="Arial"/>
          <w:color w:val="000000"/>
          <w:sz w:val="18"/>
          <w:szCs w:val="18"/>
          <w:lang w:val="fr-CA"/>
        </w:rPr>
        <w:t>univers</w:t>
      </w:r>
      <w:r w:rsidRPr="00310047">
        <w:rPr>
          <w:rFonts w:ascii="Arial" w:eastAsia="Times New Roman" w:hAnsi="Arial" w:cs="Arial"/>
          <w:color w:val="000000"/>
          <w:kern w:val="0"/>
          <w:sz w:val="18"/>
          <w:szCs w:val="18"/>
          <w:lang w:val="fr-CA"/>
          <w14:ligatures w14:val="none"/>
        </w:rPr>
        <w:t xml:space="preserve"> profondément personnel</w:t>
      </w:r>
      <w:r>
        <w:rPr>
          <w:rFonts w:ascii="Arial" w:hAnsi="Arial" w:cs="Arial"/>
          <w:color w:val="000000"/>
          <w:sz w:val="18"/>
          <w:szCs w:val="18"/>
          <w:lang w:val="fr-CA"/>
        </w:rPr>
        <w:t xml:space="preserve">. Lauréate de </w:t>
      </w:r>
      <w:r w:rsidRPr="00310047">
        <w:rPr>
          <w:rFonts w:ascii="Arial" w:eastAsia="Times New Roman" w:hAnsi="Arial" w:cs="Arial"/>
          <w:color w:val="000000"/>
          <w:kern w:val="0"/>
          <w:sz w:val="18"/>
          <w:szCs w:val="18"/>
          <w:lang w:val="fr-CA"/>
          <w14:ligatures w14:val="none"/>
        </w:rPr>
        <w:t xml:space="preserve">cinq Latin Grammy </w:t>
      </w:r>
      <w:r>
        <w:rPr>
          <w:rFonts w:ascii="Arial" w:hAnsi="Arial" w:cs="Arial"/>
          <w:color w:val="000000"/>
          <w:sz w:val="18"/>
          <w:szCs w:val="18"/>
          <w:lang w:val="fr-CA"/>
        </w:rPr>
        <w:t>Awards</w:t>
      </w:r>
      <w:r w:rsidRPr="00310047">
        <w:rPr>
          <w:rFonts w:ascii="Arial" w:eastAsia="Times New Roman" w:hAnsi="Arial" w:cs="Arial"/>
          <w:color w:val="000000"/>
          <w:kern w:val="0"/>
          <w:sz w:val="18"/>
          <w:szCs w:val="18"/>
          <w:lang w:val="fr-CA"/>
          <w14:ligatures w14:val="none"/>
        </w:rPr>
        <w:t xml:space="preserve">, Mon Laferte a bâti une carrière internationale </w:t>
      </w:r>
      <w:r>
        <w:rPr>
          <w:rFonts w:ascii="Arial" w:hAnsi="Arial" w:cs="Arial"/>
          <w:color w:val="000000"/>
          <w:sz w:val="18"/>
          <w:szCs w:val="18"/>
          <w:lang w:val="fr-CA"/>
        </w:rPr>
        <w:t>à</w:t>
      </w:r>
      <w:r w:rsidRPr="00310047">
        <w:rPr>
          <w:rFonts w:ascii="Arial" w:eastAsia="Times New Roman" w:hAnsi="Arial" w:cs="Arial"/>
          <w:color w:val="000000"/>
          <w:kern w:val="0"/>
          <w:sz w:val="18"/>
          <w:szCs w:val="18"/>
          <w:lang w:val="fr-CA"/>
          <w14:ligatures w14:val="none"/>
        </w:rPr>
        <w:t xml:space="preserve"> la </w:t>
      </w:r>
      <w:r>
        <w:rPr>
          <w:rFonts w:ascii="Arial" w:hAnsi="Arial" w:cs="Arial"/>
          <w:color w:val="000000"/>
          <w:sz w:val="18"/>
          <w:szCs w:val="18"/>
          <w:lang w:val="fr-CA"/>
        </w:rPr>
        <w:t xml:space="preserve">croisée de la </w:t>
      </w:r>
      <w:r w:rsidRPr="00310047">
        <w:rPr>
          <w:rFonts w:ascii="Arial" w:eastAsia="Times New Roman" w:hAnsi="Arial" w:cs="Arial"/>
          <w:color w:val="000000"/>
          <w:kern w:val="0"/>
          <w:sz w:val="18"/>
          <w:szCs w:val="18"/>
          <w:lang w:val="fr-CA"/>
          <w14:ligatures w14:val="none"/>
        </w:rPr>
        <w:t xml:space="preserve">musique, </w:t>
      </w:r>
      <w:r>
        <w:rPr>
          <w:rFonts w:ascii="Arial" w:hAnsi="Arial" w:cs="Arial"/>
          <w:color w:val="000000"/>
          <w:sz w:val="18"/>
          <w:szCs w:val="18"/>
          <w:lang w:val="fr-CA"/>
        </w:rPr>
        <w:t>du</w:t>
      </w:r>
      <w:r w:rsidRPr="00310047">
        <w:rPr>
          <w:rFonts w:ascii="Arial" w:eastAsia="Times New Roman" w:hAnsi="Arial" w:cs="Arial"/>
          <w:color w:val="000000"/>
          <w:kern w:val="0"/>
          <w:sz w:val="18"/>
          <w:szCs w:val="18"/>
          <w:lang w:val="fr-CA"/>
          <w14:ligatures w14:val="none"/>
        </w:rPr>
        <w:t xml:space="preserve"> récit visuel, </w:t>
      </w:r>
      <w:r>
        <w:rPr>
          <w:rFonts w:ascii="Arial" w:hAnsi="Arial" w:cs="Arial"/>
          <w:color w:val="000000"/>
          <w:sz w:val="18"/>
          <w:szCs w:val="18"/>
          <w:lang w:val="fr-CA"/>
        </w:rPr>
        <w:t xml:space="preserve">de </w:t>
      </w:r>
      <w:r w:rsidRPr="00310047">
        <w:rPr>
          <w:rFonts w:ascii="Arial" w:eastAsia="Times New Roman" w:hAnsi="Arial" w:cs="Arial"/>
          <w:color w:val="000000"/>
          <w:kern w:val="0"/>
          <w:sz w:val="18"/>
          <w:szCs w:val="18"/>
          <w:lang w:val="fr-CA"/>
          <w14:ligatures w14:val="none"/>
        </w:rPr>
        <w:t xml:space="preserve">la mode et </w:t>
      </w:r>
      <w:r>
        <w:rPr>
          <w:rFonts w:ascii="Arial" w:hAnsi="Arial" w:cs="Arial"/>
          <w:color w:val="000000"/>
          <w:sz w:val="18"/>
          <w:szCs w:val="18"/>
          <w:lang w:val="fr-CA"/>
        </w:rPr>
        <w:t xml:space="preserve">de </w:t>
      </w:r>
      <w:r w:rsidRPr="00310047">
        <w:rPr>
          <w:rFonts w:ascii="Arial" w:eastAsia="Times New Roman" w:hAnsi="Arial" w:cs="Arial"/>
          <w:color w:val="000000"/>
          <w:kern w:val="0"/>
          <w:sz w:val="18"/>
          <w:szCs w:val="18"/>
          <w:lang w:val="fr-CA"/>
          <w14:ligatures w14:val="none"/>
        </w:rPr>
        <w:t xml:space="preserve">la peinture. Son œuvre explore </w:t>
      </w:r>
      <w:r>
        <w:rPr>
          <w:rFonts w:ascii="Arial" w:hAnsi="Arial" w:cs="Arial"/>
          <w:color w:val="000000"/>
          <w:sz w:val="18"/>
          <w:szCs w:val="18"/>
          <w:lang w:val="fr-CA"/>
        </w:rPr>
        <w:t xml:space="preserve">l’amour, la </w:t>
      </w:r>
      <w:r w:rsidRPr="00310047">
        <w:rPr>
          <w:rFonts w:ascii="Arial" w:eastAsia="Times New Roman" w:hAnsi="Arial" w:cs="Arial"/>
          <w:color w:val="000000"/>
          <w:kern w:val="0"/>
          <w:sz w:val="18"/>
          <w:szCs w:val="18"/>
          <w:lang w:val="fr-CA"/>
          <w14:ligatures w14:val="none"/>
        </w:rPr>
        <w:t xml:space="preserve">féminité, </w:t>
      </w:r>
      <w:r>
        <w:rPr>
          <w:rFonts w:ascii="Arial" w:hAnsi="Arial" w:cs="Arial"/>
          <w:color w:val="000000"/>
          <w:sz w:val="18"/>
          <w:szCs w:val="18"/>
          <w:lang w:val="fr-CA"/>
        </w:rPr>
        <w:t xml:space="preserve">l’identité, la </w:t>
      </w:r>
      <w:r w:rsidRPr="00310047">
        <w:rPr>
          <w:rFonts w:ascii="Arial" w:eastAsia="Times New Roman" w:hAnsi="Arial" w:cs="Arial"/>
          <w:color w:val="000000"/>
          <w:kern w:val="0"/>
          <w:sz w:val="18"/>
          <w:szCs w:val="18"/>
          <w:lang w:val="fr-CA"/>
          <w14:ligatures w14:val="none"/>
        </w:rPr>
        <w:t xml:space="preserve">nostalgie, la justice sociale et la résilience </w:t>
      </w:r>
      <w:r>
        <w:rPr>
          <w:rFonts w:ascii="Arial" w:hAnsi="Arial" w:cs="Arial"/>
          <w:color w:val="000000"/>
          <w:sz w:val="18"/>
          <w:szCs w:val="18"/>
          <w:lang w:val="fr-CA"/>
        </w:rPr>
        <w:t>avec une intensité qui en</w:t>
      </w:r>
      <w:r w:rsidRPr="00310047">
        <w:rPr>
          <w:rFonts w:ascii="Arial" w:eastAsia="Times New Roman" w:hAnsi="Arial" w:cs="Arial"/>
          <w:color w:val="000000"/>
          <w:kern w:val="0"/>
          <w:sz w:val="18"/>
          <w:szCs w:val="18"/>
          <w:lang w:val="fr-CA"/>
          <w14:ligatures w14:val="none"/>
        </w:rPr>
        <w:t xml:space="preserve"> fait </w:t>
      </w:r>
      <w:r>
        <w:rPr>
          <w:rFonts w:ascii="Arial" w:hAnsi="Arial" w:cs="Arial"/>
          <w:color w:val="000000"/>
          <w:sz w:val="18"/>
          <w:szCs w:val="18"/>
          <w:lang w:val="fr-CA"/>
        </w:rPr>
        <w:t>l’une</w:t>
      </w:r>
      <w:r w:rsidRPr="00310047">
        <w:rPr>
          <w:rFonts w:ascii="Arial" w:eastAsia="Times New Roman" w:hAnsi="Arial" w:cs="Arial"/>
          <w:color w:val="000000"/>
          <w:kern w:val="0"/>
          <w:sz w:val="18"/>
          <w:szCs w:val="18"/>
          <w:lang w:val="fr-CA"/>
          <w14:ligatures w14:val="none"/>
        </w:rPr>
        <w:t xml:space="preserve"> des artistes alternatives latines les plus marquantes de sa génération.</w:t>
      </w:r>
    </w:p>
    <w:p w14:paraId="78C389F1" w14:textId="77777777" w:rsidR="00310047" w:rsidRDefault="00310047" w:rsidP="00310047">
      <w:pPr>
        <w:jc w:val="both"/>
        <w:rPr>
          <w:rFonts w:ascii="Arial" w:eastAsia="Times New Roman" w:hAnsi="Arial" w:cs="Arial"/>
          <w:color w:val="000000"/>
          <w:kern w:val="0"/>
          <w:sz w:val="18"/>
          <w:szCs w:val="18"/>
          <w:lang w:val="fr-CA"/>
          <w14:ligatures w14:val="none"/>
        </w:rPr>
      </w:pPr>
    </w:p>
    <w:p w14:paraId="45649FD5" w14:textId="77777777" w:rsidR="00310047" w:rsidRPr="00310047" w:rsidRDefault="00310047">
      <w:pPr>
        <w:jc w:val="both"/>
        <w:rPr>
          <w:rFonts w:ascii="Arial" w:eastAsia="Times New Roman" w:hAnsi="Arial" w:cs="Arial"/>
          <w:color w:val="000000"/>
          <w:kern w:val="0"/>
          <w:sz w:val="18"/>
          <w:szCs w:val="18"/>
          <w:lang w:val="fr-CA"/>
          <w14:ligatures w14:val="none"/>
        </w:rPr>
      </w:pPr>
      <w:r>
        <w:rPr>
          <w:rFonts w:ascii="Arial" w:hAnsi="Arial" w:cs="Arial"/>
          <w:color w:val="000000"/>
          <w:sz w:val="18"/>
          <w:szCs w:val="18"/>
          <w:lang w:val="fr-CA"/>
        </w:rPr>
        <w:t xml:space="preserve">Avec </w:t>
      </w:r>
      <w:r>
        <w:rPr>
          <w:rFonts w:ascii="Arial" w:hAnsi="Arial" w:cs="Arial"/>
          <w:i/>
          <w:iCs/>
          <w:color w:val="000000"/>
          <w:sz w:val="18"/>
          <w:szCs w:val="18"/>
          <w:lang w:val="fr-CA"/>
        </w:rPr>
        <w:t xml:space="preserve">Femme Fatale Vol. </w:t>
      </w:r>
      <w:r>
        <w:rPr>
          <w:rFonts w:ascii="Arial" w:eastAsia="Times New Roman" w:hAnsi="Arial" w:cs="Arial"/>
          <w:color w:val="000000"/>
          <w:kern w:val="0"/>
          <w:sz w:val="18"/>
          <w:szCs w:val="18"/>
          <w:lang w:val="fr-CA"/>
          <w14:ligatures w14:val="none"/>
        </w:rPr>
        <w:t>2</w:t>
      </w:r>
      <w:r w:rsidRPr="00310047">
        <w:rPr>
          <w:rFonts w:ascii="Arial" w:eastAsia="Times New Roman" w:hAnsi="Arial" w:cs="Arial"/>
          <w:color w:val="000000"/>
          <w:kern w:val="0"/>
          <w:sz w:val="18"/>
          <w:szCs w:val="18"/>
          <w:lang w:val="fr-CA"/>
          <w14:ligatures w14:val="none"/>
        </w:rPr>
        <w:t xml:space="preserve">, Mon Laferte élargit </w:t>
      </w:r>
      <w:r>
        <w:rPr>
          <w:rFonts w:ascii="Arial" w:hAnsi="Arial" w:cs="Arial"/>
          <w:color w:val="000000"/>
          <w:sz w:val="18"/>
          <w:szCs w:val="18"/>
          <w:lang w:val="fr-CA"/>
        </w:rPr>
        <w:t xml:space="preserve">son univers et révèle </w:t>
      </w:r>
      <w:r w:rsidRPr="00310047">
        <w:rPr>
          <w:rFonts w:ascii="Arial" w:eastAsia="Times New Roman" w:hAnsi="Arial" w:cs="Arial"/>
          <w:color w:val="000000"/>
          <w:kern w:val="0"/>
          <w:sz w:val="18"/>
          <w:szCs w:val="18"/>
          <w:lang w:val="fr-CA"/>
          <w14:ligatures w14:val="none"/>
        </w:rPr>
        <w:t>une œuvre plus alternative</w:t>
      </w:r>
      <w:r>
        <w:rPr>
          <w:rFonts w:ascii="Arial" w:hAnsi="Arial" w:cs="Arial"/>
          <w:color w:val="000000"/>
          <w:sz w:val="18"/>
          <w:szCs w:val="18"/>
          <w:lang w:val="fr-CA"/>
        </w:rPr>
        <w:t>,</w:t>
      </w:r>
      <w:r w:rsidRPr="00310047">
        <w:rPr>
          <w:rFonts w:ascii="Arial" w:eastAsia="Times New Roman" w:hAnsi="Arial" w:cs="Arial"/>
          <w:color w:val="000000"/>
          <w:kern w:val="0"/>
          <w:sz w:val="18"/>
          <w:szCs w:val="18"/>
          <w:lang w:val="fr-CA"/>
          <w14:ligatures w14:val="none"/>
        </w:rPr>
        <w:t xml:space="preserve"> vulnérable </w:t>
      </w:r>
      <w:r>
        <w:rPr>
          <w:rFonts w:ascii="Arial" w:hAnsi="Arial" w:cs="Arial"/>
          <w:color w:val="000000"/>
          <w:sz w:val="18"/>
          <w:szCs w:val="18"/>
          <w:lang w:val="fr-CA"/>
        </w:rPr>
        <w:t>et personnelle.</w:t>
      </w:r>
      <w:r w:rsidRPr="00310047">
        <w:rPr>
          <w:rFonts w:ascii="Arial" w:eastAsia="Times New Roman" w:hAnsi="Arial" w:cs="Arial"/>
          <w:color w:val="000000"/>
          <w:kern w:val="0"/>
          <w:sz w:val="18"/>
          <w:szCs w:val="18"/>
          <w:lang w:val="fr-CA"/>
          <w14:ligatures w14:val="none"/>
        </w:rPr>
        <w:t xml:space="preserve"> Au-delà de la musique, </w:t>
      </w:r>
      <w:r>
        <w:rPr>
          <w:rFonts w:ascii="Arial" w:hAnsi="Arial" w:cs="Arial"/>
          <w:color w:val="000000"/>
          <w:sz w:val="18"/>
          <w:szCs w:val="18"/>
          <w:lang w:val="fr-CA"/>
        </w:rPr>
        <w:t>son travail d’artiste</w:t>
      </w:r>
      <w:r w:rsidRPr="00310047">
        <w:rPr>
          <w:rFonts w:ascii="Arial" w:eastAsia="Times New Roman" w:hAnsi="Arial" w:cs="Arial"/>
          <w:color w:val="000000"/>
          <w:kern w:val="0"/>
          <w:sz w:val="18"/>
          <w:szCs w:val="18"/>
          <w:lang w:val="fr-CA"/>
          <w14:ligatures w14:val="none"/>
        </w:rPr>
        <w:t xml:space="preserve"> visuelle reflète la même théâtralité, le même romantisme et la même </w:t>
      </w:r>
      <w:r>
        <w:rPr>
          <w:rFonts w:ascii="Arial" w:hAnsi="Arial" w:cs="Arial"/>
          <w:color w:val="000000"/>
          <w:sz w:val="18"/>
          <w:szCs w:val="18"/>
          <w:lang w:val="fr-CA"/>
        </w:rPr>
        <w:t>liberté d’expression</w:t>
      </w:r>
      <w:r w:rsidRPr="00310047">
        <w:rPr>
          <w:rFonts w:ascii="Arial" w:eastAsia="Times New Roman" w:hAnsi="Arial" w:cs="Arial"/>
          <w:color w:val="000000"/>
          <w:kern w:val="0"/>
          <w:sz w:val="18"/>
          <w:szCs w:val="18"/>
          <w:lang w:val="fr-CA"/>
          <w14:ligatures w14:val="none"/>
        </w:rPr>
        <w:t xml:space="preserve"> qui définissent son </w:t>
      </w:r>
      <w:r>
        <w:rPr>
          <w:rFonts w:ascii="Arial" w:hAnsi="Arial" w:cs="Arial"/>
          <w:color w:val="000000"/>
          <w:sz w:val="18"/>
          <w:szCs w:val="18"/>
          <w:lang w:val="fr-CA"/>
        </w:rPr>
        <w:t>parcours. Présentée récemment</w:t>
      </w:r>
      <w:r w:rsidRPr="00310047">
        <w:rPr>
          <w:rFonts w:ascii="Arial" w:eastAsia="Times New Roman" w:hAnsi="Arial" w:cs="Arial"/>
          <w:color w:val="000000"/>
          <w:kern w:val="0"/>
          <w:sz w:val="18"/>
          <w:szCs w:val="18"/>
          <w:lang w:val="fr-CA"/>
          <w14:ligatures w14:val="none"/>
        </w:rPr>
        <w:t xml:space="preserve"> dans </w:t>
      </w:r>
      <w:r>
        <w:rPr>
          <w:rFonts w:ascii="Arial" w:hAnsi="Arial" w:cs="Arial"/>
          <w:color w:val="000000"/>
          <w:sz w:val="18"/>
          <w:szCs w:val="18"/>
          <w:lang w:val="fr-CA"/>
        </w:rPr>
        <w:t>l’exposition</w:t>
      </w:r>
      <w:r w:rsidRPr="00310047">
        <w:rPr>
          <w:rFonts w:ascii="Arial" w:eastAsia="Times New Roman" w:hAnsi="Arial" w:cs="Arial"/>
          <w:color w:val="000000"/>
          <w:kern w:val="0"/>
          <w:sz w:val="18"/>
          <w:szCs w:val="18"/>
          <w:lang w:val="fr-CA"/>
          <w14:ligatures w14:val="none"/>
        </w:rPr>
        <w:t xml:space="preserve"> Te Amo</w:t>
      </w:r>
      <w:r>
        <w:rPr>
          <w:rFonts w:ascii="Arial" w:hAnsi="Arial" w:cs="Arial"/>
          <w:i/>
          <w:iCs/>
          <w:color w:val="000000"/>
          <w:sz w:val="18"/>
          <w:szCs w:val="18"/>
          <w:lang w:val="fr-CA"/>
        </w:rPr>
        <w:t> </w:t>
      </w:r>
      <w:r w:rsidRPr="00310047">
        <w:rPr>
          <w:rFonts w:ascii="Arial" w:eastAsia="Times New Roman" w:hAnsi="Arial" w:cs="Arial"/>
          <w:color w:val="000000"/>
          <w:kern w:val="0"/>
          <w:sz w:val="18"/>
          <w:szCs w:val="18"/>
          <w:lang w:val="fr-CA"/>
          <w14:ligatures w14:val="none"/>
        </w:rPr>
        <w:t xml:space="preserve">: Mon Laferte Visual à Concepción, au Chili, </w:t>
      </w:r>
      <w:r>
        <w:rPr>
          <w:rFonts w:ascii="Arial" w:hAnsi="Arial" w:cs="Arial"/>
          <w:color w:val="000000"/>
          <w:sz w:val="18"/>
          <w:szCs w:val="18"/>
          <w:lang w:val="fr-CA"/>
        </w:rPr>
        <w:t xml:space="preserve">cette facette prolonge son imaginaire </w:t>
      </w:r>
      <w:r w:rsidRPr="00310047">
        <w:rPr>
          <w:rFonts w:ascii="Arial" w:eastAsia="Times New Roman" w:hAnsi="Arial" w:cs="Arial"/>
          <w:color w:val="000000"/>
          <w:kern w:val="0"/>
          <w:sz w:val="18"/>
          <w:szCs w:val="18"/>
          <w:lang w:val="fr-CA"/>
          <w14:ligatures w14:val="none"/>
        </w:rPr>
        <w:t>créatif</w:t>
      </w:r>
      <w:r>
        <w:rPr>
          <w:rFonts w:ascii="Arial" w:hAnsi="Arial" w:cs="Arial"/>
          <w:color w:val="000000"/>
          <w:sz w:val="18"/>
          <w:szCs w:val="18"/>
          <w:lang w:val="fr-CA"/>
        </w:rPr>
        <w:t xml:space="preserve"> et confirme sa place parmi les </w:t>
      </w:r>
      <w:r w:rsidRPr="00310047">
        <w:rPr>
          <w:rFonts w:ascii="Arial" w:eastAsia="Times New Roman" w:hAnsi="Arial" w:cs="Arial"/>
          <w:color w:val="000000"/>
          <w:kern w:val="0"/>
          <w:sz w:val="18"/>
          <w:szCs w:val="18"/>
          <w:lang w:val="fr-CA"/>
          <w14:ligatures w14:val="none"/>
        </w:rPr>
        <w:t>voix les plus audacieuses de la musique latine contemporaine.</w:t>
      </w:r>
    </w:p>
    <w:p w14:paraId="0CCFAF5A" w14:textId="77777777" w:rsidR="00912891" w:rsidRPr="00310047" w:rsidRDefault="00912891" w:rsidP="00912891">
      <w:pPr>
        <w:rPr>
          <w:rFonts w:ascii="Arial" w:eastAsia="Times New Roman" w:hAnsi="Arial" w:cs="Arial"/>
          <w:color w:val="000000"/>
          <w:kern w:val="0"/>
          <w:sz w:val="18"/>
          <w:szCs w:val="18"/>
          <w:lang w:val="fr-CA"/>
          <w14:ligatures w14:val="none"/>
        </w:rPr>
      </w:pPr>
      <w:r w:rsidRPr="00310047">
        <w:rPr>
          <w:rFonts w:ascii="Arial" w:eastAsia="Times New Roman" w:hAnsi="Arial" w:cs="Arial"/>
          <w:color w:val="000000"/>
          <w:kern w:val="0"/>
          <w:sz w:val="18"/>
          <w:szCs w:val="18"/>
          <w:lang w:val="fr-CA"/>
          <w14:ligatures w14:val="none"/>
        </w:rPr>
        <w:t> </w:t>
      </w:r>
    </w:p>
    <w:p w14:paraId="164AF8D0" w14:textId="77777777" w:rsidR="00310047" w:rsidRPr="00310047" w:rsidRDefault="00310047" w:rsidP="00310047">
      <w:pPr>
        <w:rPr>
          <w:rFonts w:ascii="Arial" w:eastAsia="Times New Roman" w:hAnsi="Arial" w:cs="Arial"/>
          <w:color w:val="000000"/>
          <w:kern w:val="0"/>
          <w:sz w:val="18"/>
          <w:szCs w:val="18"/>
          <w:lang w:val="en-CA"/>
          <w14:ligatures w14:val="none"/>
        </w:rPr>
      </w:pPr>
      <w:proofErr w:type="spellStart"/>
      <w:r w:rsidRPr="00310047">
        <w:rPr>
          <w:rFonts w:ascii="Arial" w:hAnsi="Arial" w:cs="Arial"/>
          <w:b/>
          <w:bCs/>
          <w:color w:val="000000"/>
          <w:sz w:val="18"/>
          <w:szCs w:val="18"/>
        </w:rPr>
        <w:t>Liste</w:t>
      </w:r>
      <w:proofErr w:type="spellEnd"/>
      <w:r w:rsidRPr="00310047">
        <w:rPr>
          <w:rFonts w:ascii="Arial" w:hAnsi="Arial" w:cs="Arial"/>
          <w:b/>
          <w:bCs/>
          <w:color w:val="000000"/>
          <w:sz w:val="18"/>
          <w:szCs w:val="18"/>
        </w:rPr>
        <w:t xml:space="preserve"> des </w:t>
      </w:r>
      <w:proofErr w:type="spellStart"/>
      <w:r w:rsidRPr="00310047">
        <w:rPr>
          <w:rFonts w:ascii="Arial" w:hAnsi="Arial" w:cs="Arial"/>
          <w:b/>
          <w:bCs/>
          <w:color w:val="000000"/>
          <w:sz w:val="18"/>
          <w:szCs w:val="18"/>
        </w:rPr>
        <w:t>pièces</w:t>
      </w:r>
      <w:proofErr w:type="spellEnd"/>
    </w:p>
    <w:p w14:paraId="46F7077F" w14:textId="77777777" w:rsidR="00310047" w:rsidRDefault="00310047" w:rsidP="00310047">
      <w:pPr>
        <w:numPr>
          <w:ilvl w:val="0"/>
          <w:numId w:val="2"/>
        </w:numPr>
        <w:jc w:val="both"/>
        <w:rPr>
          <w:rFonts w:ascii="Arial" w:eastAsia="Times New Roman" w:hAnsi="Arial" w:cs="Arial"/>
          <w:color w:val="000000"/>
          <w:kern w:val="0"/>
          <w:sz w:val="18"/>
          <w:szCs w:val="18"/>
          <w:lang w:val="en-CA"/>
          <w14:ligatures w14:val="none"/>
        </w:rPr>
        <w:sectPr w:rsidR="00310047" w:rsidSect="005E327F">
          <w:type w:val="continuous"/>
          <w:pgSz w:w="12240" w:h="15840"/>
          <w:pgMar w:top="1440" w:right="1440" w:bottom="1440" w:left="1440" w:header="708" w:footer="708" w:gutter="0"/>
          <w:cols w:space="708"/>
          <w:docGrid w:linePitch="360"/>
        </w:sectPr>
      </w:pPr>
    </w:p>
    <w:p w14:paraId="55380AD1" w14:textId="77777777" w:rsidR="00310047" w:rsidRPr="00310047" w:rsidRDefault="00310047" w:rsidP="00310047">
      <w:pPr>
        <w:numPr>
          <w:ilvl w:val="0"/>
          <w:numId w:val="2"/>
        </w:numPr>
        <w:jc w:val="both"/>
        <w:rPr>
          <w:rFonts w:ascii="Arial" w:eastAsia="Times New Roman" w:hAnsi="Arial" w:cs="Arial"/>
          <w:color w:val="000000"/>
          <w:kern w:val="0"/>
          <w:sz w:val="18"/>
          <w:szCs w:val="18"/>
          <w:lang w:val="en-CA"/>
          <w14:ligatures w14:val="none"/>
        </w:rPr>
      </w:pPr>
      <w:r w:rsidRPr="00310047">
        <w:rPr>
          <w:rFonts w:ascii="Arial" w:eastAsia="Times New Roman" w:hAnsi="Arial" w:cs="Arial"/>
          <w:color w:val="000000"/>
          <w:kern w:val="0"/>
          <w:sz w:val="18"/>
          <w:szCs w:val="18"/>
          <w:lang w:val="en-CA"/>
          <w14:ligatures w14:val="none"/>
        </w:rPr>
        <w:t>For Your Consideration</w:t>
      </w:r>
    </w:p>
    <w:p w14:paraId="6203EA29" w14:textId="77777777" w:rsidR="00310047" w:rsidRPr="00310047" w:rsidRDefault="00310047" w:rsidP="00310047">
      <w:pPr>
        <w:numPr>
          <w:ilvl w:val="0"/>
          <w:numId w:val="2"/>
        </w:numPr>
        <w:jc w:val="both"/>
        <w:rPr>
          <w:rFonts w:ascii="Arial" w:eastAsia="Times New Roman" w:hAnsi="Arial" w:cs="Arial"/>
          <w:color w:val="000000"/>
          <w:kern w:val="0"/>
          <w:sz w:val="18"/>
          <w:szCs w:val="18"/>
          <w:lang w:val="fr-CA"/>
          <w14:ligatures w14:val="none"/>
        </w:rPr>
      </w:pPr>
      <w:r w:rsidRPr="00310047">
        <w:rPr>
          <w:rFonts w:ascii="Arial" w:eastAsia="Times New Roman" w:hAnsi="Arial" w:cs="Arial"/>
          <w:color w:val="000000"/>
          <w:kern w:val="0"/>
          <w:sz w:val="18"/>
          <w:szCs w:val="18"/>
          <w:lang w:val="es-PR"/>
          <w14:ligatures w14:val="none"/>
        </w:rPr>
        <w:t>A pesar de ti y de mí</w:t>
      </w:r>
    </w:p>
    <w:p w14:paraId="4B3B18DC" w14:textId="77777777" w:rsidR="00310047" w:rsidRPr="00310047" w:rsidRDefault="00310047" w:rsidP="00310047">
      <w:pPr>
        <w:numPr>
          <w:ilvl w:val="0"/>
          <w:numId w:val="2"/>
        </w:numPr>
        <w:jc w:val="both"/>
        <w:rPr>
          <w:rFonts w:ascii="Arial" w:eastAsia="Times New Roman" w:hAnsi="Arial" w:cs="Arial"/>
          <w:color w:val="000000"/>
          <w:kern w:val="0"/>
          <w:sz w:val="18"/>
          <w:szCs w:val="18"/>
          <w:lang w:val="en-CA"/>
          <w14:ligatures w14:val="none"/>
        </w:rPr>
      </w:pPr>
      <w:proofErr w:type="gramStart"/>
      <w:r w:rsidRPr="00310047">
        <w:rPr>
          <w:rFonts w:ascii="Arial" w:eastAsia="Times New Roman" w:hAnsi="Arial" w:cs="Arial"/>
          <w:color w:val="000000"/>
          <w:kern w:val="0"/>
          <w:sz w:val="18"/>
          <w:szCs w:val="18"/>
          <w:lang w:val="en-CA"/>
          <w14:ligatures w14:val="none"/>
        </w:rPr>
        <w:t>No</w:t>
      </w:r>
      <w:proofErr w:type="gramEnd"/>
      <w:r w:rsidRPr="00310047">
        <w:rPr>
          <w:rFonts w:ascii="Arial" w:eastAsia="Times New Roman" w:hAnsi="Arial" w:cs="Arial"/>
          <w:color w:val="000000"/>
          <w:kern w:val="0"/>
          <w:sz w:val="18"/>
          <w:szCs w:val="18"/>
          <w:lang w:val="en-CA"/>
          <w14:ligatures w14:val="none"/>
        </w:rPr>
        <w:t xml:space="preserve"> le regales </w:t>
      </w:r>
      <w:proofErr w:type="spellStart"/>
      <w:r w:rsidRPr="00310047">
        <w:rPr>
          <w:rFonts w:ascii="Arial" w:eastAsia="Times New Roman" w:hAnsi="Arial" w:cs="Arial"/>
          <w:color w:val="000000"/>
          <w:kern w:val="0"/>
          <w:sz w:val="18"/>
          <w:szCs w:val="18"/>
          <w:lang w:val="en-CA"/>
          <w14:ligatures w14:val="none"/>
        </w:rPr>
        <w:t>tu</w:t>
      </w:r>
      <w:proofErr w:type="spellEnd"/>
      <w:r w:rsidRPr="00310047">
        <w:rPr>
          <w:rFonts w:ascii="Arial" w:eastAsia="Times New Roman" w:hAnsi="Arial" w:cs="Arial"/>
          <w:color w:val="000000"/>
          <w:kern w:val="0"/>
          <w:sz w:val="18"/>
          <w:szCs w:val="18"/>
          <w:lang w:val="en-CA"/>
          <w14:ligatures w14:val="none"/>
        </w:rPr>
        <w:t xml:space="preserve"> </w:t>
      </w:r>
      <w:proofErr w:type="spellStart"/>
      <w:r w:rsidRPr="00310047">
        <w:rPr>
          <w:rFonts w:ascii="Arial" w:eastAsia="Times New Roman" w:hAnsi="Arial" w:cs="Arial"/>
          <w:color w:val="000000"/>
          <w:kern w:val="0"/>
          <w:sz w:val="18"/>
          <w:szCs w:val="18"/>
          <w:lang w:val="en-CA"/>
          <w14:ligatures w14:val="none"/>
        </w:rPr>
        <w:t>corazón</w:t>
      </w:r>
      <w:proofErr w:type="spellEnd"/>
    </w:p>
    <w:p w14:paraId="35359454" w14:textId="77777777" w:rsidR="00310047" w:rsidRPr="00310047" w:rsidRDefault="00310047" w:rsidP="00310047">
      <w:pPr>
        <w:numPr>
          <w:ilvl w:val="0"/>
          <w:numId w:val="2"/>
        </w:numPr>
        <w:jc w:val="both"/>
        <w:rPr>
          <w:rFonts w:ascii="Arial" w:eastAsia="Times New Roman" w:hAnsi="Arial" w:cs="Arial"/>
          <w:color w:val="000000"/>
          <w:kern w:val="0"/>
          <w:sz w:val="18"/>
          <w:szCs w:val="18"/>
          <w:lang w:val="en-CA"/>
          <w14:ligatures w14:val="none"/>
        </w:rPr>
      </w:pPr>
      <w:r w:rsidRPr="00310047">
        <w:rPr>
          <w:rFonts w:ascii="Arial" w:eastAsia="Times New Roman" w:hAnsi="Arial" w:cs="Arial"/>
          <w:color w:val="000000"/>
          <w:kern w:val="0"/>
          <w:sz w:val="18"/>
          <w:szCs w:val="18"/>
          <w:lang w:val="en-CA"/>
          <w14:ligatures w14:val="none"/>
        </w:rPr>
        <w:t>Sunset Boulevard</w:t>
      </w:r>
    </w:p>
    <w:p w14:paraId="63881D46" w14:textId="77777777" w:rsidR="00310047" w:rsidRPr="00310047" w:rsidRDefault="00310047" w:rsidP="00310047">
      <w:pPr>
        <w:numPr>
          <w:ilvl w:val="0"/>
          <w:numId w:val="2"/>
        </w:numPr>
        <w:jc w:val="both"/>
        <w:rPr>
          <w:rFonts w:ascii="Arial" w:eastAsia="Times New Roman" w:hAnsi="Arial" w:cs="Arial"/>
          <w:color w:val="000000"/>
          <w:kern w:val="0"/>
          <w:sz w:val="18"/>
          <w:szCs w:val="18"/>
          <w:lang w:val="en-CA"/>
          <w14:ligatures w14:val="none"/>
        </w:rPr>
      </w:pPr>
      <w:r w:rsidRPr="00310047">
        <w:rPr>
          <w:rFonts w:ascii="Arial" w:eastAsia="Times New Roman" w:hAnsi="Arial" w:cs="Arial"/>
          <w:color w:val="000000"/>
          <w:kern w:val="0"/>
          <w:sz w:val="18"/>
          <w:szCs w:val="18"/>
          <w:lang w:val="en-CA"/>
          <w14:ligatures w14:val="none"/>
        </w:rPr>
        <w:t>While I’ll Keep Writing Songs for You </w:t>
      </w:r>
      <w:r w:rsidRPr="00310047">
        <w:rPr>
          <w:rFonts w:ascii="Arial" w:eastAsia="Times New Roman" w:hAnsi="Arial" w:cs="Arial"/>
          <w:color w:val="A02B93"/>
          <w:kern w:val="0"/>
          <w:sz w:val="18"/>
          <w:szCs w:val="18"/>
          <w:lang w:val="en-CA"/>
          <w14:ligatures w14:val="none"/>
        </w:rPr>
        <w:t>(ft. St. Vincent)</w:t>
      </w:r>
    </w:p>
    <w:p w14:paraId="77D8008F" w14:textId="77777777" w:rsidR="00310047" w:rsidRPr="00310047" w:rsidRDefault="00310047" w:rsidP="00310047">
      <w:pPr>
        <w:numPr>
          <w:ilvl w:val="0"/>
          <w:numId w:val="2"/>
        </w:numPr>
        <w:jc w:val="both"/>
        <w:rPr>
          <w:rFonts w:ascii="Arial" w:eastAsia="Times New Roman" w:hAnsi="Arial" w:cs="Arial"/>
          <w:color w:val="000000"/>
          <w:kern w:val="0"/>
          <w:sz w:val="18"/>
          <w:szCs w:val="18"/>
          <w:lang w:val="en-CA"/>
          <w14:ligatures w14:val="none"/>
        </w:rPr>
      </w:pPr>
      <w:r w:rsidRPr="00310047">
        <w:rPr>
          <w:rFonts w:ascii="Arial" w:eastAsia="Times New Roman" w:hAnsi="Arial" w:cs="Arial"/>
          <w:color w:val="000000"/>
          <w:kern w:val="0"/>
          <w:sz w:val="18"/>
          <w:szCs w:val="18"/>
          <w:lang w:val="en-CA"/>
          <w14:ligatures w14:val="none"/>
        </w:rPr>
        <w:t>Hello Monserrat</w:t>
      </w:r>
    </w:p>
    <w:p w14:paraId="349A7100" w14:textId="77777777" w:rsidR="00310047" w:rsidRPr="00310047" w:rsidRDefault="00310047" w:rsidP="00310047">
      <w:pPr>
        <w:numPr>
          <w:ilvl w:val="0"/>
          <w:numId w:val="2"/>
        </w:numPr>
        <w:jc w:val="both"/>
        <w:rPr>
          <w:rFonts w:ascii="Arial" w:eastAsia="Times New Roman" w:hAnsi="Arial" w:cs="Arial"/>
          <w:color w:val="000000"/>
          <w:kern w:val="0"/>
          <w:sz w:val="18"/>
          <w:szCs w:val="18"/>
          <w:lang w:val="en-CA"/>
          <w14:ligatures w14:val="none"/>
        </w:rPr>
      </w:pPr>
      <w:proofErr w:type="spellStart"/>
      <w:r w:rsidRPr="00310047">
        <w:rPr>
          <w:rFonts w:ascii="Arial" w:eastAsia="Times New Roman" w:hAnsi="Arial" w:cs="Arial"/>
          <w:color w:val="000000"/>
          <w:kern w:val="0"/>
          <w:sz w:val="18"/>
          <w:szCs w:val="18"/>
          <w:lang w:val="en-CA"/>
          <w14:ligatures w14:val="none"/>
        </w:rPr>
        <w:t>Irracional</w:t>
      </w:r>
      <w:proofErr w:type="spellEnd"/>
      <w:r w:rsidRPr="00310047">
        <w:rPr>
          <w:rFonts w:ascii="Arial" w:eastAsia="Times New Roman" w:hAnsi="Arial" w:cs="Arial"/>
          <w:color w:val="000000"/>
          <w:kern w:val="0"/>
          <w:sz w:val="18"/>
          <w:szCs w:val="18"/>
          <w:lang w:val="en-CA"/>
          <w14:ligatures w14:val="none"/>
        </w:rPr>
        <w:t xml:space="preserve"> cervical</w:t>
      </w:r>
    </w:p>
    <w:p w14:paraId="23EDDB01" w14:textId="77777777" w:rsidR="00310047" w:rsidRPr="00310047" w:rsidRDefault="00310047" w:rsidP="00310047">
      <w:pPr>
        <w:numPr>
          <w:ilvl w:val="0"/>
          <w:numId w:val="2"/>
        </w:numPr>
        <w:jc w:val="both"/>
        <w:rPr>
          <w:rFonts w:ascii="Arial" w:eastAsia="Times New Roman" w:hAnsi="Arial" w:cs="Arial"/>
          <w:color w:val="000000"/>
          <w:kern w:val="0"/>
          <w:sz w:val="18"/>
          <w:szCs w:val="18"/>
          <w:lang w:val="en-CA"/>
          <w14:ligatures w14:val="none"/>
        </w:rPr>
      </w:pPr>
      <w:r w:rsidRPr="00310047">
        <w:rPr>
          <w:rFonts w:ascii="Arial" w:eastAsia="Times New Roman" w:hAnsi="Arial" w:cs="Arial"/>
          <w:color w:val="000000"/>
          <w:kern w:val="0"/>
          <w:sz w:val="18"/>
          <w:szCs w:val="18"/>
          <w:lang w:val="es-PR"/>
          <w14:ligatures w14:val="none"/>
        </w:rPr>
        <w:t>Tal vez yo soy el problema</w:t>
      </w:r>
    </w:p>
    <w:p w14:paraId="76F76C35" w14:textId="77777777" w:rsidR="00310047" w:rsidRPr="00310047" w:rsidRDefault="00310047" w:rsidP="00310047">
      <w:pPr>
        <w:numPr>
          <w:ilvl w:val="0"/>
          <w:numId w:val="2"/>
        </w:numPr>
        <w:jc w:val="both"/>
        <w:rPr>
          <w:rFonts w:ascii="Arial" w:eastAsia="Times New Roman" w:hAnsi="Arial" w:cs="Arial"/>
          <w:color w:val="000000"/>
          <w:kern w:val="0"/>
          <w:sz w:val="18"/>
          <w:szCs w:val="18"/>
          <w:lang w:val="en-CA"/>
          <w14:ligatures w14:val="none"/>
        </w:rPr>
      </w:pPr>
      <w:r w:rsidRPr="00310047">
        <w:rPr>
          <w:rFonts w:ascii="Arial" w:eastAsia="Times New Roman" w:hAnsi="Arial" w:cs="Arial"/>
          <w:color w:val="000000"/>
          <w:kern w:val="0"/>
          <w:sz w:val="18"/>
          <w:szCs w:val="18"/>
          <w:lang w:val="es-PR"/>
          <w14:ligatures w14:val="none"/>
        </w:rPr>
        <w:t>Eterno resplandor de una mente sin recuerdos </w:t>
      </w:r>
      <w:r w:rsidRPr="00310047">
        <w:rPr>
          <w:rFonts w:ascii="Arial" w:eastAsia="Times New Roman" w:hAnsi="Arial" w:cs="Arial"/>
          <w:color w:val="A02B93"/>
          <w:kern w:val="0"/>
          <w:sz w:val="18"/>
          <w:szCs w:val="18"/>
          <w:lang w:val="es-PR"/>
          <w14:ligatures w14:val="none"/>
        </w:rPr>
        <w:t>(ft. </w:t>
      </w:r>
      <w:r w:rsidRPr="00310047">
        <w:rPr>
          <w:rFonts w:ascii="Arial" w:eastAsia="Times New Roman" w:hAnsi="Arial" w:cs="Arial"/>
          <w:color w:val="A02B93"/>
          <w:kern w:val="0"/>
          <w:sz w:val="18"/>
          <w:szCs w:val="18"/>
          <w:lang w:val="en-CA"/>
          <w14:ligatures w14:val="none"/>
        </w:rPr>
        <w:t>Javiera Electra)</w:t>
      </w:r>
    </w:p>
    <w:p w14:paraId="0CFF2BF6" w14:textId="77777777" w:rsidR="00310047" w:rsidRPr="00310047" w:rsidRDefault="00310047" w:rsidP="00310047">
      <w:pPr>
        <w:numPr>
          <w:ilvl w:val="0"/>
          <w:numId w:val="2"/>
        </w:numPr>
        <w:jc w:val="both"/>
        <w:rPr>
          <w:rFonts w:ascii="Arial" w:eastAsia="Times New Roman" w:hAnsi="Arial" w:cs="Arial"/>
          <w:color w:val="000000"/>
          <w:kern w:val="0"/>
          <w:sz w:val="18"/>
          <w:szCs w:val="18"/>
          <w:lang w:val="en-CA"/>
          <w14:ligatures w14:val="none"/>
        </w:rPr>
      </w:pPr>
      <w:r w:rsidRPr="00310047">
        <w:rPr>
          <w:rFonts w:ascii="Arial" w:eastAsia="Times New Roman" w:hAnsi="Arial" w:cs="Arial"/>
          <w:color w:val="000000"/>
          <w:kern w:val="0"/>
          <w:sz w:val="18"/>
          <w:szCs w:val="18"/>
          <w:lang w:val="en-CA"/>
          <w14:ligatures w14:val="none"/>
        </w:rPr>
        <w:t xml:space="preserve">Por la </w:t>
      </w:r>
      <w:proofErr w:type="spellStart"/>
      <w:r w:rsidRPr="00310047">
        <w:rPr>
          <w:rFonts w:ascii="Arial" w:eastAsia="Times New Roman" w:hAnsi="Arial" w:cs="Arial"/>
          <w:color w:val="000000"/>
          <w:kern w:val="0"/>
          <w:sz w:val="18"/>
          <w:szCs w:val="18"/>
          <w:lang w:val="en-CA"/>
          <w14:ligatures w14:val="none"/>
        </w:rPr>
        <w:t>gracia</w:t>
      </w:r>
      <w:proofErr w:type="spellEnd"/>
      <w:r w:rsidRPr="00310047">
        <w:rPr>
          <w:rFonts w:ascii="Arial" w:eastAsia="Times New Roman" w:hAnsi="Arial" w:cs="Arial"/>
          <w:color w:val="000000"/>
          <w:kern w:val="0"/>
          <w:sz w:val="18"/>
          <w:szCs w:val="18"/>
          <w:lang w:val="en-CA"/>
          <w14:ligatures w14:val="none"/>
        </w:rPr>
        <w:t xml:space="preserve"> de Dios</w:t>
      </w:r>
    </w:p>
    <w:p w14:paraId="344635D7" w14:textId="77777777" w:rsidR="00310047" w:rsidRPr="00310047" w:rsidRDefault="00310047" w:rsidP="00310047">
      <w:pPr>
        <w:numPr>
          <w:ilvl w:val="0"/>
          <w:numId w:val="2"/>
        </w:numPr>
        <w:jc w:val="both"/>
        <w:rPr>
          <w:rFonts w:ascii="Arial" w:eastAsia="Times New Roman" w:hAnsi="Arial" w:cs="Arial"/>
          <w:color w:val="000000"/>
          <w:kern w:val="0"/>
          <w:sz w:val="18"/>
          <w:szCs w:val="18"/>
          <w:lang w:val="en-CA"/>
          <w14:ligatures w14:val="none"/>
        </w:rPr>
      </w:pPr>
      <w:r w:rsidRPr="00310047">
        <w:rPr>
          <w:rFonts w:ascii="Arial" w:eastAsia="Times New Roman" w:hAnsi="Arial" w:cs="Arial"/>
          <w:color w:val="000000"/>
          <w:kern w:val="0"/>
          <w:sz w:val="18"/>
          <w:szCs w:val="18"/>
          <w:lang w:val="en-CA"/>
          <w14:ligatures w14:val="none"/>
        </w:rPr>
        <w:t>Vuelve a casa</w:t>
      </w:r>
    </w:p>
    <w:p w14:paraId="048C38CC" w14:textId="77777777" w:rsidR="00310047" w:rsidRPr="00310047" w:rsidRDefault="00310047" w:rsidP="00310047">
      <w:pPr>
        <w:numPr>
          <w:ilvl w:val="0"/>
          <w:numId w:val="2"/>
        </w:numPr>
        <w:jc w:val="both"/>
        <w:rPr>
          <w:rFonts w:ascii="Arial" w:eastAsia="Times New Roman" w:hAnsi="Arial" w:cs="Arial"/>
          <w:color w:val="000000"/>
          <w:kern w:val="0"/>
          <w:sz w:val="18"/>
          <w:szCs w:val="18"/>
          <w:lang w:val="en-CA"/>
          <w14:ligatures w14:val="none"/>
        </w:rPr>
      </w:pPr>
      <w:proofErr w:type="spellStart"/>
      <w:r w:rsidRPr="00310047">
        <w:rPr>
          <w:rFonts w:ascii="Arial" w:eastAsia="Times New Roman" w:hAnsi="Arial" w:cs="Arial"/>
          <w:color w:val="000000"/>
          <w:kern w:val="0"/>
          <w:sz w:val="18"/>
          <w:szCs w:val="18"/>
          <w:lang w:val="en-CA"/>
          <w14:ligatures w14:val="none"/>
        </w:rPr>
        <w:t>Estoy</w:t>
      </w:r>
      <w:proofErr w:type="spellEnd"/>
      <w:r w:rsidRPr="00310047">
        <w:rPr>
          <w:rFonts w:ascii="Arial" w:eastAsia="Times New Roman" w:hAnsi="Arial" w:cs="Arial"/>
          <w:color w:val="000000"/>
          <w:kern w:val="0"/>
          <w:sz w:val="18"/>
          <w:szCs w:val="18"/>
          <w:lang w:val="en-CA"/>
          <w14:ligatures w14:val="none"/>
        </w:rPr>
        <w:t xml:space="preserve"> </w:t>
      </w:r>
      <w:proofErr w:type="spellStart"/>
      <w:r w:rsidRPr="00310047">
        <w:rPr>
          <w:rFonts w:ascii="Arial" w:eastAsia="Times New Roman" w:hAnsi="Arial" w:cs="Arial"/>
          <w:color w:val="000000"/>
          <w:kern w:val="0"/>
          <w:sz w:val="18"/>
          <w:szCs w:val="18"/>
          <w:lang w:val="en-CA"/>
          <w14:ligatures w14:val="none"/>
        </w:rPr>
        <w:t>llorando</w:t>
      </w:r>
      <w:proofErr w:type="spellEnd"/>
      <w:r w:rsidRPr="00310047">
        <w:rPr>
          <w:rFonts w:ascii="Arial" w:eastAsia="Times New Roman" w:hAnsi="Arial" w:cs="Arial"/>
          <w:color w:val="000000"/>
          <w:kern w:val="0"/>
          <w:sz w:val="18"/>
          <w:szCs w:val="18"/>
          <w:lang w:val="en-CA"/>
          <w14:ligatures w14:val="none"/>
        </w:rPr>
        <w:t xml:space="preserve"> de </w:t>
      </w:r>
      <w:proofErr w:type="spellStart"/>
      <w:r w:rsidRPr="00310047">
        <w:rPr>
          <w:rFonts w:ascii="Arial" w:eastAsia="Times New Roman" w:hAnsi="Arial" w:cs="Arial"/>
          <w:color w:val="000000"/>
          <w:kern w:val="0"/>
          <w:sz w:val="18"/>
          <w:szCs w:val="18"/>
          <w:lang w:val="en-CA"/>
          <w14:ligatures w14:val="none"/>
        </w:rPr>
        <w:t>tanta</w:t>
      </w:r>
      <w:proofErr w:type="spellEnd"/>
      <w:r w:rsidRPr="00310047">
        <w:rPr>
          <w:rFonts w:ascii="Arial" w:eastAsia="Times New Roman" w:hAnsi="Arial" w:cs="Arial"/>
          <w:color w:val="000000"/>
          <w:kern w:val="0"/>
          <w:sz w:val="18"/>
          <w:szCs w:val="18"/>
          <w:lang w:val="en-CA"/>
          <w14:ligatures w14:val="none"/>
        </w:rPr>
        <w:t xml:space="preserve"> </w:t>
      </w:r>
      <w:proofErr w:type="spellStart"/>
      <w:r w:rsidRPr="00310047">
        <w:rPr>
          <w:rFonts w:ascii="Arial" w:eastAsia="Times New Roman" w:hAnsi="Arial" w:cs="Arial"/>
          <w:color w:val="000000"/>
          <w:kern w:val="0"/>
          <w:sz w:val="18"/>
          <w:szCs w:val="18"/>
          <w:lang w:val="en-CA"/>
          <w14:ligatures w14:val="none"/>
        </w:rPr>
        <w:t>belleza</w:t>
      </w:r>
      <w:proofErr w:type="spellEnd"/>
    </w:p>
    <w:p w14:paraId="126BACB9" w14:textId="77777777" w:rsidR="00310047" w:rsidRPr="00310047" w:rsidRDefault="00310047" w:rsidP="00310047">
      <w:pPr>
        <w:numPr>
          <w:ilvl w:val="0"/>
          <w:numId w:val="2"/>
        </w:numPr>
        <w:jc w:val="both"/>
        <w:rPr>
          <w:rFonts w:ascii="Arial" w:eastAsia="Times New Roman" w:hAnsi="Arial" w:cs="Arial"/>
          <w:color w:val="000000"/>
          <w:kern w:val="0"/>
          <w:sz w:val="18"/>
          <w:szCs w:val="18"/>
          <w:lang w:val="fr-CA"/>
          <w14:ligatures w14:val="none"/>
        </w:rPr>
      </w:pPr>
      <w:r w:rsidRPr="00310047">
        <w:rPr>
          <w:rFonts w:ascii="Arial" w:eastAsia="Times New Roman" w:hAnsi="Arial" w:cs="Arial"/>
          <w:color w:val="000000"/>
          <w:kern w:val="0"/>
          <w:sz w:val="18"/>
          <w:szCs w:val="18"/>
          <w:lang w:val="es-PR"/>
          <w14:ligatures w14:val="none"/>
        </w:rPr>
        <w:t>Yo te amo y tú lo intentas</w:t>
      </w:r>
    </w:p>
    <w:p w14:paraId="47CDFB0A" w14:textId="77777777" w:rsidR="00310047" w:rsidRPr="00310047" w:rsidRDefault="00310047" w:rsidP="00310047">
      <w:pPr>
        <w:numPr>
          <w:ilvl w:val="0"/>
          <w:numId w:val="2"/>
        </w:numPr>
        <w:jc w:val="both"/>
        <w:rPr>
          <w:rFonts w:ascii="Arial" w:eastAsia="Times New Roman" w:hAnsi="Arial" w:cs="Arial"/>
          <w:color w:val="000000"/>
          <w:kern w:val="0"/>
          <w:sz w:val="18"/>
          <w:szCs w:val="18"/>
          <w:lang w:val="en-CA"/>
          <w14:ligatures w14:val="none"/>
        </w:rPr>
      </w:pPr>
      <w:r w:rsidRPr="00310047">
        <w:rPr>
          <w:rFonts w:ascii="Arial" w:eastAsia="Times New Roman" w:hAnsi="Arial" w:cs="Arial"/>
          <w:color w:val="000000"/>
          <w:kern w:val="0"/>
          <w:sz w:val="18"/>
          <w:szCs w:val="18"/>
          <w:lang w:val="en-CA"/>
          <w14:ligatures w14:val="none"/>
        </w:rPr>
        <w:t>Reino de amor</w:t>
      </w:r>
    </w:p>
    <w:p w14:paraId="44249390" w14:textId="77777777" w:rsidR="00310047" w:rsidRPr="00310047" w:rsidRDefault="00310047" w:rsidP="00310047">
      <w:pPr>
        <w:numPr>
          <w:ilvl w:val="0"/>
          <w:numId w:val="2"/>
        </w:numPr>
        <w:jc w:val="both"/>
        <w:rPr>
          <w:rFonts w:ascii="Arial" w:eastAsia="Times New Roman" w:hAnsi="Arial" w:cs="Arial"/>
          <w:color w:val="000000"/>
          <w:kern w:val="0"/>
          <w:sz w:val="18"/>
          <w:szCs w:val="18"/>
          <w:lang w:val="en-CA"/>
          <w14:ligatures w14:val="none"/>
        </w:rPr>
      </w:pPr>
      <w:r w:rsidRPr="00310047">
        <w:rPr>
          <w:rFonts w:ascii="Arial" w:eastAsia="Times New Roman" w:hAnsi="Arial" w:cs="Arial"/>
          <w:color w:val="000000"/>
          <w:kern w:val="0"/>
          <w:sz w:val="18"/>
          <w:szCs w:val="18"/>
          <w:lang w:val="es-PR"/>
          <w14:ligatures w14:val="none"/>
        </w:rPr>
        <w:t>Quién soy yo cuando no estoy contigo </w:t>
      </w:r>
      <w:r w:rsidRPr="00310047">
        <w:rPr>
          <w:rFonts w:ascii="Arial" w:eastAsia="Times New Roman" w:hAnsi="Arial" w:cs="Arial"/>
          <w:color w:val="A02B93"/>
          <w:kern w:val="0"/>
          <w:sz w:val="18"/>
          <w:szCs w:val="18"/>
          <w:lang w:val="es-PR"/>
          <w14:ligatures w14:val="none"/>
        </w:rPr>
        <w:t>(ft. </w:t>
      </w:r>
      <w:r w:rsidRPr="00310047">
        <w:rPr>
          <w:rFonts w:ascii="Arial" w:eastAsia="Times New Roman" w:hAnsi="Arial" w:cs="Arial"/>
          <w:color w:val="A02B93"/>
          <w:kern w:val="0"/>
          <w:sz w:val="18"/>
          <w:szCs w:val="18"/>
          <w:lang w:val="en-CA"/>
          <w14:ligatures w14:val="none"/>
        </w:rPr>
        <w:t>GRTSCH)</w:t>
      </w:r>
    </w:p>
    <w:p w14:paraId="4A3DC87D" w14:textId="77777777" w:rsidR="00310047" w:rsidRPr="00310047" w:rsidRDefault="00310047" w:rsidP="00310047">
      <w:pPr>
        <w:numPr>
          <w:ilvl w:val="0"/>
          <w:numId w:val="2"/>
        </w:numPr>
        <w:jc w:val="both"/>
        <w:rPr>
          <w:rFonts w:ascii="Arial" w:eastAsia="Times New Roman" w:hAnsi="Arial" w:cs="Arial"/>
          <w:color w:val="000000"/>
          <w:kern w:val="0"/>
          <w:sz w:val="18"/>
          <w:szCs w:val="18"/>
          <w:lang w:val="en-CA"/>
          <w14:ligatures w14:val="none"/>
        </w:rPr>
      </w:pPr>
      <w:r w:rsidRPr="00310047">
        <w:rPr>
          <w:rFonts w:ascii="Arial" w:eastAsia="Times New Roman" w:hAnsi="Arial" w:cs="Arial"/>
          <w:color w:val="000000"/>
          <w:kern w:val="0"/>
          <w:sz w:val="18"/>
          <w:szCs w:val="18"/>
          <w:lang w:val="en-CA"/>
          <w14:ligatures w14:val="none"/>
        </w:rPr>
        <w:t xml:space="preserve">Es tan </w:t>
      </w:r>
      <w:proofErr w:type="spellStart"/>
      <w:r w:rsidRPr="00310047">
        <w:rPr>
          <w:rFonts w:ascii="Arial" w:eastAsia="Times New Roman" w:hAnsi="Arial" w:cs="Arial"/>
          <w:color w:val="000000"/>
          <w:kern w:val="0"/>
          <w:sz w:val="18"/>
          <w:szCs w:val="18"/>
          <w:lang w:val="en-CA"/>
          <w14:ligatures w14:val="none"/>
        </w:rPr>
        <w:t>sabio</w:t>
      </w:r>
      <w:proofErr w:type="spellEnd"/>
      <w:r w:rsidRPr="00310047">
        <w:rPr>
          <w:rFonts w:ascii="Arial" w:eastAsia="Times New Roman" w:hAnsi="Arial" w:cs="Arial"/>
          <w:color w:val="000000"/>
          <w:kern w:val="0"/>
          <w:sz w:val="18"/>
          <w:szCs w:val="18"/>
          <w:lang w:val="en-CA"/>
          <w14:ligatures w14:val="none"/>
        </w:rPr>
        <w:t xml:space="preserve"> </w:t>
      </w:r>
      <w:proofErr w:type="spellStart"/>
      <w:r w:rsidRPr="00310047">
        <w:rPr>
          <w:rFonts w:ascii="Arial" w:eastAsia="Times New Roman" w:hAnsi="Arial" w:cs="Arial"/>
          <w:color w:val="000000"/>
          <w:kern w:val="0"/>
          <w:sz w:val="18"/>
          <w:szCs w:val="18"/>
          <w:lang w:val="en-CA"/>
          <w14:ligatures w14:val="none"/>
        </w:rPr>
        <w:t>nuestro</w:t>
      </w:r>
      <w:proofErr w:type="spellEnd"/>
      <w:r w:rsidRPr="00310047">
        <w:rPr>
          <w:rFonts w:ascii="Arial" w:eastAsia="Times New Roman" w:hAnsi="Arial" w:cs="Arial"/>
          <w:color w:val="000000"/>
          <w:kern w:val="0"/>
          <w:sz w:val="18"/>
          <w:szCs w:val="18"/>
          <w:lang w:val="en-CA"/>
          <w14:ligatures w14:val="none"/>
        </w:rPr>
        <w:t xml:space="preserve"> amor</w:t>
      </w:r>
    </w:p>
    <w:p w14:paraId="3F4140B2" w14:textId="77777777" w:rsidR="00310047" w:rsidRPr="00310047" w:rsidRDefault="00310047" w:rsidP="00310047">
      <w:pPr>
        <w:numPr>
          <w:ilvl w:val="0"/>
          <w:numId w:val="2"/>
        </w:numPr>
        <w:jc w:val="both"/>
        <w:rPr>
          <w:rFonts w:ascii="Arial" w:eastAsia="Times New Roman" w:hAnsi="Arial" w:cs="Arial"/>
          <w:color w:val="000000"/>
          <w:kern w:val="0"/>
          <w:sz w:val="18"/>
          <w:szCs w:val="18"/>
          <w:lang w:val="en-CA"/>
          <w14:ligatures w14:val="none"/>
        </w:rPr>
      </w:pPr>
      <w:proofErr w:type="spellStart"/>
      <w:r w:rsidRPr="00310047">
        <w:rPr>
          <w:rFonts w:ascii="Arial" w:eastAsia="Times New Roman" w:hAnsi="Arial" w:cs="Arial"/>
          <w:color w:val="000000"/>
          <w:kern w:val="0"/>
          <w:sz w:val="18"/>
          <w:szCs w:val="18"/>
          <w:lang w:val="en-CA"/>
          <w14:ligatures w14:val="none"/>
        </w:rPr>
        <w:t>Racimos</w:t>
      </w:r>
      <w:proofErr w:type="spellEnd"/>
      <w:r w:rsidRPr="00310047">
        <w:rPr>
          <w:rFonts w:ascii="Arial" w:eastAsia="Times New Roman" w:hAnsi="Arial" w:cs="Arial"/>
          <w:color w:val="000000"/>
          <w:kern w:val="0"/>
          <w:sz w:val="18"/>
          <w:szCs w:val="18"/>
          <w:lang w:val="en-CA"/>
          <w14:ligatures w14:val="none"/>
        </w:rPr>
        <w:t xml:space="preserve"> y </w:t>
      </w:r>
      <w:proofErr w:type="spellStart"/>
      <w:r w:rsidRPr="00310047">
        <w:rPr>
          <w:rFonts w:ascii="Arial" w:eastAsia="Times New Roman" w:hAnsi="Arial" w:cs="Arial"/>
          <w:color w:val="000000"/>
          <w:kern w:val="0"/>
          <w:sz w:val="18"/>
          <w:szCs w:val="18"/>
          <w:lang w:val="en-CA"/>
          <w14:ligatures w14:val="none"/>
        </w:rPr>
        <w:t>glaciares</w:t>
      </w:r>
      <w:proofErr w:type="spellEnd"/>
    </w:p>
    <w:p w14:paraId="455BCBF9" w14:textId="77777777" w:rsidR="00310047" w:rsidRPr="00310047" w:rsidRDefault="00310047" w:rsidP="00310047">
      <w:pPr>
        <w:numPr>
          <w:ilvl w:val="0"/>
          <w:numId w:val="2"/>
        </w:numPr>
        <w:jc w:val="both"/>
        <w:rPr>
          <w:rFonts w:ascii="Arial" w:eastAsia="Times New Roman" w:hAnsi="Arial" w:cs="Arial"/>
          <w:color w:val="000000"/>
          <w:kern w:val="0"/>
          <w:sz w:val="18"/>
          <w:szCs w:val="18"/>
          <w:lang w:val="fr-CA"/>
          <w14:ligatures w14:val="none"/>
        </w:rPr>
      </w:pPr>
      <w:r w:rsidRPr="00310047">
        <w:rPr>
          <w:rFonts w:ascii="Arial" w:eastAsia="Times New Roman" w:hAnsi="Arial" w:cs="Arial"/>
          <w:color w:val="000000"/>
          <w:kern w:val="0"/>
          <w:sz w:val="18"/>
          <w:szCs w:val="18"/>
          <w:lang w:val="es-PR"/>
          <w14:ligatures w14:val="none"/>
        </w:rPr>
        <w:t>Vi un poema en su locura</w:t>
      </w:r>
    </w:p>
    <w:p w14:paraId="6DACEB18" w14:textId="77777777" w:rsidR="00310047" w:rsidRPr="00310047" w:rsidRDefault="00310047" w:rsidP="00310047">
      <w:pPr>
        <w:numPr>
          <w:ilvl w:val="0"/>
          <w:numId w:val="2"/>
        </w:numPr>
        <w:jc w:val="both"/>
        <w:rPr>
          <w:rFonts w:ascii="Arial" w:eastAsia="Times New Roman" w:hAnsi="Arial" w:cs="Arial"/>
          <w:color w:val="000000"/>
          <w:kern w:val="0"/>
          <w:sz w:val="18"/>
          <w:szCs w:val="18"/>
          <w:lang w:val="en-CA"/>
          <w14:ligatures w14:val="none"/>
        </w:rPr>
      </w:pPr>
      <w:r w:rsidRPr="00310047">
        <w:rPr>
          <w:rFonts w:ascii="Arial" w:eastAsia="Times New Roman" w:hAnsi="Arial" w:cs="Arial"/>
          <w:color w:val="000000"/>
          <w:kern w:val="0"/>
          <w:sz w:val="18"/>
          <w:szCs w:val="18"/>
          <w:lang w:val="en-CA"/>
          <w14:ligatures w14:val="none"/>
        </w:rPr>
        <w:t>Mary</w:t>
      </w:r>
    </w:p>
    <w:p w14:paraId="1DC3D72E" w14:textId="77777777" w:rsidR="00310047" w:rsidRPr="00310047" w:rsidRDefault="00310047" w:rsidP="00310047">
      <w:pPr>
        <w:numPr>
          <w:ilvl w:val="0"/>
          <w:numId w:val="2"/>
        </w:numPr>
        <w:jc w:val="both"/>
        <w:rPr>
          <w:rFonts w:ascii="Arial" w:eastAsia="Times New Roman" w:hAnsi="Arial" w:cs="Arial"/>
          <w:color w:val="000000"/>
          <w:kern w:val="0"/>
          <w:sz w:val="18"/>
          <w:szCs w:val="18"/>
          <w:lang w:val="en-CA"/>
          <w14:ligatures w14:val="none"/>
        </w:rPr>
      </w:pPr>
      <w:r w:rsidRPr="00310047">
        <w:rPr>
          <w:rFonts w:ascii="Arial" w:eastAsia="Times New Roman" w:hAnsi="Arial" w:cs="Arial"/>
          <w:color w:val="000000"/>
          <w:kern w:val="0"/>
          <w:sz w:val="18"/>
          <w:szCs w:val="18"/>
          <w:lang w:val="en-CA"/>
          <w14:ligatures w14:val="none"/>
        </w:rPr>
        <w:t>Gigante</w:t>
      </w:r>
    </w:p>
    <w:p w14:paraId="0DE77166" w14:textId="77777777" w:rsidR="00310047" w:rsidRDefault="00310047" w:rsidP="00573B57">
      <w:pPr>
        <w:rPr>
          <w:rFonts w:ascii="Arial" w:eastAsia="Times New Roman" w:hAnsi="Arial" w:cs="Arial"/>
          <w:color w:val="000000"/>
          <w:kern w:val="0"/>
          <w:sz w:val="18"/>
          <w:szCs w:val="18"/>
          <w:lang w:val="fr-CA"/>
          <w14:ligatures w14:val="none"/>
        </w:rPr>
        <w:sectPr w:rsidR="00310047" w:rsidSect="00C90430">
          <w:type w:val="continuous"/>
          <w:pgSz w:w="12240" w:h="15840"/>
          <w:pgMar w:top="1440" w:right="1440" w:bottom="1440" w:left="1440" w:header="708" w:footer="708" w:gutter="0"/>
          <w:cols w:space="708"/>
          <w:docGrid w:linePitch="360"/>
        </w:sectPr>
      </w:pPr>
    </w:p>
    <w:p w14:paraId="5A289914" w14:textId="116BAF1B" w:rsidR="00912891" w:rsidRDefault="00912891" w:rsidP="00573B57">
      <w:pPr>
        <w:rPr>
          <w:rFonts w:ascii="Arial" w:eastAsia="Times New Roman" w:hAnsi="Arial" w:cs="Arial"/>
          <w:color w:val="000000"/>
          <w:kern w:val="0"/>
          <w:sz w:val="18"/>
          <w:szCs w:val="18"/>
          <w:lang w:val="fr-CA"/>
          <w14:ligatures w14:val="none"/>
        </w:rPr>
      </w:pPr>
    </w:p>
    <w:p w14:paraId="45C434AE" w14:textId="4EF066E5" w:rsidR="005E327F" w:rsidRPr="005E327F" w:rsidRDefault="007F60CF" w:rsidP="00573B57">
      <w:pPr>
        <w:rPr>
          <w:rFonts w:ascii="Arial" w:eastAsia="Times New Roman" w:hAnsi="Arial" w:cs="Arial"/>
          <w:color w:val="000000"/>
          <w:kern w:val="0"/>
          <w:sz w:val="18"/>
          <w:szCs w:val="18"/>
          <w:lang w:val="en-CA"/>
          <w14:ligatures w14:val="none"/>
        </w:rPr>
      </w:pPr>
      <w:r>
        <w:rPr>
          <w:rFonts w:ascii="Arial" w:eastAsia="Times New Roman" w:hAnsi="Arial" w:cs="Arial"/>
          <w:color w:val="000000"/>
          <w:kern w:val="0"/>
          <w:sz w:val="18"/>
          <w:szCs w:val="18"/>
          <w:lang w:val="fr-CA"/>
          <w14:ligatures w14:val="none"/>
        </w:rPr>
        <w:t>Information : Simon Fauteux</w:t>
      </w:r>
    </w:p>
    <w:sectPr w:rsidR="005E327F" w:rsidRPr="005E327F" w:rsidSect="00310047">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52393"/>
    <w:multiLevelType w:val="multilevel"/>
    <w:tmpl w:val="F84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D938D2"/>
    <w:multiLevelType w:val="multilevel"/>
    <w:tmpl w:val="1EFA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EB0F9A"/>
    <w:multiLevelType w:val="multilevel"/>
    <w:tmpl w:val="79B4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A02A1A"/>
    <w:multiLevelType w:val="multilevel"/>
    <w:tmpl w:val="BD94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0B7CC7"/>
    <w:multiLevelType w:val="multilevel"/>
    <w:tmpl w:val="579C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CC75C7D"/>
    <w:multiLevelType w:val="multilevel"/>
    <w:tmpl w:val="F2820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5614638">
    <w:abstractNumId w:val="4"/>
  </w:num>
  <w:num w:numId="2" w16cid:durableId="1932010458">
    <w:abstractNumId w:val="5"/>
  </w:num>
  <w:num w:numId="3" w16cid:durableId="690689121">
    <w:abstractNumId w:val="0"/>
  </w:num>
  <w:num w:numId="4" w16cid:durableId="1291790744">
    <w:abstractNumId w:val="2"/>
  </w:num>
  <w:num w:numId="5" w16cid:durableId="1344668298">
    <w:abstractNumId w:val="1"/>
  </w:num>
  <w:num w:numId="6" w16cid:durableId="1763720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891"/>
    <w:rsid w:val="002F6239"/>
    <w:rsid w:val="00310047"/>
    <w:rsid w:val="00353978"/>
    <w:rsid w:val="003C0E0C"/>
    <w:rsid w:val="0040599E"/>
    <w:rsid w:val="004818CD"/>
    <w:rsid w:val="004D48F8"/>
    <w:rsid w:val="00502B70"/>
    <w:rsid w:val="00573B57"/>
    <w:rsid w:val="005E327F"/>
    <w:rsid w:val="00694655"/>
    <w:rsid w:val="007F4317"/>
    <w:rsid w:val="007F60CF"/>
    <w:rsid w:val="00912891"/>
    <w:rsid w:val="00B60D55"/>
    <w:rsid w:val="00C90430"/>
    <w:rsid w:val="00D55AAC"/>
    <w:rsid w:val="00DE2633"/>
    <w:rsid w:val="00F47426"/>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66F2A6"/>
  <w14:defaultImageDpi w14:val="32767"/>
  <w15:chartTrackingRefBased/>
  <w15:docId w15:val="{F7FBBD46-B68F-D54C-A17B-E8FF5FF74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12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912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1289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1289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1289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1289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1289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1289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1289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289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1289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1289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1289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1289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1289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1289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1289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12891"/>
    <w:rPr>
      <w:rFonts w:eastAsiaTheme="majorEastAsia" w:cstheme="majorBidi"/>
      <w:color w:val="272727" w:themeColor="text1" w:themeTint="D8"/>
    </w:rPr>
  </w:style>
  <w:style w:type="paragraph" w:styleId="Titre">
    <w:name w:val="Title"/>
    <w:basedOn w:val="Normal"/>
    <w:next w:val="Normal"/>
    <w:link w:val="TitreCar"/>
    <w:uiPriority w:val="10"/>
    <w:qFormat/>
    <w:rsid w:val="0091289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1289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12891"/>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1289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12891"/>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12891"/>
    <w:rPr>
      <w:i/>
      <w:iCs/>
      <w:color w:val="404040" w:themeColor="text1" w:themeTint="BF"/>
    </w:rPr>
  </w:style>
  <w:style w:type="paragraph" w:styleId="Paragraphedeliste">
    <w:name w:val="List Paragraph"/>
    <w:basedOn w:val="Normal"/>
    <w:uiPriority w:val="34"/>
    <w:qFormat/>
    <w:rsid w:val="00912891"/>
    <w:pPr>
      <w:ind w:left="720"/>
      <w:contextualSpacing/>
    </w:pPr>
  </w:style>
  <w:style w:type="character" w:styleId="Accentuationintense">
    <w:name w:val="Intense Emphasis"/>
    <w:basedOn w:val="Policepardfaut"/>
    <w:uiPriority w:val="21"/>
    <w:qFormat/>
    <w:rsid w:val="00912891"/>
    <w:rPr>
      <w:i/>
      <w:iCs/>
      <w:color w:val="0F4761" w:themeColor="accent1" w:themeShade="BF"/>
    </w:rPr>
  </w:style>
  <w:style w:type="paragraph" w:styleId="Citationintense">
    <w:name w:val="Intense Quote"/>
    <w:basedOn w:val="Normal"/>
    <w:next w:val="Normal"/>
    <w:link w:val="CitationintenseCar"/>
    <w:uiPriority w:val="30"/>
    <w:qFormat/>
    <w:rsid w:val="00912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12891"/>
    <w:rPr>
      <w:i/>
      <w:iCs/>
      <w:color w:val="0F4761" w:themeColor="accent1" w:themeShade="BF"/>
    </w:rPr>
  </w:style>
  <w:style w:type="character" w:styleId="Rfrenceintense">
    <w:name w:val="Intense Reference"/>
    <w:basedOn w:val="Policepardfaut"/>
    <w:uiPriority w:val="32"/>
    <w:qFormat/>
    <w:rsid w:val="00912891"/>
    <w:rPr>
      <w:b/>
      <w:bCs/>
      <w:smallCaps/>
      <w:color w:val="0F4761" w:themeColor="accent1" w:themeShade="BF"/>
      <w:spacing w:val="5"/>
    </w:rPr>
  </w:style>
  <w:style w:type="paragraph" w:styleId="NormalWeb">
    <w:name w:val="Normal (Web)"/>
    <w:basedOn w:val="Normal"/>
    <w:uiPriority w:val="99"/>
    <w:semiHidden/>
    <w:unhideWhenUsed/>
    <w:rsid w:val="00310047"/>
    <w:pPr>
      <w:spacing w:before="100" w:beforeAutospacing="1" w:after="100" w:afterAutospacing="1"/>
    </w:pPr>
    <w:rPr>
      <w:rFonts w:ascii="Times New Roman" w:eastAsia="Times New Roman" w:hAnsi="Times New Roman" w:cs="Times New Roman"/>
      <w:kern w:val="0"/>
      <w:lang w:val="en-CA"/>
      <w14:ligatures w14:val="none"/>
    </w:rPr>
  </w:style>
  <w:style w:type="character" w:styleId="Hyperlien">
    <w:name w:val="Hyperlink"/>
    <w:basedOn w:val="Policepardfaut"/>
    <w:uiPriority w:val="99"/>
    <w:unhideWhenUsed/>
    <w:rsid w:val="00310047"/>
    <w:rPr>
      <w:color w:val="467886" w:themeColor="hyperlink"/>
      <w:u w:val="single"/>
    </w:rPr>
  </w:style>
  <w:style w:type="character" w:styleId="Mentionnonrsolue">
    <w:name w:val="Unresolved Mention"/>
    <w:basedOn w:val="Policepardfaut"/>
    <w:uiPriority w:val="99"/>
    <w:rsid w:val="00310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seyhall.mhrth.com/tickets/mon-laferte/" TargetMode="External"/><Relationship Id="rId3" Type="http://schemas.openxmlformats.org/officeDocument/2006/relationships/settings" Target="settings.xml"/><Relationship Id="rId7" Type="http://schemas.openxmlformats.org/officeDocument/2006/relationships/hyperlink" Target="https://evenko.ca/en/events/place-bell/mon-laferte?code=e0079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ngwhip.com/mon-laferte/femme-fatale-vol-2"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877</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2</cp:revision>
  <dcterms:created xsi:type="dcterms:W3CDTF">2026-06-10T18:25:00Z</dcterms:created>
  <dcterms:modified xsi:type="dcterms:W3CDTF">2026-06-10T18:25:00Z</dcterms:modified>
</cp:coreProperties>
</file>