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2FDAA" w14:textId="36425831" w:rsidR="008667B9" w:rsidRPr="00834D8B" w:rsidRDefault="008667B9">
      <w:pPr>
        <w:rPr>
          <w:b/>
          <w:bCs/>
          <w:sz w:val="18"/>
          <w:szCs w:val="18"/>
        </w:rPr>
      </w:pPr>
      <w:r w:rsidRPr="00834D8B">
        <w:rPr>
          <w:b/>
          <w:bCs/>
          <w:noProof/>
          <w:sz w:val="18"/>
          <w:szCs w:val="18"/>
        </w:rPr>
        <w:drawing>
          <wp:inline distT="0" distB="0" distL="0" distR="0" wp14:anchorId="0037E18F" wp14:editId="05769BCB">
            <wp:extent cx="597529" cy="597529"/>
            <wp:effectExtent l="0" t="0" r="0" b="0"/>
            <wp:docPr id="1398367626" name="Picture 1" descr="A logo with a circle of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67626" name="Picture 1" descr="A logo with a circle of fir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92" cy="60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D8B">
        <w:rPr>
          <w:b/>
          <w:bCs/>
          <w:sz w:val="18"/>
          <w:szCs w:val="18"/>
        </w:rPr>
        <w:t xml:space="preserve"> </w:t>
      </w:r>
      <w:r w:rsidRPr="00834D8B">
        <w:rPr>
          <w:b/>
          <w:bCs/>
          <w:noProof/>
          <w:sz w:val="18"/>
          <w:szCs w:val="18"/>
        </w:rPr>
        <w:drawing>
          <wp:inline distT="0" distB="0" distL="0" distR="0" wp14:anchorId="2A3E3122" wp14:editId="210EB94F">
            <wp:extent cx="597529" cy="593545"/>
            <wp:effectExtent l="0" t="0" r="0" b="3810"/>
            <wp:docPr id="1389817900" name="Picture 2" descr="A white logo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17900" name="Picture 2" descr="A white logo with a black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3" cy="60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9BFD" w14:textId="77777777" w:rsidR="008667B9" w:rsidRPr="00834D8B" w:rsidRDefault="008667B9">
      <w:pPr>
        <w:rPr>
          <w:b/>
          <w:bCs/>
          <w:sz w:val="18"/>
          <w:szCs w:val="18"/>
        </w:rPr>
      </w:pPr>
    </w:p>
    <w:p w14:paraId="00000001" w14:textId="522B11C5" w:rsidR="00CE59CA" w:rsidRPr="00834D8B" w:rsidRDefault="00D76086">
      <w:pPr>
        <w:rPr>
          <w:b/>
          <w:bCs/>
          <w:sz w:val="18"/>
          <w:szCs w:val="18"/>
        </w:rPr>
      </w:pPr>
      <w:r w:rsidRPr="00834D8B">
        <w:rPr>
          <w:b/>
          <w:bCs/>
          <w:sz w:val="18"/>
          <w:szCs w:val="18"/>
        </w:rPr>
        <w:t>Mantisse</w:t>
      </w:r>
    </w:p>
    <w:p w14:paraId="55242818" w14:textId="6A73E739" w:rsidR="00834D8B" w:rsidRPr="00834D8B" w:rsidRDefault="00834D8B" w:rsidP="008667B9">
      <w:pPr>
        <w:rPr>
          <w:b/>
          <w:bCs/>
          <w:sz w:val="18"/>
          <w:szCs w:val="18"/>
        </w:rPr>
      </w:pPr>
      <w:r w:rsidRPr="00834D8B">
        <w:rPr>
          <w:b/>
          <w:bCs/>
          <w:sz w:val="18"/>
          <w:szCs w:val="18"/>
        </w:rPr>
        <w:t>Septembre</w:t>
      </w:r>
      <w:r w:rsidR="00FD5658" w:rsidRPr="00834D8B">
        <w:rPr>
          <w:b/>
          <w:bCs/>
          <w:sz w:val="18"/>
          <w:szCs w:val="18"/>
        </w:rPr>
        <w:t xml:space="preserve"> –</w:t>
      </w:r>
      <w:r w:rsidRPr="00834D8B">
        <w:rPr>
          <w:b/>
          <w:bCs/>
          <w:sz w:val="18"/>
          <w:szCs w:val="18"/>
        </w:rPr>
        <w:t xml:space="preserve"> </w:t>
      </w:r>
      <w:r w:rsidRPr="00834D8B">
        <w:rPr>
          <w:sz w:val="18"/>
          <w:szCs w:val="18"/>
        </w:rPr>
        <w:t>E</w:t>
      </w:r>
      <w:r w:rsidR="00FD5658" w:rsidRPr="00834D8B">
        <w:rPr>
          <w:sz w:val="18"/>
          <w:szCs w:val="18"/>
        </w:rPr>
        <w:t>xtrait de l’album</w:t>
      </w:r>
      <w:r w:rsidR="00FD5658" w:rsidRPr="00834D8B">
        <w:rPr>
          <w:b/>
          <w:bCs/>
          <w:sz w:val="18"/>
          <w:szCs w:val="18"/>
        </w:rPr>
        <w:t xml:space="preserve"> </w:t>
      </w:r>
      <w:r w:rsidRPr="00834D8B">
        <w:rPr>
          <w:rFonts w:eastAsia="Times New Roman"/>
          <w:i/>
          <w:iCs/>
          <w:sz w:val="18"/>
          <w:szCs w:val="18"/>
          <w:lang w:val="fr-CA" w:eastAsia="en-US"/>
        </w:rPr>
        <w:t>Les fleurs préférées de ma mère</w:t>
      </w:r>
      <w:r w:rsidRPr="00834D8B">
        <w:rPr>
          <w:rFonts w:eastAsia="Times New Roman"/>
          <w:sz w:val="18"/>
          <w:szCs w:val="18"/>
          <w:lang w:val="fr-CA" w:eastAsia="en-US"/>
        </w:rPr>
        <w:t xml:space="preserve"> à paraître le </w:t>
      </w:r>
      <w:r w:rsidR="00B75748">
        <w:rPr>
          <w:rFonts w:eastAsia="Times New Roman"/>
          <w:sz w:val="18"/>
          <w:szCs w:val="18"/>
          <w:lang w:val="fr-CA" w:eastAsia="en-US"/>
        </w:rPr>
        <w:t>1</w:t>
      </w:r>
      <w:r w:rsidR="00B75748" w:rsidRPr="00B75748">
        <w:rPr>
          <w:rFonts w:eastAsia="Times New Roman"/>
          <w:sz w:val="18"/>
          <w:szCs w:val="18"/>
          <w:vertAlign w:val="superscript"/>
          <w:lang w:val="fr-CA" w:eastAsia="en-US"/>
        </w:rPr>
        <w:t>er</w:t>
      </w:r>
      <w:r w:rsidR="00B75748">
        <w:rPr>
          <w:rFonts w:eastAsia="Times New Roman"/>
          <w:sz w:val="18"/>
          <w:szCs w:val="18"/>
          <w:lang w:val="fr-CA" w:eastAsia="en-US"/>
        </w:rPr>
        <w:t xml:space="preserve"> mai</w:t>
      </w:r>
    </w:p>
    <w:p w14:paraId="45EFDABB" w14:textId="77777777" w:rsidR="00834D8B" w:rsidRPr="00834D8B" w:rsidRDefault="00834D8B" w:rsidP="008667B9">
      <w:pPr>
        <w:rPr>
          <w:b/>
          <w:bCs/>
          <w:sz w:val="18"/>
          <w:szCs w:val="18"/>
        </w:rPr>
      </w:pPr>
    </w:p>
    <w:p w14:paraId="08A6B090" w14:textId="77777777" w:rsidR="00834D8B" w:rsidRPr="00834D8B" w:rsidRDefault="00834D8B" w:rsidP="008667B9">
      <w:pPr>
        <w:rPr>
          <w:b/>
          <w:bCs/>
          <w:sz w:val="18"/>
          <w:szCs w:val="18"/>
        </w:rPr>
      </w:pPr>
      <w:r w:rsidRPr="00834D8B">
        <w:rPr>
          <w:b/>
          <w:bCs/>
          <w:sz w:val="18"/>
          <w:szCs w:val="18"/>
        </w:rPr>
        <w:t>En spectacle</w:t>
      </w:r>
    </w:p>
    <w:p w14:paraId="44846E5C" w14:textId="2F490264" w:rsidR="00834D8B" w:rsidRPr="00834D8B" w:rsidRDefault="00834D8B" w:rsidP="00834D8B">
      <w:pPr>
        <w:rPr>
          <w:sz w:val="18"/>
          <w:szCs w:val="18"/>
        </w:rPr>
      </w:pPr>
      <w:r w:rsidRPr="00834D8B">
        <w:rPr>
          <w:sz w:val="18"/>
          <w:szCs w:val="18"/>
        </w:rPr>
        <w:t>20/05 – Montréal – Quai des brumes</w:t>
      </w:r>
      <w:r>
        <w:rPr>
          <w:sz w:val="18"/>
          <w:szCs w:val="18"/>
        </w:rPr>
        <w:br/>
      </w:r>
      <w:r w:rsidR="008667B9" w:rsidRPr="00834D8B">
        <w:rPr>
          <w:b/>
          <w:bCs/>
          <w:sz w:val="18"/>
          <w:szCs w:val="18"/>
          <w:lang w:val="fr-CA"/>
        </w:rPr>
        <w:br/>
      </w:r>
      <w:r w:rsidR="008667B9" w:rsidRPr="00834D8B">
        <w:rPr>
          <w:rStyle w:val="lev"/>
          <w:sz w:val="18"/>
          <w:szCs w:val="18"/>
          <w:lang w:val="fr-CA"/>
        </w:rPr>
        <w:t>Montréal, février 2026</w:t>
      </w:r>
      <w:r w:rsidR="008667B9" w:rsidRPr="00834D8B">
        <w:rPr>
          <w:sz w:val="18"/>
          <w:szCs w:val="18"/>
          <w:lang w:val="fr-CA"/>
        </w:rPr>
        <w:t xml:space="preserve"> – </w:t>
      </w:r>
      <w:r w:rsidRPr="00834D8B">
        <w:rPr>
          <w:sz w:val="18"/>
          <w:szCs w:val="18"/>
          <w:lang w:val="fr-CA"/>
        </w:rPr>
        <w:t xml:space="preserve">Après avoir lancé </w:t>
      </w:r>
      <w:hyperlink r:id="rId8" w:history="1">
        <w:r w:rsidRPr="00A96512">
          <w:rPr>
            <w:rStyle w:val="Hyperlien"/>
            <w:sz w:val="18"/>
            <w:szCs w:val="18"/>
            <w:lang w:val="fr-CA"/>
          </w:rPr>
          <w:t>Mourir ensemble</w:t>
        </w:r>
      </w:hyperlink>
      <w:r w:rsidRPr="00834D8B">
        <w:rPr>
          <w:sz w:val="18"/>
          <w:szCs w:val="18"/>
          <w:lang w:val="fr-CA"/>
        </w:rPr>
        <w:t xml:space="preserve"> le mois dernier, Mantisse partage </w:t>
      </w:r>
      <w:r w:rsidRPr="00834D8B">
        <w:rPr>
          <w:rStyle w:val="lev"/>
          <w:b w:val="0"/>
          <w:bCs w:val="0"/>
          <w:i/>
          <w:iCs/>
          <w:sz w:val="18"/>
          <w:szCs w:val="18"/>
          <w:lang w:val="fr-CA"/>
        </w:rPr>
        <w:t>Septembre</w:t>
      </w:r>
      <w:r w:rsidRPr="00834D8B">
        <w:rPr>
          <w:b/>
          <w:bCs/>
          <w:i/>
          <w:iCs/>
          <w:sz w:val="18"/>
          <w:szCs w:val="18"/>
          <w:lang w:val="fr-CA"/>
        </w:rPr>
        <w:t>,</w:t>
      </w:r>
      <w:r w:rsidRPr="00834D8B">
        <w:rPr>
          <w:sz w:val="18"/>
          <w:szCs w:val="18"/>
          <w:lang w:val="fr-CA"/>
        </w:rPr>
        <w:t xml:space="preserve"> nouvel extrait de l’album </w:t>
      </w:r>
      <w:r w:rsidRPr="00834D8B">
        <w:rPr>
          <w:rStyle w:val="Accentuation"/>
          <w:sz w:val="18"/>
          <w:szCs w:val="18"/>
          <w:lang w:val="fr-CA"/>
        </w:rPr>
        <w:t>Les fleurs préférées de ma mère</w:t>
      </w:r>
      <w:r w:rsidRPr="00834D8B">
        <w:rPr>
          <w:sz w:val="18"/>
          <w:szCs w:val="18"/>
          <w:lang w:val="fr-CA"/>
        </w:rPr>
        <w:t xml:space="preserve">, qui paraîtra le </w:t>
      </w:r>
      <w:r w:rsidR="00B75748">
        <w:rPr>
          <w:sz w:val="18"/>
          <w:szCs w:val="18"/>
          <w:lang w:val="fr-CA"/>
        </w:rPr>
        <w:t>1</w:t>
      </w:r>
      <w:r w:rsidR="00B75748" w:rsidRPr="00B75748">
        <w:rPr>
          <w:sz w:val="18"/>
          <w:szCs w:val="18"/>
          <w:vertAlign w:val="superscript"/>
          <w:lang w:val="fr-CA"/>
        </w:rPr>
        <w:t>er</w:t>
      </w:r>
      <w:r w:rsidR="00B75748">
        <w:rPr>
          <w:sz w:val="18"/>
          <w:szCs w:val="18"/>
          <w:lang w:val="fr-CA"/>
        </w:rPr>
        <w:t xml:space="preserve"> mai</w:t>
      </w:r>
      <w:r w:rsidRPr="00834D8B">
        <w:rPr>
          <w:sz w:val="18"/>
          <w:szCs w:val="18"/>
          <w:lang w:val="fr-CA"/>
        </w:rPr>
        <w:t xml:space="preserve"> via 117 Records.</w:t>
      </w:r>
    </w:p>
    <w:p w14:paraId="278A9EE2" w14:textId="77777777" w:rsidR="00834D8B" w:rsidRPr="00A96512" w:rsidRDefault="00834D8B" w:rsidP="00834D8B">
      <w:pPr>
        <w:pStyle w:val="NormalWeb"/>
        <w:rPr>
          <w:rFonts w:ascii="Arial" w:hAnsi="Arial" w:cs="Arial"/>
          <w:b/>
          <w:bCs/>
          <w:sz w:val="18"/>
          <w:szCs w:val="18"/>
          <w:lang w:val="fr-CA"/>
        </w:rPr>
      </w:pPr>
      <w:r w:rsidRPr="00834D8B">
        <w:rPr>
          <w:rFonts w:ascii="Arial" w:hAnsi="Arial" w:cs="Arial"/>
          <w:sz w:val="18"/>
          <w:szCs w:val="18"/>
          <w:lang w:val="fr-CA"/>
        </w:rPr>
        <w:t xml:space="preserve">Mantisse présentera l’essentiel de ce nouvel album à Montréal le 20 mai au Quai des Brumes, avec </w:t>
      </w:r>
      <w:r w:rsidRPr="00A96512">
        <w:rPr>
          <w:rStyle w:val="lev"/>
          <w:rFonts w:ascii="Arial" w:hAnsi="Arial" w:cs="Arial"/>
          <w:b w:val="0"/>
          <w:bCs w:val="0"/>
          <w:sz w:val="18"/>
          <w:szCs w:val="18"/>
          <w:lang w:val="fr-CA"/>
        </w:rPr>
        <w:t xml:space="preserve">Au Bar du Quai – prélude au spectacle de l’album </w:t>
      </w:r>
      <w:r w:rsidRPr="00A96512">
        <w:rPr>
          <w:rStyle w:val="Accentuation"/>
          <w:rFonts w:ascii="Arial" w:hAnsi="Arial" w:cs="Arial"/>
          <w:sz w:val="18"/>
          <w:szCs w:val="18"/>
          <w:lang w:val="fr-CA"/>
        </w:rPr>
        <w:t>Les fleurs préférées de ma mère</w:t>
      </w:r>
      <w:r w:rsidRPr="00A96512">
        <w:rPr>
          <w:rFonts w:ascii="Arial" w:hAnsi="Arial" w:cs="Arial"/>
          <w:sz w:val="18"/>
          <w:szCs w:val="18"/>
          <w:lang w:val="fr-CA"/>
        </w:rPr>
        <w:t>.</w:t>
      </w:r>
    </w:p>
    <w:p w14:paraId="0BFE0751" w14:textId="77777777" w:rsidR="00834D8B" w:rsidRPr="00834D8B" w:rsidRDefault="00834D8B" w:rsidP="00834D8B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834D8B">
        <w:rPr>
          <w:rFonts w:ascii="Arial" w:hAnsi="Arial" w:cs="Arial"/>
          <w:sz w:val="18"/>
          <w:szCs w:val="18"/>
          <w:lang w:val="fr-CA"/>
        </w:rPr>
        <w:t xml:space="preserve">Réalisée par Étienne Coppée et enregistrée par Benjamin </w:t>
      </w:r>
      <w:proofErr w:type="spellStart"/>
      <w:r w:rsidRPr="00834D8B">
        <w:rPr>
          <w:rFonts w:ascii="Arial" w:hAnsi="Arial" w:cs="Arial"/>
          <w:sz w:val="18"/>
          <w:szCs w:val="18"/>
          <w:lang w:val="fr-CA"/>
        </w:rPr>
        <w:t>Duplantie</w:t>
      </w:r>
      <w:proofErr w:type="spellEnd"/>
      <w:r w:rsidRPr="00834D8B">
        <w:rPr>
          <w:rFonts w:ascii="Arial" w:hAnsi="Arial" w:cs="Arial"/>
          <w:sz w:val="18"/>
          <w:szCs w:val="18"/>
          <w:lang w:val="fr-CA"/>
        </w:rPr>
        <w:t xml:space="preserve">-Grenier, </w:t>
      </w:r>
      <w:r w:rsidRPr="00834D8B">
        <w:rPr>
          <w:rStyle w:val="lev"/>
          <w:rFonts w:ascii="Arial" w:hAnsi="Arial" w:cs="Arial"/>
          <w:b w:val="0"/>
          <w:bCs w:val="0"/>
          <w:i/>
          <w:iCs/>
          <w:sz w:val="18"/>
          <w:szCs w:val="18"/>
          <w:lang w:val="fr-CA"/>
        </w:rPr>
        <w:t>Septembre</w:t>
      </w:r>
      <w:r w:rsidRPr="00834D8B">
        <w:rPr>
          <w:rFonts w:ascii="Arial" w:hAnsi="Arial" w:cs="Arial"/>
          <w:sz w:val="18"/>
          <w:szCs w:val="18"/>
          <w:lang w:val="fr-CA"/>
        </w:rPr>
        <w:t xml:space="preserve"> révèle une facette plus tendre et fragile du nouveau projet de Mantisse. Toujours ancrée dans une esthétique folk minimaliste, la pièce s’articule autour d’un dialogue guitare-voix tout en retenue, soutenu par des touches de piano, des nappes de claviers et des ajouts vocaux enveloppants qui amplifient l’émotion aux moments clés.</w:t>
      </w:r>
    </w:p>
    <w:p w14:paraId="2B6B5F48" w14:textId="77777777" w:rsidR="00834D8B" w:rsidRPr="00834D8B" w:rsidRDefault="00834D8B" w:rsidP="00834D8B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834D8B">
        <w:rPr>
          <w:rStyle w:val="lev"/>
          <w:rFonts w:ascii="Arial" w:hAnsi="Arial" w:cs="Arial"/>
          <w:b w:val="0"/>
          <w:bCs w:val="0"/>
          <w:i/>
          <w:iCs/>
          <w:sz w:val="18"/>
          <w:szCs w:val="18"/>
          <w:lang w:val="fr-CA"/>
        </w:rPr>
        <w:t>Septembre</w:t>
      </w:r>
      <w:r w:rsidRPr="00834D8B">
        <w:rPr>
          <w:rFonts w:ascii="Arial" w:hAnsi="Arial" w:cs="Arial"/>
          <w:b/>
          <w:bCs/>
          <w:i/>
          <w:iCs/>
          <w:sz w:val="18"/>
          <w:szCs w:val="18"/>
          <w:lang w:val="fr-CA"/>
        </w:rPr>
        <w:t xml:space="preserve"> </w:t>
      </w:r>
      <w:r w:rsidRPr="00834D8B">
        <w:rPr>
          <w:rFonts w:ascii="Arial" w:hAnsi="Arial" w:cs="Arial"/>
          <w:sz w:val="18"/>
          <w:szCs w:val="18"/>
          <w:lang w:val="fr-CA"/>
        </w:rPr>
        <w:t>est un hymne à l’amour vécu outre-mer. La chanson prend la forme d’une déclaration passionnée à une relation lucide, consciente de sa précarité, mais embrassée avec ferveur. La relation y apparaît comme un abri fragile, une lumière qui persiste malgré l’ombre — une manière de croire encore, même lorsque l’on sait que tout peut vaciller et se heurter au temps.</w:t>
      </w:r>
    </w:p>
    <w:p w14:paraId="5133111E" w14:textId="77777777" w:rsidR="00834D8B" w:rsidRPr="00834D8B" w:rsidRDefault="00834D8B" w:rsidP="00834D8B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834D8B">
        <w:rPr>
          <w:rFonts w:ascii="Arial" w:hAnsi="Arial" w:cs="Arial"/>
          <w:sz w:val="18"/>
          <w:szCs w:val="18"/>
          <w:lang w:val="fr-CA"/>
        </w:rPr>
        <w:t xml:space="preserve">Auteur-compositeur-interprète montréalais, Mantisse s’est d’abord </w:t>
      </w:r>
      <w:proofErr w:type="gramStart"/>
      <w:r w:rsidRPr="00834D8B">
        <w:rPr>
          <w:rFonts w:ascii="Arial" w:hAnsi="Arial" w:cs="Arial"/>
          <w:sz w:val="18"/>
          <w:szCs w:val="18"/>
          <w:lang w:val="fr-CA"/>
        </w:rPr>
        <w:t>fait</w:t>
      </w:r>
      <w:proofErr w:type="gramEnd"/>
      <w:r w:rsidRPr="00834D8B">
        <w:rPr>
          <w:rFonts w:ascii="Arial" w:hAnsi="Arial" w:cs="Arial"/>
          <w:sz w:val="18"/>
          <w:szCs w:val="18"/>
          <w:lang w:val="fr-CA"/>
        </w:rPr>
        <w:t xml:space="preserve"> connaître au sein du groupe de rap </w:t>
      </w:r>
      <w:proofErr w:type="spellStart"/>
      <w:r w:rsidRPr="00834D8B">
        <w:rPr>
          <w:rStyle w:val="lev"/>
          <w:rFonts w:ascii="Arial" w:hAnsi="Arial" w:cs="Arial"/>
          <w:sz w:val="18"/>
          <w:szCs w:val="18"/>
          <w:lang w:val="fr-CA"/>
        </w:rPr>
        <w:t>LaF</w:t>
      </w:r>
      <w:proofErr w:type="spellEnd"/>
      <w:r w:rsidRPr="00834D8B">
        <w:rPr>
          <w:rFonts w:ascii="Arial" w:hAnsi="Arial" w:cs="Arial"/>
          <w:sz w:val="18"/>
          <w:szCs w:val="18"/>
          <w:lang w:val="fr-CA"/>
        </w:rPr>
        <w:t xml:space="preserve">, avec qui il a remporté les </w:t>
      </w:r>
      <w:proofErr w:type="spellStart"/>
      <w:r w:rsidRPr="00834D8B">
        <w:rPr>
          <w:rFonts w:ascii="Arial" w:hAnsi="Arial" w:cs="Arial"/>
          <w:sz w:val="18"/>
          <w:szCs w:val="18"/>
          <w:lang w:val="fr-CA"/>
        </w:rPr>
        <w:t>Francouvertes</w:t>
      </w:r>
      <w:proofErr w:type="spellEnd"/>
      <w:r w:rsidRPr="00834D8B">
        <w:rPr>
          <w:rFonts w:ascii="Arial" w:hAnsi="Arial" w:cs="Arial"/>
          <w:sz w:val="18"/>
          <w:szCs w:val="18"/>
          <w:lang w:val="fr-CA"/>
        </w:rPr>
        <w:t xml:space="preserve"> en 2018 et cumulé plusieurs albums ainsi que plus de 300 spectacles. À la suite d’une remise en question artistique, il revient aujourd’hui à ses premières amours musicales et explore une écriture plus intime et épurée.</w:t>
      </w:r>
    </w:p>
    <w:p w14:paraId="00000012" w14:textId="2F247C13" w:rsidR="00CE59CA" w:rsidRPr="00834D8B" w:rsidRDefault="00D76086" w:rsidP="00834D8B">
      <w:pPr>
        <w:rPr>
          <w:rFonts w:eastAsia="Times New Roman"/>
          <w:b/>
          <w:bCs/>
          <w:sz w:val="18"/>
          <w:szCs w:val="18"/>
        </w:rPr>
      </w:pPr>
      <w:r w:rsidRPr="00834D8B">
        <w:rPr>
          <w:b/>
          <w:bCs/>
          <w:sz w:val="18"/>
          <w:szCs w:val="18"/>
        </w:rPr>
        <w:t>CRÉDITS</w:t>
      </w:r>
      <w:r w:rsidRPr="00834D8B">
        <w:rPr>
          <w:rFonts w:eastAsia="Times New Roman"/>
          <w:b/>
          <w:bCs/>
          <w:sz w:val="18"/>
          <w:szCs w:val="18"/>
        </w:rPr>
        <w:t xml:space="preserve"> </w:t>
      </w:r>
    </w:p>
    <w:p w14:paraId="16CA1A47" w14:textId="77777777" w:rsidR="00834D8B" w:rsidRPr="00834D8B" w:rsidRDefault="00834D8B" w:rsidP="00834D8B">
      <w:pPr>
        <w:rPr>
          <w:rFonts w:eastAsia="Times New Roman"/>
          <w:sz w:val="18"/>
          <w:szCs w:val="18"/>
        </w:rPr>
      </w:pPr>
      <w:r w:rsidRPr="00834D8B">
        <w:rPr>
          <w:rFonts w:eastAsia="Times New Roman"/>
          <w:sz w:val="18"/>
          <w:szCs w:val="18"/>
        </w:rPr>
        <w:t xml:space="preserve">Thomas Thivierge-Gauthier (Mantisse) | Voix, paroles, composition et guitare </w:t>
      </w:r>
    </w:p>
    <w:p w14:paraId="625EE12B" w14:textId="77777777" w:rsidR="00834D8B" w:rsidRPr="00834D8B" w:rsidRDefault="00834D8B" w:rsidP="00834D8B">
      <w:pPr>
        <w:rPr>
          <w:rFonts w:eastAsia="Times New Roman"/>
          <w:sz w:val="18"/>
          <w:szCs w:val="18"/>
        </w:rPr>
      </w:pPr>
      <w:r w:rsidRPr="00834D8B">
        <w:rPr>
          <w:rFonts w:eastAsia="Times New Roman"/>
          <w:sz w:val="18"/>
          <w:szCs w:val="18"/>
        </w:rPr>
        <w:t xml:space="preserve">Étienne Coppée | Réalisation, voix additionnelles, claviers et piano </w:t>
      </w:r>
    </w:p>
    <w:p w14:paraId="6CF1247B" w14:textId="77777777" w:rsidR="00834D8B" w:rsidRPr="00834D8B" w:rsidRDefault="00834D8B" w:rsidP="00834D8B">
      <w:pPr>
        <w:rPr>
          <w:rFonts w:eastAsia="Times New Roman"/>
          <w:sz w:val="18"/>
          <w:szCs w:val="18"/>
          <w:lang w:val="fr-FR"/>
        </w:rPr>
      </w:pPr>
      <w:r w:rsidRPr="00834D8B">
        <w:rPr>
          <w:rFonts w:eastAsia="Times New Roman"/>
          <w:sz w:val="18"/>
          <w:szCs w:val="18"/>
          <w:lang w:val="fr-FR"/>
        </w:rPr>
        <w:t xml:space="preserve">Paroles </w:t>
      </w:r>
      <w:r w:rsidRPr="00834D8B">
        <w:rPr>
          <w:rFonts w:eastAsia="Times New Roman"/>
          <w:sz w:val="18"/>
          <w:szCs w:val="18"/>
        </w:rPr>
        <w:t xml:space="preserve">| </w:t>
      </w:r>
      <w:r w:rsidRPr="00834D8B">
        <w:rPr>
          <w:rFonts w:eastAsia="Times New Roman"/>
          <w:sz w:val="18"/>
          <w:szCs w:val="18"/>
          <w:lang w:val="fr-FR"/>
        </w:rPr>
        <w:t xml:space="preserve">Lisa </w:t>
      </w:r>
      <w:proofErr w:type="spellStart"/>
      <w:r w:rsidRPr="00834D8B">
        <w:rPr>
          <w:rFonts w:eastAsia="Times New Roman"/>
          <w:sz w:val="18"/>
          <w:szCs w:val="18"/>
          <w:lang w:val="fr-FR"/>
        </w:rPr>
        <w:t>Detzel-Varouxis</w:t>
      </w:r>
      <w:proofErr w:type="spellEnd"/>
    </w:p>
    <w:p w14:paraId="7A11782B" w14:textId="77777777" w:rsidR="00834D8B" w:rsidRPr="00834D8B" w:rsidRDefault="00834D8B" w:rsidP="00834D8B">
      <w:pPr>
        <w:rPr>
          <w:rFonts w:eastAsia="Times New Roman"/>
          <w:sz w:val="18"/>
          <w:szCs w:val="18"/>
          <w:lang w:val="fr-FR"/>
        </w:rPr>
      </w:pPr>
      <w:r w:rsidRPr="00834D8B">
        <w:rPr>
          <w:rFonts w:eastAsia="Times New Roman"/>
          <w:sz w:val="18"/>
          <w:szCs w:val="18"/>
          <w:lang w:val="fr-FR"/>
        </w:rPr>
        <w:t xml:space="preserve">Benjamin </w:t>
      </w:r>
      <w:proofErr w:type="spellStart"/>
      <w:r w:rsidRPr="00834D8B">
        <w:rPr>
          <w:rFonts w:eastAsia="Times New Roman"/>
          <w:sz w:val="18"/>
          <w:szCs w:val="18"/>
          <w:lang w:val="fr-FR"/>
        </w:rPr>
        <w:t>Duplantie</w:t>
      </w:r>
      <w:proofErr w:type="spellEnd"/>
      <w:r w:rsidRPr="00834D8B">
        <w:rPr>
          <w:rFonts w:eastAsia="Times New Roman"/>
          <w:sz w:val="18"/>
          <w:szCs w:val="18"/>
          <w:lang w:val="fr-FR"/>
        </w:rPr>
        <w:t>-Grenier | Enregistrement</w:t>
      </w:r>
    </w:p>
    <w:p w14:paraId="0B3C02A2" w14:textId="77777777" w:rsidR="00834D8B" w:rsidRPr="00834D8B" w:rsidRDefault="00834D8B" w:rsidP="00834D8B">
      <w:pPr>
        <w:rPr>
          <w:rFonts w:eastAsia="Times New Roman"/>
          <w:sz w:val="18"/>
          <w:szCs w:val="18"/>
          <w:highlight w:val="yellow"/>
        </w:rPr>
      </w:pPr>
    </w:p>
    <w:p w14:paraId="183DC1D1" w14:textId="77777777" w:rsidR="00834D8B" w:rsidRPr="00834D8B" w:rsidRDefault="00834D8B" w:rsidP="00834D8B">
      <w:pPr>
        <w:rPr>
          <w:rFonts w:eastAsia="Times New Roman"/>
          <w:sz w:val="18"/>
          <w:szCs w:val="18"/>
          <w:lang w:val="fr-FR"/>
        </w:rPr>
      </w:pPr>
      <w:r w:rsidRPr="00834D8B">
        <w:rPr>
          <w:rFonts w:eastAsia="Times New Roman"/>
          <w:sz w:val="18"/>
          <w:szCs w:val="18"/>
          <w:lang w:val="fr-FR"/>
        </w:rPr>
        <w:t xml:space="preserve">Benjamin </w:t>
      </w:r>
      <w:proofErr w:type="spellStart"/>
      <w:r w:rsidRPr="00834D8B">
        <w:rPr>
          <w:rFonts w:eastAsia="Times New Roman"/>
          <w:sz w:val="18"/>
          <w:szCs w:val="18"/>
          <w:lang w:val="fr-FR"/>
        </w:rPr>
        <w:t>Duplantie</w:t>
      </w:r>
      <w:proofErr w:type="spellEnd"/>
      <w:r w:rsidRPr="00834D8B">
        <w:rPr>
          <w:rFonts w:eastAsia="Times New Roman"/>
          <w:sz w:val="18"/>
          <w:szCs w:val="18"/>
          <w:lang w:val="fr-FR"/>
        </w:rPr>
        <w:t xml:space="preserve">-Grenier | Mix </w:t>
      </w:r>
    </w:p>
    <w:p w14:paraId="144134E9" w14:textId="77777777" w:rsidR="00834D8B" w:rsidRPr="00834D8B" w:rsidRDefault="00834D8B" w:rsidP="00834D8B">
      <w:pPr>
        <w:rPr>
          <w:rFonts w:eastAsia="Times New Roman"/>
          <w:sz w:val="18"/>
          <w:szCs w:val="18"/>
        </w:rPr>
      </w:pPr>
      <w:r w:rsidRPr="00834D8B">
        <w:rPr>
          <w:rFonts w:eastAsia="Times New Roman"/>
          <w:sz w:val="18"/>
          <w:szCs w:val="18"/>
        </w:rPr>
        <w:t xml:space="preserve">Gabriel Meunier | Master </w:t>
      </w:r>
    </w:p>
    <w:p w14:paraId="24979B26" w14:textId="77777777" w:rsidR="00834D8B" w:rsidRPr="00834D8B" w:rsidRDefault="00834D8B" w:rsidP="00834D8B">
      <w:pPr>
        <w:rPr>
          <w:rFonts w:eastAsia="Times New Roman"/>
          <w:sz w:val="18"/>
          <w:szCs w:val="18"/>
          <w:lang w:val="fr-FR"/>
        </w:rPr>
      </w:pPr>
      <w:r w:rsidRPr="00834D8B">
        <w:rPr>
          <w:rFonts w:eastAsia="Times New Roman"/>
          <w:sz w:val="18"/>
          <w:szCs w:val="18"/>
          <w:lang w:val="fr-FR"/>
        </w:rPr>
        <w:t xml:space="preserve">Rémi Belleville et Lisa </w:t>
      </w:r>
      <w:proofErr w:type="spellStart"/>
      <w:r w:rsidRPr="00834D8B">
        <w:rPr>
          <w:rFonts w:eastAsia="Times New Roman"/>
          <w:sz w:val="18"/>
          <w:szCs w:val="18"/>
          <w:lang w:val="fr-FR"/>
        </w:rPr>
        <w:t>Detzel-Varouxis</w:t>
      </w:r>
      <w:proofErr w:type="spellEnd"/>
      <w:r w:rsidRPr="00834D8B">
        <w:rPr>
          <w:rFonts w:eastAsia="Times New Roman"/>
          <w:sz w:val="18"/>
          <w:szCs w:val="18"/>
          <w:lang w:val="fr-FR"/>
        </w:rPr>
        <w:t xml:space="preserve"> | Cover </w:t>
      </w:r>
    </w:p>
    <w:p w14:paraId="6727C5BD" w14:textId="77777777" w:rsidR="00834D8B" w:rsidRPr="00834D8B" w:rsidRDefault="00834D8B" w:rsidP="00834D8B">
      <w:pPr>
        <w:rPr>
          <w:sz w:val="18"/>
          <w:szCs w:val="18"/>
        </w:rPr>
      </w:pPr>
      <w:r w:rsidRPr="00834D8B">
        <w:rPr>
          <w:rFonts w:eastAsia="Times New Roman"/>
          <w:sz w:val="18"/>
          <w:szCs w:val="18"/>
          <w:lang w:val="fr-FR"/>
        </w:rPr>
        <w:t xml:space="preserve">Olivier Côté | </w:t>
      </w:r>
      <w:proofErr w:type="spellStart"/>
      <w:r w:rsidRPr="00834D8B">
        <w:rPr>
          <w:rFonts w:eastAsia="Times New Roman"/>
          <w:sz w:val="18"/>
          <w:szCs w:val="18"/>
          <w:lang w:val="fr-FR"/>
        </w:rPr>
        <w:t>Visualizer</w:t>
      </w:r>
      <w:proofErr w:type="spellEnd"/>
    </w:p>
    <w:p w14:paraId="7BD9C1B1" w14:textId="77777777" w:rsidR="00834D8B" w:rsidRPr="00834D8B" w:rsidRDefault="00834D8B" w:rsidP="00834D8B">
      <w:pPr>
        <w:rPr>
          <w:sz w:val="18"/>
          <w:szCs w:val="18"/>
        </w:rPr>
      </w:pPr>
    </w:p>
    <w:p w14:paraId="6BE8A1ED" w14:textId="77777777" w:rsidR="00834D8B" w:rsidRPr="00834D8B" w:rsidRDefault="00834D8B" w:rsidP="00834D8B">
      <w:pPr>
        <w:rPr>
          <w:sz w:val="18"/>
          <w:szCs w:val="18"/>
        </w:rPr>
      </w:pPr>
      <w:r w:rsidRPr="00834D8B">
        <w:rPr>
          <w:rFonts w:eastAsia="Times New Roman"/>
          <w:sz w:val="18"/>
          <w:szCs w:val="18"/>
        </w:rPr>
        <w:t>117 Records | Label</w:t>
      </w:r>
    </w:p>
    <w:p w14:paraId="56990040" w14:textId="77777777" w:rsidR="00834D8B" w:rsidRPr="00834D8B" w:rsidRDefault="00834D8B" w:rsidP="00834D8B">
      <w:pPr>
        <w:rPr>
          <w:rFonts w:eastAsia="Times New Roman"/>
          <w:sz w:val="18"/>
          <w:szCs w:val="18"/>
        </w:rPr>
      </w:pPr>
      <w:r w:rsidRPr="00834D8B">
        <w:rPr>
          <w:rFonts w:eastAsia="Times New Roman"/>
          <w:sz w:val="18"/>
          <w:szCs w:val="18"/>
        </w:rPr>
        <w:t>Samuel Ricard | Chargé de projets</w:t>
      </w:r>
    </w:p>
    <w:p w14:paraId="46AB7A88" w14:textId="77777777" w:rsidR="00834D8B" w:rsidRPr="00834D8B" w:rsidRDefault="00834D8B" w:rsidP="00834D8B">
      <w:pPr>
        <w:rPr>
          <w:rFonts w:eastAsia="Times New Roman"/>
          <w:sz w:val="18"/>
          <w:szCs w:val="18"/>
        </w:rPr>
      </w:pPr>
      <w:r w:rsidRPr="00834D8B">
        <w:rPr>
          <w:rFonts w:eastAsia="Times New Roman"/>
          <w:sz w:val="18"/>
          <w:szCs w:val="18"/>
        </w:rPr>
        <w:t>Justin Boisclair-Choquette | Gérance</w:t>
      </w:r>
    </w:p>
    <w:p w14:paraId="3B8880BC" w14:textId="77777777" w:rsidR="00834D8B" w:rsidRPr="00834D8B" w:rsidRDefault="00834D8B" w:rsidP="00834D8B">
      <w:pPr>
        <w:rPr>
          <w:rFonts w:eastAsia="Times New Roman"/>
          <w:sz w:val="18"/>
          <w:szCs w:val="18"/>
          <w:lang w:val="fr-FR"/>
        </w:rPr>
      </w:pPr>
      <w:r w:rsidRPr="00834D8B">
        <w:rPr>
          <w:rFonts w:eastAsia="Times New Roman"/>
          <w:sz w:val="18"/>
          <w:szCs w:val="18"/>
          <w:lang w:val="fr-FR"/>
        </w:rPr>
        <w:t xml:space="preserve">Rémi Belleville et Lisa </w:t>
      </w:r>
      <w:proofErr w:type="spellStart"/>
      <w:r w:rsidRPr="00834D8B">
        <w:rPr>
          <w:rFonts w:eastAsia="Times New Roman"/>
          <w:sz w:val="18"/>
          <w:szCs w:val="18"/>
          <w:lang w:val="fr-FR"/>
        </w:rPr>
        <w:t>Detzel-Varouxis</w:t>
      </w:r>
      <w:proofErr w:type="spellEnd"/>
      <w:r w:rsidRPr="00834D8B">
        <w:rPr>
          <w:rFonts w:eastAsia="Times New Roman"/>
          <w:sz w:val="18"/>
          <w:szCs w:val="18"/>
          <w:lang w:val="fr-FR"/>
        </w:rPr>
        <w:t xml:space="preserve"> | Photos de presse</w:t>
      </w:r>
    </w:p>
    <w:p w14:paraId="3A7A1944" w14:textId="77777777" w:rsidR="00834D8B" w:rsidRPr="00834D8B" w:rsidRDefault="00834D8B" w:rsidP="00834D8B">
      <w:pPr>
        <w:rPr>
          <w:rFonts w:eastAsia="Times New Roman"/>
          <w:sz w:val="18"/>
          <w:szCs w:val="18"/>
          <w:lang w:val="fr-FR"/>
        </w:rPr>
      </w:pPr>
    </w:p>
    <w:p w14:paraId="127FF27C" w14:textId="2A4CABE3" w:rsidR="00834D8B" w:rsidRPr="00B75748" w:rsidRDefault="00834D8B" w:rsidP="00834D8B">
      <w:pPr>
        <w:rPr>
          <w:rFonts w:eastAsia="Times New Roman"/>
          <w:sz w:val="18"/>
          <w:szCs w:val="18"/>
          <w:lang w:val="en-CA"/>
        </w:rPr>
      </w:pPr>
      <w:proofErr w:type="gramStart"/>
      <w:r w:rsidRPr="00B75748">
        <w:rPr>
          <w:rFonts w:eastAsia="Times New Roman"/>
          <w:sz w:val="18"/>
          <w:szCs w:val="18"/>
          <w:lang w:val="en-CA"/>
        </w:rPr>
        <w:t>Source :</w:t>
      </w:r>
      <w:proofErr w:type="gramEnd"/>
      <w:r w:rsidRPr="00B75748">
        <w:rPr>
          <w:rFonts w:eastAsia="Times New Roman"/>
          <w:sz w:val="18"/>
          <w:szCs w:val="18"/>
          <w:lang w:val="en-CA"/>
        </w:rPr>
        <w:t xml:space="preserve"> 117 Records</w:t>
      </w:r>
    </w:p>
    <w:p w14:paraId="42EA8074" w14:textId="16CE1786" w:rsidR="00834D8B" w:rsidRPr="00A96512" w:rsidRDefault="00834D8B">
      <w:pPr>
        <w:rPr>
          <w:rFonts w:eastAsia="Times New Roman"/>
          <w:sz w:val="18"/>
          <w:szCs w:val="18"/>
          <w:lang w:val="en-CA"/>
        </w:rPr>
      </w:pPr>
      <w:r w:rsidRPr="00B75748">
        <w:rPr>
          <w:rFonts w:eastAsia="Times New Roman"/>
          <w:sz w:val="18"/>
          <w:szCs w:val="18"/>
          <w:lang w:val="en-CA"/>
        </w:rPr>
        <w:t>Info</w:t>
      </w:r>
      <w:r w:rsidR="00AF710E">
        <w:rPr>
          <w:rFonts w:eastAsia="Times New Roman"/>
          <w:sz w:val="18"/>
          <w:szCs w:val="18"/>
          <w:lang w:val="en-CA"/>
        </w:rPr>
        <w:t>rmation</w:t>
      </w:r>
      <w:r w:rsidRPr="00B75748">
        <w:rPr>
          <w:rFonts w:eastAsia="Times New Roman"/>
          <w:sz w:val="18"/>
          <w:szCs w:val="18"/>
          <w:lang w:val="en-CA"/>
        </w:rPr>
        <w:t> : Simon</w:t>
      </w:r>
      <w:r w:rsidR="00AF710E">
        <w:rPr>
          <w:rFonts w:eastAsia="Times New Roman"/>
          <w:sz w:val="18"/>
          <w:szCs w:val="18"/>
          <w:lang w:val="en-CA"/>
        </w:rPr>
        <w:t xml:space="preserve"> Fauteux</w:t>
      </w:r>
      <w:r w:rsidRPr="00B75748">
        <w:rPr>
          <w:rFonts w:eastAsia="Times New Roman"/>
          <w:sz w:val="18"/>
          <w:szCs w:val="18"/>
          <w:lang w:val="en-CA"/>
        </w:rPr>
        <w:t xml:space="preserve"> / Patricia</w:t>
      </w:r>
      <w:r w:rsidR="00AF710E">
        <w:rPr>
          <w:rFonts w:eastAsia="Times New Roman"/>
          <w:sz w:val="18"/>
          <w:szCs w:val="18"/>
          <w:lang w:val="en-CA"/>
        </w:rPr>
        <w:t xml:space="preserve"> Clavel</w:t>
      </w:r>
    </w:p>
    <w:p w14:paraId="1BC2470A" w14:textId="77777777" w:rsidR="00834D8B" w:rsidRPr="00A96512" w:rsidRDefault="00834D8B">
      <w:pPr>
        <w:rPr>
          <w:sz w:val="18"/>
          <w:szCs w:val="18"/>
          <w:lang w:val="en-CA"/>
        </w:rPr>
      </w:pPr>
    </w:p>
    <w:p w14:paraId="00000031" w14:textId="643135F2" w:rsidR="00CE59CA" w:rsidRPr="00A96512" w:rsidRDefault="3E2A31C8" w:rsidP="3E2A31C8">
      <w:pPr>
        <w:rPr>
          <w:rFonts w:eastAsia="Times New Roman"/>
          <w:sz w:val="18"/>
          <w:szCs w:val="18"/>
          <w:lang w:val="en-CA"/>
        </w:rPr>
      </w:pPr>
      <w:r w:rsidRPr="00A96512">
        <w:rPr>
          <w:rFonts w:eastAsia="Times New Roman"/>
          <w:sz w:val="18"/>
          <w:szCs w:val="18"/>
          <w:lang w:val="en-CA"/>
        </w:rPr>
        <w:t xml:space="preserve"> </w:t>
      </w:r>
    </w:p>
    <w:sectPr w:rsidR="00CE59CA" w:rsidRPr="00A96512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45A91" w14:textId="77777777" w:rsidR="000872DE" w:rsidRDefault="000872DE">
      <w:pPr>
        <w:spacing w:line="240" w:lineRule="auto"/>
      </w:pPr>
      <w:r>
        <w:separator/>
      </w:r>
    </w:p>
  </w:endnote>
  <w:endnote w:type="continuationSeparator" w:id="0">
    <w:p w14:paraId="1D69F3F8" w14:textId="77777777" w:rsidR="000872DE" w:rsidRDefault="000872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FD1C716-B02C-704F-BB80-53D9B4939C93}"/>
    <w:embedBold r:id="rId2" w:fontKey="{9DCEC760-B504-A643-BA5D-F9A35B795501}"/>
    <w:embedItalic r:id="rId3" w:fontKey="{0CD7F8DE-1C15-2741-B456-B157D051264C}"/>
    <w:embedBoldItalic r:id="rId4" w:fontKey="{1C12A156-83BB-344C-B29B-ECDC746E7C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599884C-5162-0248-AE80-A14032E00179}"/>
    <w:embedBold r:id="rId6" w:fontKey="{B8FE4482-2986-0C49-9C5C-58E5CD91A1E4}"/>
    <w:embedItalic r:id="rId7" w:fontKey="{6DDE99C6-68A3-CE4F-BD18-D8A139D23F37}"/>
    <w:embedBoldItalic r:id="rId8" w:fontKey="{64FE1852-6A7E-314B-82EB-194323CEDA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8993542-74FB-6349-A1A1-68DA5E9E5E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B07CE4E-D0CD-B643-AE12-7CDB753C23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D36E9" w14:textId="77777777" w:rsidR="000872DE" w:rsidRDefault="000872DE">
      <w:pPr>
        <w:spacing w:line="240" w:lineRule="auto"/>
      </w:pPr>
      <w:r>
        <w:separator/>
      </w:r>
    </w:p>
  </w:footnote>
  <w:footnote w:type="continuationSeparator" w:id="0">
    <w:p w14:paraId="01C4F220" w14:textId="77777777" w:rsidR="000872DE" w:rsidRDefault="000872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CE59CA" w:rsidRDefault="00CE59C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9CA"/>
    <w:rsid w:val="000872DE"/>
    <w:rsid w:val="00096C5A"/>
    <w:rsid w:val="001A59C2"/>
    <w:rsid w:val="0033069A"/>
    <w:rsid w:val="00357F75"/>
    <w:rsid w:val="004F447B"/>
    <w:rsid w:val="00834D8B"/>
    <w:rsid w:val="00866768"/>
    <w:rsid w:val="008667B9"/>
    <w:rsid w:val="00A131E7"/>
    <w:rsid w:val="00A96512"/>
    <w:rsid w:val="00AF710E"/>
    <w:rsid w:val="00B75748"/>
    <w:rsid w:val="00B907AC"/>
    <w:rsid w:val="00CE59CA"/>
    <w:rsid w:val="00D76086"/>
    <w:rsid w:val="00E172C1"/>
    <w:rsid w:val="00E31AFE"/>
    <w:rsid w:val="00EE448E"/>
    <w:rsid w:val="00F1599B"/>
    <w:rsid w:val="00FD5658"/>
    <w:rsid w:val="27939ECA"/>
    <w:rsid w:val="3E2A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80545C"/>
  <w15:docId w15:val="{2040D1F2-6C7C-4FBD-B501-C8D851AF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8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US"/>
    </w:rPr>
  </w:style>
  <w:style w:type="character" w:styleId="lev">
    <w:name w:val="Strong"/>
    <w:basedOn w:val="Policepardfaut"/>
    <w:uiPriority w:val="22"/>
    <w:qFormat/>
    <w:rsid w:val="008667B9"/>
    <w:rPr>
      <w:b/>
      <w:bCs/>
    </w:rPr>
  </w:style>
  <w:style w:type="character" w:styleId="Accentuation">
    <w:name w:val="Emphasis"/>
    <w:basedOn w:val="Policepardfaut"/>
    <w:uiPriority w:val="20"/>
    <w:qFormat/>
    <w:rsid w:val="008667B9"/>
    <w:rPr>
      <w:i/>
      <w:iCs/>
    </w:rPr>
  </w:style>
  <w:style w:type="character" w:customStyle="1" w:styleId="apple-converted-space">
    <w:name w:val="apple-converted-space"/>
    <w:basedOn w:val="Policepardfaut"/>
    <w:rsid w:val="00834D8B"/>
  </w:style>
  <w:style w:type="character" w:styleId="Hyperlien">
    <w:name w:val="Hyperlink"/>
    <w:basedOn w:val="Policepardfaut"/>
    <w:uiPriority w:val="99"/>
    <w:unhideWhenUsed/>
    <w:rsid w:val="00A9651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6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tLnyqgDjC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Fauteux</cp:lastModifiedBy>
  <cp:revision>3</cp:revision>
  <dcterms:created xsi:type="dcterms:W3CDTF">2026-03-17T18:45:00Z</dcterms:created>
  <dcterms:modified xsi:type="dcterms:W3CDTF">2026-03-17T18:45:00Z</dcterms:modified>
</cp:coreProperties>
</file>