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55E7E" w14:textId="0E349A90" w:rsidR="00372573" w:rsidRPr="005E4FC7" w:rsidRDefault="004C0C2A">
      <w:pPr>
        <w:rPr>
          <w:rFonts w:ascii="Arial" w:hAnsi="Arial" w:cs="Arial"/>
          <w:b/>
          <w:bCs/>
          <w:sz w:val="18"/>
          <w:szCs w:val="18"/>
          <w:lang w:val="fr-CA"/>
        </w:rPr>
      </w:pPr>
      <w:r w:rsidRPr="005E4FC7">
        <w:rPr>
          <w:rFonts w:ascii="Arial" w:hAnsi="Arial" w:cs="Arial"/>
          <w:b/>
          <w:bCs/>
          <w:noProof/>
          <w:sz w:val="18"/>
          <w:szCs w:val="18"/>
          <w:lang w:val="fr-CA"/>
        </w:rPr>
        <w:drawing>
          <wp:inline distT="0" distB="0" distL="0" distR="0" wp14:anchorId="333C72CE" wp14:editId="63854DC7">
            <wp:extent cx="540689" cy="540689"/>
            <wp:effectExtent l="0" t="0" r="5715" b="5715"/>
            <wp:docPr id="929183938" name="Picture 1" descr="A logo with a circle of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83938" name="Picture 1" descr="A logo with a circle of fir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557279" cy="557279"/>
                    </a:xfrm>
                    <a:prstGeom prst="rect">
                      <a:avLst/>
                    </a:prstGeom>
                  </pic:spPr>
                </pic:pic>
              </a:graphicData>
            </a:graphic>
          </wp:inline>
        </w:drawing>
      </w:r>
      <w:r w:rsidR="00372573" w:rsidRPr="005E4FC7">
        <w:rPr>
          <w:rFonts w:ascii="Arial" w:hAnsi="Arial" w:cs="Arial"/>
          <w:b/>
          <w:bCs/>
          <w:sz w:val="18"/>
          <w:szCs w:val="18"/>
          <w:lang w:val="fr-CA"/>
        </w:rPr>
        <w:t xml:space="preserve">    </w:t>
      </w:r>
      <w:r w:rsidR="00372573" w:rsidRPr="005E4FC7">
        <w:rPr>
          <w:rFonts w:ascii="Arial" w:hAnsi="Arial" w:cs="Arial"/>
          <w:b/>
          <w:bCs/>
          <w:noProof/>
          <w:sz w:val="18"/>
          <w:szCs w:val="18"/>
          <w:lang w:val="fr-CA"/>
        </w:rPr>
        <w:drawing>
          <wp:inline distT="0" distB="0" distL="0" distR="0" wp14:anchorId="06F0C85C" wp14:editId="3E8D08D0">
            <wp:extent cx="805759" cy="805759"/>
            <wp:effectExtent l="0" t="0" r="0" b="0"/>
            <wp:docPr id="399206414" name="Picture 4" descr="A logo with letter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06414" name="Picture 4" descr="A logo with letters on i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855625" cy="855625"/>
                    </a:xfrm>
                    <a:prstGeom prst="rect">
                      <a:avLst/>
                    </a:prstGeom>
                  </pic:spPr>
                </pic:pic>
              </a:graphicData>
            </a:graphic>
          </wp:inline>
        </w:drawing>
      </w:r>
      <w:r w:rsidR="00372573" w:rsidRPr="005E4FC7">
        <w:rPr>
          <w:rFonts w:ascii="Arial" w:hAnsi="Arial" w:cs="Arial"/>
          <w:b/>
          <w:bCs/>
          <w:sz w:val="18"/>
          <w:szCs w:val="18"/>
          <w:lang w:val="fr-CA"/>
        </w:rPr>
        <w:t xml:space="preserve">   </w:t>
      </w:r>
    </w:p>
    <w:p w14:paraId="4DFD4AC6" w14:textId="77777777" w:rsidR="00372573" w:rsidRPr="005E4FC7" w:rsidRDefault="00372573">
      <w:pPr>
        <w:rPr>
          <w:rFonts w:ascii="Arial" w:hAnsi="Arial" w:cs="Arial"/>
          <w:b/>
          <w:bCs/>
          <w:sz w:val="18"/>
          <w:szCs w:val="18"/>
          <w:lang w:val="fr-CA"/>
        </w:rPr>
      </w:pPr>
    </w:p>
    <w:p w14:paraId="16862560" w14:textId="77777777" w:rsidR="005E4FC7" w:rsidRPr="005E4FC7" w:rsidRDefault="005E4FC7" w:rsidP="005E4FC7">
      <w:pPr>
        <w:pStyle w:val="NormalWeb"/>
        <w:rPr>
          <w:rFonts w:ascii="Arial" w:hAnsi="Arial" w:cs="Arial"/>
          <w:sz w:val="18"/>
          <w:szCs w:val="18"/>
          <w:lang w:val="fr-CA"/>
        </w:rPr>
      </w:pPr>
      <w:r w:rsidRPr="005E4FC7">
        <w:rPr>
          <w:rStyle w:val="lev"/>
          <w:rFonts w:ascii="Arial" w:eastAsiaTheme="majorEastAsia" w:hAnsi="Arial" w:cs="Arial"/>
          <w:sz w:val="18"/>
          <w:szCs w:val="18"/>
          <w:lang w:val="fr-CA"/>
        </w:rPr>
        <w:t>Les Lunatiques</w:t>
      </w:r>
      <w:r w:rsidRPr="005E4FC7">
        <w:rPr>
          <w:rFonts w:ascii="Arial" w:hAnsi="Arial" w:cs="Arial"/>
          <w:sz w:val="18"/>
          <w:szCs w:val="18"/>
          <w:lang w:val="fr-CA"/>
        </w:rPr>
        <w:br/>
      </w:r>
      <w:r w:rsidRPr="005E4FC7">
        <w:rPr>
          <w:rStyle w:val="lev"/>
          <w:rFonts w:ascii="Arial" w:eastAsiaTheme="majorEastAsia" w:hAnsi="Arial" w:cs="Arial"/>
          <w:sz w:val="18"/>
          <w:szCs w:val="18"/>
          <w:lang w:val="fr-CA"/>
        </w:rPr>
        <w:t>Traitement Choc – Nouvel album à paraître le 27 mars via Disques Dure Vie</w:t>
      </w:r>
    </w:p>
    <w:p w14:paraId="33549E48" w14:textId="77777777" w:rsidR="005E4FC7" w:rsidRPr="005E4FC7" w:rsidRDefault="005E4FC7" w:rsidP="005E4FC7">
      <w:pPr>
        <w:pStyle w:val="NormalWeb"/>
        <w:rPr>
          <w:rFonts w:ascii="Arial" w:hAnsi="Arial" w:cs="Arial"/>
          <w:sz w:val="18"/>
          <w:szCs w:val="18"/>
          <w:lang w:val="fr-CA"/>
        </w:rPr>
      </w:pPr>
      <w:r w:rsidRPr="005E4FC7">
        <w:rPr>
          <w:rStyle w:val="lev"/>
          <w:rFonts w:ascii="Arial" w:eastAsiaTheme="majorEastAsia" w:hAnsi="Arial" w:cs="Arial"/>
          <w:sz w:val="18"/>
          <w:szCs w:val="18"/>
          <w:lang w:val="fr-CA"/>
        </w:rPr>
        <w:t>EN SPECTACLE</w:t>
      </w:r>
      <w:r w:rsidRPr="005E4FC7">
        <w:rPr>
          <w:rFonts w:ascii="Arial" w:hAnsi="Arial" w:cs="Arial"/>
          <w:sz w:val="18"/>
          <w:szCs w:val="18"/>
          <w:lang w:val="fr-CA"/>
        </w:rPr>
        <w:br/>
        <w:t>07-05 – Montréal – Sala Rossa</w:t>
      </w:r>
      <w:r w:rsidRPr="005E4FC7">
        <w:rPr>
          <w:rFonts w:ascii="Arial" w:hAnsi="Arial" w:cs="Arial"/>
          <w:sz w:val="18"/>
          <w:szCs w:val="18"/>
          <w:lang w:val="fr-CA"/>
        </w:rPr>
        <w:br/>
        <w:t>09-05 – Québec – Le Pantoum</w:t>
      </w:r>
    </w:p>
    <w:p w14:paraId="5048F1CB" w14:textId="77777777" w:rsidR="005E4FC7" w:rsidRPr="005E4FC7" w:rsidRDefault="005E4FC7" w:rsidP="005E4FC7">
      <w:pPr>
        <w:pStyle w:val="NormalWeb"/>
        <w:rPr>
          <w:rFonts w:ascii="Arial" w:hAnsi="Arial" w:cs="Arial"/>
          <w:sz w:val="18"/>
          <w:szCs w:val="18"/>
          <w:lang w:val="fr-CA"/>
        </w:rPr>
      </w:pPr>
      <w:r w:rsidRPr="005E4FC7">
        <w:rPr>
          <w:rFonts w:ascii="Arial" w:hAnsi="Arial" w:cs="Arial"/>
          <w:b/>
          <w:bCs/>
          <w:sz w:val="18"/>
          <w:szCs w:val="18"/>
          <w:lang w:val="fr-CA"/>
        </w:rPr>
        <w:t>Montréal, mars 2025</w:t>
      </w:r>
      <w:r w:rsidRPr="005E4FC7">
        <w:rPr>
          <w:rFonts w:ascii="Arial" w:hAnsi="Arial" w:cs="Arial"/>
          <w:sz w:val="18"/>
          <w:szCs w:val="18"/>
          <w:lang w:val="fr-CA"/>
        </w:rPr>
        <w:t xml:space="preserve"> – La formation de Québec </w:t>
      </w:r>
      <w:r w:rsidRPr="005E4FC7">
        <w:rPr>
          <w:rStyle w:val="lev"/>
          <w:rFonts w:ascii="Arial" w:eastAsiaTheme="majorEastAsia" w:hAnsi="Arial" w:cs="Arial"/>
          <w:sz w:val="18"/>
          <w:szCs w:val="18"/>
          <w:lang w:val="fr-CA"/>
        </w:rPr>
        <w:t>Les Lunatiques</w:t>
      </w:r>
      <w:r w:rsidRPr="005E4FC7">
        <w:rPr>
          <w:rFonts w:ascii="Arial" w:hAnsi="Arial" w:cs="Arial"/>
          <w:sz w:val="18"/>
          <w:szCs w:val="18"/>
          <w:lang w:val="fr-CA"/>
        </w:rPr>
        <w:t xml:space="preserve"> fera paraître son nouvel album, </w:t>
      </w:r>
      <w:r w:rsidRPr="005E4FC7">
        <w:rPr>
          <w:rStyle w:val="Accentuation"/>
          <w:rFonts w:ascii="Arial" w:eastAsiaTheme="majorEastAsia" w:hAnsi="Arial" w:cs="Arial"/>
          <w:sz w:val="18"/>
          <w:szCs w:val="18"/>
          <w:lang w:val="fr-CA"/>
        </w:rPr>
        <w:t>Traitement Choc</w:t>
      </w:r>
      <w:r w:rsidRPr="005E4FC7">
        <w:rPr>
          <w:rFonts w:ascii="Arial" w:hAnsi="Arial" w:cs="Arial"/>
          <w:sz w:val="18"/>
          <w:szCs w:val="18"/>
          <w:lang w:val="fr-CA"/>
        </w:rPr>
        <w:t>, le 27 mars via Disques Dure Vie. Composé d’Antoine Bourque (guitare, voix), Juliette Drapeau (guitare, chœurs), Simon Guay (basse, chœurs), François Pelletier (batterie) et William Lévesque (guitare, synthé), le quintette assume pleinement son côté psychotrope et débridé sur ce nouveau disque.</w:t>
      </w:r>
    </w:p>
    <w:p w14:paraId="1970D715" w14:textId="77777777" w:rsidR="005E4FC7" w:rsidRPr="005E4FC7" w:rsidRDefault="005E4FC7" w:rsidP="005E4FC7">
      <w:pPr>
        <w:pStyle w:val="NormalWeb"/>
        <w:rPr>
          <w:rFonts w:ascii="Arial" w:hAnsi="Arial" w:cs="Arial"/>
          <w:sz w:val="18"/>
          <w:szCs w:val="18"/>
          <w:lang w:val="fr-CA"/>
        </w:rPr>
      </w:pPr>
      <w:r w:rsidRPr="005E4FC7">
        <w:rPr>
          <w:rFonts w:ascii="Arial" w:hAnsi="Arial" w:cs="Arial"/>
          <w:b/>
          <w:bCs/>
          <w:sz w:val="18"/>
          <w:szCs w:val="18"/>
          <w:lang w:val="fr-CA"/>
        </w:rPr>
        <w:t>Les Lunatiques</w:t>
      </w:r>
      <w:r w:rsidRPr="005E4FC7">
        <w:rPr>
          <w:rFonts w:ascii="Arial" w:hAnsi="Arial" w:cs="Arial"/>
          <w:sz w:val="18"/>
          <w:szCs w:val="18"/>
          <w:lang w:val="fr-CA"/>
        </w:rPr>
        <w:t xml:space="preserve"> présenteront l’essentiel de </w:t>
      </w:r>
      <w:r w:rsidRPr="005E4FC7">
        <w:rPr>
          <w:rStyle w:val="Accentuation"/>
          <w:rFonts w:ascii="Arial" w:eastAsiaTheme="majorEastAsia" w:hAnsi="Arial" w:cs="Arial"/>
          <w:sz w:val="18"/>
          <w:szCs w:val="18"/>
          <w:lang w:val="fr-CA"/>
        </w:rPr>
        <w:t>Traitement Choc</w:t>
      </w:r>
      <w:r w:rsidRPr="005E4FC7">
        <w:rPr>
          <w:rFonts w:ascii="Arial" w:hAnsi="Arial" w:cs="Arial"/>
          <w:sz w:val="18"/>
          <w:szCs w:val="18"/>
          <w:lang w:val="fr-CA"/>
        </w:rPr>
        <w:t xml:space="preserve"> sur scène le 7 mai à la Sala Rossa à Montréal, puis le 9 mai au Pantoum de Québec. Infos et billets disponibles </w:t>
      </w:r>
      <w:r w:rsidRPr="005E4FC7">
        <w:rPr>
          <w:rStyle w:val="lev"/>
          <w:rFonts w:ascii="Arial" w:eastAsiaTheme="majorEastAsia" w:hAnsi="Arial" w:cs="Arial"/>
          <w:sz w:val="18"/>
          <w:szCs w:val="18"/>
          <w:lang w:val="fr-CA"/>
        </w:rPr>
        <w:t>ICI</w:t>
      </w:r>
      <w:r w:rsidRPr="005E4FC7">
        <w:rPr>
          <w:rFonts w:ascii="Arial" w:hAnsi="Arial" w:cs="Arial"/>
          <w:sz w:val="18"/>
          <w:szCs w:val="18"/>
          <w:lang w:val="fr-CA"/>
        </w:rPr>
        <w:t>.</w:t>
      </w:r>
    </w:p>
    <w:p w14:paraId="18F80E68" w14:textId="77777777" w:rsidR="005E4FC7" w:rsidRPr="005E4FC7" w:rsidRDefault="005E4FC7" w:rsidP="005E4FC7">
      <w:pPr>
        <w:pStyle w:val="NormalWeb"/>
        <w:rPr>
          <w:rFonts w:ascii="Arial" w:hAnsi="Arial" w:cs="Arial"/>
          <w:sz w:val="18"/>
          <w:szCs w:val="18"/>
          <w:lang w:val="fr-CA"/>
        </w:rPr>
      </w:pPr>
      <w:r w:rsidRPr="005E4FC7">
        <w:rPr>
          <w:rStyle w:val="Accentuation"/>
          <w:rFonts w:ascii="Arial" w:eastAsiaTheme="majorEastAsia" w:hAnsi="Arial" w:cs="Arial"/>
          <w:sz w:val="18"/>
          <w:szCs w:val="18"/>
          <w:lang w:val="fr-CA"/>
        </w:rPr>
        <w:t>Traitement Choc</w:t>
      </w:r>
      <w:r w:rsidRPr="005E4FC7">
        <w:rPr>
          <w:rFonts w:ascii="Arial" w:hAnsi="Arial" w:cs="Arial"/>
          <w:sz w:val="18"/>
          <w:szCs w:val="18"/>
          <w:lang w:val="fr-CA"/>
        </w:rPr>
        <w:t>, c’est le push-push surette que tu rajoutes dans ta slush : le côté radical et agressif qu’on ajoute à une saveur à laquelle il manque un je-ne-sais-quoi. Une chose est sûre, difficile d’y rester indifférent — une grimace n’attend pas l’autre.</w:t>
      </w:r>
    </w:p>
    <w:p w14:paraId="7F4D7415" w14:textId="77777777" w:rsidR="005E4FC7" w:rsidRPr="005E4FC7" w:rsidRDefault="005E4FC7" w:rsidP="005E4FC7">
      <w:pPr>
        <w:pStyle w:val="NormalWeb"/>
        <w:rPr>
          <w:rFonts w:ascii="Arial" w:hAnsi="Arial" w:cs="Arial"/>
          <w:sz w:val="18"/>
          <w:szCs w:val="18"/>
          <w:lang w:val="fr-CA"/>
        </w:rPr>
      </w:pPr>
      <w:r w:rsidRPr="005E4FC7">
        <w:rPr>
          <w:rFonts w:ascii="Arial" w:hAnsi="Arial" w:cs="Arial"/>
          <w:sz w:val="18"/>
          <w:szCs w:val="18"/>
          <w:lang w:val="fr-CA"/>
        </w:rPr>
        <w:t xml:space="preserve">L’album porte la marque de l’éclectisme habituel des </w:t>
      </w:r>
      <w:r w:rsidRPr="005E4FC7">
        <w:rPr>
          <w:rFonts w:ascii="Arial" w:hAnsi="Arial" w:cs="Arial"/>
          <w:b/>
          <w:bCs/>
          <w:sz w:val="18"/>
          <w:szCs w:val="18"/>
          <w:lang w:val="fr-CA"/>
        </w:rPr>
        <w:t>Lunatiques</w:t>
      </w:r>
      <w:r w:rsidRPr="005E4FC7">
        <w:rPr>
          <w:rFonts w:ascii="Arial" w:hAnsi="Arial" w:cs="Arial"/>
          <w:sz w:val="18"/>
          <w:szCs w:val="18"/>
          <w:lang w:val="fr-CA"/>
        </w:rPr>
        <w:t xml:space="preserve">, tout en s’aventurant vers un son plus électronique grâce à l’ajout de synthétiseurs et de </w:t>
      </w:r>
      <w:proofErr w:type="spellStart"/>
      <w:r w:rsidRPr="005E4FC7">
        <w:rPr>
          <w:rFonts w:ascii="Arial" w:hAnsi="Arial" w:cs="Arial"/>
          <w:i/>
          <w:iCs/>
          <w:sz w:val="18"/>
          <w:szCs w:val="18"/>
          <w:lang w:val="fr-CA"/>
        </w:rPr>
        <w:t>drum</w:t>
      </w:r>
      <w:proofErr w:type="spellEnd"/>
      <w:r w:rsidRPr="005E4FC7">
        <w:rPr>
          <w:rFonts w:ascii="Arial" w:hAnsi="Arial" w:cs="Arial"/>
          <w:i/>
          <w:iCs/>
          <w:sz w:val="18"/>
          <w:szCs w:val="18"/>
          <w:lang w:val="fr-CA"/>
        </w:rPr>
        <w:t xml:space="preserve"> machines</w:t>
      </w:r>
      <w:r w:rsidRPr="005E4FC7">
        <w:rPr>
          <w:rFonts w:ascii="Arial" w:hAnsi="Arial" w:cs="Arial"/>
          <w:sz w:val="18"/>
          <w:szCs w:val="18"/>
          <w:lang w:val="fr-CA"/>
        </w:rPr>
        <w:t>. Le côté rock n’est toutefois jamais bien loin : les guitares électriques se déclinent tantôt punk, tantôt métal.</w:t>
      </w:r>
    </w:p>
    <w:p w14:paraId="041C47E5" w14:textId="3488CDB3" w:rsidR="006D2585" w:rsidRPr="005E4FC7" w:rsidRDefault="005E4FC7" w:rsidP="005E4FC7">
      <w:pPr>
        <w:pStyle w:val="NormalWeb"/>
        <w:rPr>
          <w:rFonts w:ascii="Arial" w:hAnsi="Arial" w:cs="Arial"/>
          <w:sz w:val="18"/>
          <w:szCs w:val="18"/>
          <w:lang w:val="fr-CA"/>
        </w:rPr>
      </w:pPr>
      <w:r w:rsidRPr="005E4FC7">
        <w:rPr>
          <w:rStyle w:val="Accentuation"/>
          <w:rFonts w:ascii="Arial" w:eastAsiaTheme="majorEastAsia" w:hAnsi="Arial" w:cs="Arial"/>
          <w:sz w:val="18"/>
          <w:szCs w:val="18"/>
          <w:lang w:val="fr-CA"/>
        </w:rPr>
        <w:t>Traitement Choc</w:t>
      </w:r>
      <w:r w:rsidRPr="005E4FC7">
        <w:rPr>
          <w:rFonts w:ascii="Arial" w:hAnsi="Arial" w:cs="Arial"/>
          <w:sz w:val="18"/>
          <w:szCs w:val="18"/>
          <w:lang w:val="fr-CA"/>
        </w:rPr>
        <w:t xml:space="preserve"> risque d’ailleurs de faire écarquiller quelques sourcils grâce aux nombreuses surprises sonores dans lesquelles il puise : humour, danse, sérieux, amour, intensité… Plusieurs échantillonnages s’entremêlent à une musique dynamique et assumée. On y sent un groupe plus mature, fort de l’expérience acquise, mais qui conserve une approche ludique et joueuse.</w:t>
      </w:r>
      <w:r>
        <w:rPr>
          <w:rFonts w:ascii="Arial" w:hAnsi="Arial" w:cs="Arial"/>
          <w:sz w:val="18"/>
          <w:szCs w:val="18"/>
          <w:lang w:val="fr-CA"/>
        </w:rPr>
        <w:t xml:space="preserve"> </w:t>
      </w:r>
      <w:r w:rsidRPr="005E4FC7">
        <w:rPr>
          <w:rFonts w:ascii="Arial" w:hAnsi="Arial" w:cs="Arial"/>
          <w:sz w:val="18"/>
          <w:szCs w:val="18"/>
          <w:lang w:val="fr-CA"/>
        </w:rPr>
        <w:t>Tantôt halluciné, tantôt frénétique, le son des Lunatiques fait vibrer autant qu’il propulse — juste assez pour oublier la gravité.</w:t>
      </w:r>
    </w:p>
    <w:p w14:paraId="31E9700D" w14:textId="77777777" w:rsidR="006D2585" w:rsidRPr="005E4FC7" w:rsidRDefault="006D2585" w:rsidP="00C01A9C">
      <w:pPr>
        <w:rPr>
          <w:rFonts w:ascii="Arial" w:hAnsi="Arial" w:cs="Arial"/>
          <w:b/>
          <w:bCs/>
          <w:sz w:val="18"/>
          <w:szCs w:val="18"/>
          <w:lang w:val="fr-CA"/>
        </w:rPr>
      </w:pPr>
      <w:proofErr w:type="gramStart"/>
      <w:r w:rsidRPr="005E4FC7">
        <w:rPr>
          <w:rFonts w:ascii="Arial" w:hAnsi="Arial" w:cs="Arial"/>
          <w:b/>
          <w:bCs/>
          <w:sz w:val="18"/>
          <w:szCs w:val="18"/>
          <w:lang w:val="fr-CA"/>
        </w:rPr>
        <w:t>Traitement  Choc</w:t>
      </w:r>
      <w:proofErr w:type="gramEnd"/>
    </w:p>
    <w:p w14:paraId="0693CCD5" w14:textId="77777777" w:rsidR="006D2585" w:rsidRPr="005E4FC7" w:rsidRDefault="006D2585" w:rsidP="006D2585">
      <w:pPr>
        <w:rPr>
          <w:rFonts w:ascii="Arial" w:eastAsia="Times New Roman" w:hAnsi="Arial" w:cs="Arial"/>
          <w:b/>
          <w:bCs/>
          <w:color w:val="000000"/>
          <w:kern w:val="0"/>
          <w:sz w:val="18"/>
          <w:szCs w:val="18"/>
          <w:lang w:val="en-CA"/>
          <w14:ligatures w14:val="none"/>
        </w:rPr>
        <w:sectPr w:rsidR="006D2585" w:rsidRPr="005E4FC7" w:rsidSect="007F4317">
          <w:pgSz w:w="12240" w:h="15840"/>
          <w:pgMar w:top="1440" w:right="1440" w:bottom="1440" w:left="1440" w:header="708" w:footer="708" w:gutter="0"/>
          <w:cols w:space="708"/>
          <w:docGrid w:linePitch="360"/>
        </w:sectPr>
      </w:pPr>
    </w:p>
    <w:p w14:paraId="75516EB4" w14:textId="77777777" w:rsidR="006D2585" w:rsidRPr="005E4FC7" w:rsidRDefault="006D2585" w:rsidP="006D2585">
      <w:pPr>
        <w:rPr>
          <w:rFonts w:ascii="Arial" w:eastAsia="Times New Roman" w:hAnsi="Arial" w:cs="Arial"/>
          <w:kern w:val="0"/>
          <w:sz w:val="18"/>
          <w:szCs w:val="18"/>
          <w:lang w:val="en-CA"/>
          <w14:ligatures w14:val="none"/>
        </w:rPr>
      </w:pPr>
      <w:r w:rsidRPr="005E4FC7">
        <w:rPr>
          <w:rFonts w:ascii="Arial" w:eastAsia="Times New Roman" w:hAnsi="Arial" w:cs="Arial"/>
          <w:b/>
          <w:bCs/>
          <w:color w:val="000000"/>
          <w:kern w:val="0"/>
          <w:sz w:val="18"/>
          <w:szCs w:val="18"/>
          <w:lang w:val="en-CA"/>
          <w14:ligatures w14:val="none"/>
        </w:rPr>
        <w:t>Face A:</w:t>
      </w:r>
    </w:p>
    <w:p w14:paraId="5010DE95" w14:textId="77777777" w:rsidR="006D2585" w:rsidRPr="005E4FC7" w:rsidRDefault="006D2585" w:rsidP="006D2585">
      <w:pPr>
        <w:numPr>
          <w:ilvl w:val="0"/>
          <w:numId w:val="2"/>
        </w:numPr>
        <w:textAlignment w:val="baseline"/>
        <w:rPr>
          <w:rFonts w:ascii="Arial" w:eastAsia="Times New Roman" w:hAnsi="Arial" w:cs="Arial"/>
          <w:color w:val="000000"/>
          <w:kern w:val="0"/>
          <w:sz w:val="18"/>
          <w:szCs w:val="18"/>
          <w:lang w:val="en-CA"/>
          <w14:ligatures w14:val="none"/>
        </w:rPr>
      </w:pPr>
      <w:r w:rsidRPr="005E4FC7">
        <w:rPr>
          <w:rFonts w:ascii="Arial" w:eastAsia="Times New Roman" w:hAnsi="Arial" w:cs="Arial"/>
          <w:color w:val="000000"/>
          <w:kern w:val="0"/>
          <w:sz w:val="18"/>
          <w:szCs w:val="18"/>
          <w:lang w:val="en-CA"/>
          <w14:ligatures w14:val="none"/>
        </w:rPr>
        <w:t xml:space="preserve">Trip de </w:t>
      </w:r>
      <w:proofErr w:type="spellStart"/>
      <w:r w:rsidRPr="005E4FC7">
        <w:rPr>
          <w:rFonts w:ascii="Arial" w:eastAsia="Times New Roman" w:hAnsi="Arial" w:cs="Arial"/>
          <w:color w:val="000000"/>
          <w:kern w:val="0"/>
          <w:sz w:val="18"/>
          <w:szCs w:val="18"/>
          <w:lang w:val="en-CA"/>
          <w14:ligatures w14:val="none"/>
        </w:rPr>
        <w:t>baies</w:t>
      </w:r>
      <w:proofErr w:type="spellEnd"/>
    </w:p>
    <w:p w14:paraId="3237E940" w14:textId="77777777" w:rsidR="006D2585" w:rsidRPr="005E4FC7" w:rsidRDefault="006D2585" w:rsidP="006D2585">
      <w:pPr>
        <w:numPr>
          <w:ilvl w:val="0"/>
          <w:numId w:val="2"/>
        </w:numPr>
        <w:textAlignment w:val="baseline"/>
        <w:rPr>
          <w:rFonts w:ascii="Arial" w:eastAsia="Times New Roman" w:hAnsi="Arial" w:cs="Arial"/>
          <w:color w:val="000000"/>
          <w:kern w:val="0"/>
          <w:sz w:val="18"/>
          <w:szCs w:val="18"/>
          <w:lang w:val="en-CA"/>
          <w14:ligatures w14:val="none"/>
        </w:rPr>
      </w:pPr>
      <w:r w:rsidRPr="005E4FC7">
        <w:rPr>
          <w:rFonts w:ascii="Arial" w:eastAsia="Times New Roman" w:hAnsi="Arial" w:cs="Arial"/>
          <w:color w:val="000000"/>
          <w:kern w:val="0"/>
          <w:sz w:val="18"/>
          <w:szCs w:val="18"/>
          <w:lang w:val="en-CA"/>
          <w14:ligatures w14:val="none"/>
        </w:rPr>
        <w:t>Dans la nuit</w:t>
      </w:r>
    </w:p>
    <w:p w14:paraId="25FBFE0A" w14:textId="77777777" w:rsidR="006D2585" w:rsidRPr="005E4FC7" w:rsidRDefault="006D2585" w:rsidP="006D2585">
      <w:pPr>
        <w:numPr>
          <w:ilvl w:val="0"/>
          <w:numId w:val="2"/>
        </w:numPr>
        <w:textAlignment w:val="baseline"/>
        <w:rPr>
          <w:rFonts w:ascii="Arial" w:eastAsia="Times New Roman" w:hAnsi="Arial" w:cs="Arial"/>
          <w:color w:val="000000"/>
          <w:kern w:val="0"/>
          <w:sz w:val="18"/>
          <w:szCs w:val="18"/>
          <w:lang w:val="en-CA"/>
          <w14:ligatures w14:val="none"/>
        </w:rPr>
      </w:pPr>
      <w:r w:rsidRPr="005E4FC7">
        <w:rPr>
          <w:rFonts w:ascii="Arial" w:eastAsia="Times New Roman" w:hAnsi="Arial" w:cs="Arial"/>
          <w:color w:val="000000"/>
          <w:kern w:val="0"/>
          <w:sz w:val="18"/>
          <w:szCs w:val="18"/>
          <w:lang w:val="en-CA"/>
          <w14:ligatures w14:val="none"/>
        </w:rPr>
        <w:t xml:space="preserve">Si </w:t>
      </w:r>
      <w:proofErr w:type="spellStart"/>
      <w:r w:rsidRPr="005E4FC7">
        <w:rPr>
          <w:rFonts w:ascii="Arial" w:eastAsia="Times New Roman" w:hAnsi="Arial" w:cs="Arial"/>
          <w:color w:val="000000"/>
          <w:kern w:val="0"/>
          <w:sz w:val="18"/>
          <w:szCs w:val="18"/>
          <w:lang w:val="en-CA"/>
          <w14:ligatures w14:val="none"/>
        </w:rPr>
        <w:t>y’a</w:t>
      </w:r>
      <w:proofErr w:type="spellEnd"/>
      <w:r w:rsidRPr="005E4FC7">
        <w:rPr>
          <w:rFonts w:ascii="Arial" w:eastAsia="Times New Roman" w:hAnsi="Arial" w:cs="Arial"/>
          <w:color w:val="000000"/>
          <w:kern w:val="0"/>
          <w:sz w:val="18"/>
          <w:szCs w:val="18"/>
          <w:lang w:val="en-CA"/>
          <w14:ligatures w14:val="none"/>
        </w:rPr>
        <w:t xml:space="preserve"> </w:t>
      </w:r>
      <w:proofErr w:type="spellStart"/>
      <w:r w:rsidRPr="005E4FC7">
        <w:rPr>
          <w:rFonts w:ascii="Arial" w:eastAsia="Times New Roman" w:hAnsi="Arial" w:cs="Arial"/>
          <w:color w:val="000000"/>
          <w:kern w:val="0"/>
          <w:sz w:val="18"/>
          <w:szCs w:val="18"/>
          <w:lang w:val="en-CA"/>
          <w14:ligatures w14:val="none"/>
        </w:rPr>
        <w:t>pu</w:t>
      </w:r>
      <w:proofErr w:type="spellEnd"/>
      <w:r w:rsidRPr="005E4FC7">
        <w:rPr>
          <w:rFonts w:ascii="Arial" w:eastAsia="Times New Roman" w:hAnsi="Arial" w:cs="Arial"/>
          <w:color w:val="000000"/>
          <w:kern w:val="0"/>
          <w:sz w:val="18"/>
          <w:szCs w:val="18"/>
          <w:lang w:val="en-CA"/>
          <w14:ligatures w14:val="none"/>
        </w:rPr>
        <w:t xml:space="preserve"> rien</w:t>
      </w:r>
    </w:p>
    <w:p w14:paraId="4F4D8B8A" w14:textId="77777777" w:rsidR="006D2585" w:rsidRPr="005E4FC7" w:rsidRDefault="006D2585" w:rsidP="006D2585">
      <w:pPr>
        <w:numPr>
          <w:ilvl w:val="0"/>
          <w:numId w:val="2"/>
        </w:numPr>
        <w:textAlignment w:val="baseline"/>
        <w:rPr>
          <w:rFonts w:ascii="Arial" w:eastAsia="Times New Roman" w:hAnsi="Arial" w:cs="Arial"/>
          <w:color w:val="000000"/>
          <w:kern w:val="0"/>
          <w:sz w:val="18"/>
          <w:szCs w:val="18"/>
          <w:lang w:val="en-CA"/>
          <w14:ligatures w14:val="none"/>
        </w:rPr>
      </w:pPr>
      <w:r w:rsidRPr="005E4FC7">
        <w:rPr>
          <w:rFonts w:ascii="Arial" w:eastAsia="Times New Roman" w:hAnsi="Arial" w:cs="Arial"/>
          <w:color w:val="000000"/>
          <w:kern w:val="0"/>
          <w:sz w:val="18"/>
          <w:szCs w:val="18"/>
          <w:lang w:val="en-CA"/>
          <w14:ligatures w14:val="none"/>
        </w:rPr>
        <w:t>La nuit</w:t>
      </w:r>
    </w:p>
    <w:p w14:paraId="6CEF1907" w14:textId="77777777" w:rsidR="006D2585" w:rsidRPr="005E4FC7" w:rsidRDefault="006D2585" w:rsidP="006D2585">
      <w:pPr>
        <w:numPr>
          <w:ilvl w:val="0"/>
          <w:numId w:val="2"/>
        </w:numPr>
        <w:textAlignment w:val="baseline"/>
        <w:rPr>
          <w:rFonts w:ascii="Arial" w:eastAsia="Times New Roman" w:hAnsi="Arial" w:cs="Arial"/>
          <w:color w:val="000000"/>
          <w:kern w:val="0"/>
          <w:sz w:val="18"/>
          <w:szCs w:val="18"/>
          <w:lang w:val="en-CA"/>
          <w14:ligatures w14:val="none"/>
        </w:rPr>
      </w:pPr>
      <w:r w:rsidRPr="005E4FC7">
        <w:rPr>
          <w:rFonts w:ascii="Arial" w:eastAsia="Times New Roman" w:hAnsi="Arial" w:cs="Arial"/>
          <w:color w:val="000000"/>
          <w:kern w:val="0"/>
          <w:sz w:val="18"/>
          <w:szCs w:val="18"/>
          <w:lang w:val="en-CA"/>
          <w14:ligatures w14:val="none"/>
        </w:rPr>
        <w:t>Fuck that shit</w:t>
      </w:r>
    </w:p>
    <w:p w14:paraId="2BA010F7" w14:textId="77777777" w:rsidR="006D2585" w:rsidRPr="005E4FC7" w:rsidRDefault="006D2585" w:rsidP="006D2585">
      <w:pPr>
        <w:rPr>
          <w:rFonts w:ascii="Arial" w:eastAsia="Times New Roman" w:hAnsi="Arial" w:cs="Arial"/>
          <w:kern w:val="0"/>
          <w:sz w:val="18"/>
          <w:szCs w:val="18"/>
          <w:lang w:val="en-CA"/>
          <w14:ligatures w14:val="none"/>
        </w:rPr>
      </w:pPr>
    </w:p>
    <w:p w14:paraId="36B78B1A" w14:textId="77777777" w:rsidR="006D2585" w:rsidRPr="005E4FC7" w:rsidRDefault="006D2585" w:rsidP="006D2585">
      <w:pPr>
        <w:rPr>
          <w:rFonts w:ascii="Arial" w:eastAsia="Times New Roman" w:hAnsi="Arial" w:cs="Arial"/>
          <w:kern w:val="0"/>
          <w:sz w:val="18"/>
          <w:szCs w:val="18"/>
          <w:lang w:val="en-CA"/>
          <w14:ligatures w14:val="none"/>
        </w:rPr>
      </w:pPr>
      <w:r w:rsidRPr="005E4FC7">
        <w:rPr>
          <w:rFonts w:ascii="Arial" w:eastAsia="Times New Roman" w:hAnsi="Arial" w:cs="Arial"/>
          <w:b/>
          <w:bCs/>
          <w:color w:val="000000"/>
          <w:kern w:val="0"/>
          <w:sz w:val="18"/>
          <w:szCs w:val="18"/>
          <w:lang w:val="en-CA"/>
          <w14:ligatures w14:val="none"/>
        </w:rPr>
        <w:t>Face B:</w:t>
      </w:r>
    </w:p>
    <w:p w14:paraId="3A604734" w14:textId="77777777" w:rsidR="006D2585" w:rsidRPr="005E4FC7" w:rsidRDefault="006D2585" w:rsidP="006D2585">
      <w:pPr>
        <w:numPr>
          <w:ilvl w:val="0"/>
          <w:numId w:val="3"/>
        </w:numPr>
        <w:textAlignment w:val="baseline"/>
        <w:rPr>
          <w:rFonts w:ascii="Arial" w:eastAsia="Times New Roman" w:hAnsi="Arial" w:cs="Arial"/>
          <w:color w:val="000000"/>
          <w:kern w:val="0"/>
          <w:sz w:val="18"/>
          <w:szCs w:val="18"/>
          <w:lang w:val="en-CA"/>
          <w14:ligatures w14:val="none"/>
        </w:rPr>
      </w:pPr>
      <w:proofErr w:type="spellStart"/>
      <w:r w:rsidRPr="005E4FC7">
        <w:rPr>
          <w:rFonts w:ascii="Arial" w:eastAsia="Times New Roman" w:hAnsi="Arial" w:cs="Arial"/>
          <w:color w:val="000000"/>
          <w:kern w:val="0"/>
          <w:sz w:val="18"/>
          <w:szCs w:val="18"/>
          <w:lang w:val="en-CA"/>
          <w14:ligatures w14:val="none"/>
        </w:rPr>
        <w:t>Coule</w:t>
      </w:r>
      <w:proofErr w:type="spellEnd"/>
      <w:r w:rsidRPr="005E4FC7">
        <w:rPr>
          <w:rFonts w:ascii="Arial" w:eastAsia="Times New Roman" w:hAnsi="Arial" w:cs="Arial"/>
          <w:color w:val="000000"/>
          <w:kern w:val="0"/>
          <w:sz w:val="18"/>
          <w:szCs w:val="18"/>
          <w:lang w:val="en-CA"/>
          <w14:ligatures w14:val="none"/>
        </w:rPr>
        <w:t xml:space="preserve"> dans </w:t>
      </w:r>
      <w:proofErr w:type="spellStart"/>
      <w:r w:rsidRPr="005E4FC7">
        <w:rPr>
          <w:rFonts w:ascii="Arial" w:eastAsia="Times New Roman" w:hAnsi="Arial" w:cs="Arial"/>
          <w:color w:val="000000"/>
          <w:kern w:val="0"/>
          <w:sz w:val="18"/>
          <w:szCs w:val="18"/>
          <w:lang w:val="en-CA"/>
          <w14:ligatures w14:val="none"/>
        </w:rPr>
        <w:t>mes</w:t>
      </w:r>
      <w:proofErr w:type="spellEnd"/>
      <w:r w:rsidRPr="005E4FC7">
        <w:rPr>
          <w:rFonts w:ascii="Arial" w:eastAsia="Times New Roman" w:hAnsi="Arial" w:cs="Arial"/>
          <w:color w:val="000000"/>
          <w:kern w:val="0"/>
          <w:sz w:val="18"/>
          <w:szCs w:val="18"/>
          <w:lang w:val="en-CA"/>
          <w14:ligatures w14:val="none"/>
        </w:rPr>
        <w:t xml:space="preserve"> </w:t>
      </w:r>
      <w:proofErr w:type="spellStart"/>
      <w:r w:rsidRPr="005E4FC7">
        <w:rPr>
          <w:rFonts w:ascii="Arial" w:eastAsia="Times New Roman" w:hAnsi="Arial" w:cs="Arial"/>
          <w:color w:val="000000"/>
          <w:kern w:val="0"/>
          <w:sz w:val="18"/>
          <w:szCs w:val="18"/>
          <w:lang w:val="en-CA"/>
          <w14:ligatures w14:val="none"/>
        </w:rPr>
        <w:t>veines</w:t>
      </w:r>
      <w:proofErr w:type="spellEnd"/>
    </w:p>
    <w:p w14:paraId="1A9858CE" w14:textId="77777777" w:rsidR="006D2585" w:rsidRPr="005E4FC7" w:rsidRDefault="006D2585" w:rsidP="006D2585">
      <w:pPr>
        <w:numPr>
          <w:ilvl w:val="0"/>
          <w:numId w:val="4"/>
        </w:numPr>
        <w:textAlignment w:val="baseline"/>
        <w:rPr>
          <w:rFonts w:ascii="Arial" w:eastAsia="Times New Roman" w:hAnsi="Arial" w:cs="Arial"/>
          <w:color w:val="000000"/>
          <w:kern w:val="0"/>
          <w:sz w:val="18"/>
          <w:szCs w:val="18"/>
          <w:lang w:val="en-CA"/>
          <w14:ligatures w14:val="none"/>
        </w:rPr>
      </w:pPr>
      <w:proofErr w:type="spellStart"/>
      <w:r w:rsidRPr="005E4FC7">
        <w:rPr>
          <w:rFonts w:ascii="Arial" w:eastAsia="Times New Roman" w:hAnsi="Arial" w:cs="Arial"/>
          <w:color w:val="000000"/>
          <w:kern w:val="0"/>
          <w:sz w:val="18"/>
          <w:szCs w:val="18"/>
          <w:lang w:val="en-CA"/>
          <w14:ligatures w14:val="none"/>
        </w:rPr>
        <w:t>Barbelés</w:t>
      </w:r>
      <w:proofErr w:type="spellEnd"/>
      <w:r w:rsidRPr="005E4FC7">
        <w:rPr>
          <w:rFonts w:ascii="Arial" w:eastAsia="Times New Roman" w:hAnsi="Arial" w:cs="Arial"/>
          <w:color w:val="000000"/>
          <w:kern w:val="0"/>
          <w:sz w:val="18"/>
          <w:szCs w:val="18"/>
          <w:lang w:val="en-CA"/>
          <w14:ligatures w14:val="none"/>
        </w:rPr>
        <w:t> </w:t>
      </w:r>
    </w:p>
    <w:p w14:paraId="6193922D" w14:textId="77777777" w:rsidR="006D2585" w:rsidRPr="005E4FC7" w:rsidRDefault="006D2585" w:rsidP="006D2585">
      <w:pPr>
        <w:numPr>
          <w:ilvl w:val="0"/>
          <w:numId w:val="5"/>
        </w:numPr>
        <w:textAlignment w:val="baseline"/>
        <w:rPr>
          <w:rFonts w:ascii="Arial" w:eastAsia="Times New Roman" w:hAnsi="Arial" w:cs="Arial"/>
          <w:color w:val="000000"/>
          <w:kern w:val="0"/>
          <w:sz w:val="18"/>
          <w:szCs w:val="18"/>
          <w:lang w:val="en-CA"/>
          <w14:ligatures w14:val="none"/>
        </w:rPr>
      </w:pPr>
      <w:r w:rsidRPr="005E4FC7">
        <w:rPr>
          <w:rFonts w:ascii="Arial" w:eastAsia="Times New Roman" w:hAnsi="Arial" w:cs="Arial"/>
          <w:color w:val="000000"/>
          <w:kern w:val="0"/>
          <w:sz w:val="18"/>
          <w:szCs w:val="18"/>
          <w:lang w:val="en-CA"/>
          <w14:ligatures w14:val="none"/>
        </w:rPr>
        <w:t>Sudation </w:t>
      </w:r>
    </w:p>
    <w:p w14:paraId="755BC327" w14:textId="77777777" w:rsidR="006D2585" w:rsidRPr="005E4FC7" w:rsidRDefault="006D2585" w:rsidP="006D2585">
      <w:pPr>
        <w:numPr>
          <w:ilvl w:val="0"/>
          <w:numId w:val="6"/>
        </w:numPr>
        <w:textAlignment w:val="baseline"/>
        <w:rPr>
          <w:rFonts w:ascii="Arial" w:eastAsia="Times New Roman" w:hAnsi="Arial" w:cs="Arial"/>
          <w:color w:val="000000"/>
          <w:kern w:val="0"/>
          <w:sz w:val="18"/>
          <w:szCs w:val="18"/>
          <w:lang w:val="en-CA"/>
          <w14:ligatures w14:val="none"/>
        </w:rPr>
      </w:pPr>
      <w:r w:rsidRPr="005E4FC7">
        <w:rPr>
          <w:rFonts w:ascii="Arial" w:eastAsia="Times New Roman" w:hAnsi="Arial" w:cs="Arial"/>
          <w:color w:val="000000"/>
          <w:kern w:val="0"/>
          <w:sz w:val="18"/>
          <w:szCs w:val="18"/>
          <w:lang w:val="en-CA"/>
          <w14:ligatures w14:val="none"/>
        </w:rPr>
        <w:t xml:space="preserve">Trou </w:t>
      </w:r>
      <w:proofErr w:type="spellStart"/>
      <w:r w:rsidRPr="005E4FC7">
        <w:rPr>
          <w:rFonts w:ascii="Arial" w:eastAsia="Times New Roman" w:hAnsi="Arial" w:cs="Arial"/>
          <w:color w:val="000000"/>
          <w:kern w:val="0"/>
          <w:sz w:val="18"/>
          <w:szCs w:val="18"/>
          <w:lang w:val="en-CA"/>
          <w14:ligatures w14:val="none"/>
        </w:rPr>
        <w:t>d’jeans</w:t>
      </w:r>
      <w:proofErr w:type="spellEnd"/>
    </w:p>
    <w:p w14:paraId="5C5AA434" w14:textId="77777777" w:rsidR="006D2585" w:rsidRPr="005E4FC7" w:rsidRDefault="006D2585" w:rsidP="006D2585">
      <w:pPr>
        <w:numPr>
          <w:ilvl w:val="0"/>
          <w:numId w:val="7"/>
        </w:numPr>
        <w:textAlignment w:val="baseline"/>
        <w:rPr>
          <w:rFonts w:ascii="Arial" w:eastAsia="Times New Roman" w:hAnsi="Arial" w:cs="Arial"/>
          <w:color w:val="000000"/>
          <w:kern w:val="0"/>
          <w:sz w:val="18"/>
          <w:szCs w:val="18"/>
          <w:lang w:val="en-CA"/>
          <w14:ligatures w14:val="none"/>
        </w:rPr>
      </w:pPr>
      <w:proofErr w:type="spellStart"/>
      <w:r w:rsidRPr="005E4FC7">
        <w:rPr>
          <w:rFonts w:ascii="Arial" w:eastAsia="Times New Roman" w:hAnsi="Arial" w:cs="Arial"/>
          <w:color w:val="000000"/>
          <w:kern w:val="0"/>
          <w:sz w:val="18"/>
          <w:szCs w:val="18"/>
          <w:lang w:val="en-CA"/>
          <w14:ligatures w14:val="none"/>
        </w:rPr>
        <w:t>L’oiseau</w:t>
      </w:r>
      <w:proofErr w:type="spellEnd"/>
      <w:r w:rsidRPr="005E4FC7">
        <w:rPr>
          <w:rFonts w:ascii="Arial" w:eastAsia="Times New Roman" w:hAnsi="Arial" w:cs="Arial"/>
          <w:color w:val="000000"/>
          <w:kern w:val="0"/>
          <w:sz w:val="18"/>
          <w:szCs w:val="18"/>
          <w:lang w:val="en-CA"/>
          <w14:ligatures w14:val="none"/>
        </w:rPr>
        <w:t xml:space="preserve"> bleu</w:t>
      </w:r>
    </w:p>
    <w:p w14:paraId="1C5A5475" w14:textId="77777777" w:rsidR="006D2585" w:rsidRPr="005E4FC7" w:rsidRDefault="006D2585" w:rsidP="006D2585">
      <w:pPr>
        <w:numPr>
          <w:ilvl w:val="0"/>
          <w:numId w:val="8"/>
        </w:numPr>
        <w:textAlignment w:val="baseline"/>
        <w:rPr>
          <w:rFonts w:ascii="Arial" w:eastAsia="Times New Roman" w:hAnsi="Arial" w:cs="Arial"/>
          <w:color w:val="000000"/>
          <w:kern w:val="0"/>
          <w:sz w:val="18"/>
          <w:szCs w:val="18"/>
          <w:lang w:val="en-CA"/>
          <w14:ligatures w14:val="none"/>
        </w:rPr>
      </w:pPr>
      <w:r w:rsidRPr="005E4FC7">
        <w:rPr>
          <w:rFonts w:ascii="Arial" w:eastAsia="Times New Roman" w:hAnsi="Arial" w:cs="Arial"/>
          <w:color w:val="000000"/>
          <w:kern w:val="0"/>
          <w:sz w:val="18"/>
          <w:szCs w:val="18"/>
          <w:lang w:val="en-CA"/>
          <w14:ligatures w14:val="none"/>
        </w:rPr>
        <w:t>Impression de cocktail</w:t>
      </w:r>
    </w:p>
    <w:p w14:paraId="047EC9AA" w14:textId="1FB38FA6" w:rsidR="006D2585" w:rsidRPr="005E4FC7" w:rsidRDefault="006D2585" w:rsidP="00C01A9C">
      <w:pPr>
        <w:rPr>
          <w:rFonts w:ascii="Arial" w:hAnsi="Arial" w:cs="Arial"/>
          <w:b/>
          <w:bCs/>
          <w:sz w:val="18"/>
          <w:szCs w:val="18"/>
          <w:u w:val="single"/>
          <w:lang w:val="fr-CA"/>
        </w:rPr>
        <w:sectPr w:rsidR="006D2585" w:rsidRPr="005E4FC7" w:rsidSect="006D2585">
          <w:type w:val="continuous"/>
          <w:pgSz w:w="12240" w:h="15840"/>
          <w:pgMar w:top="1440" w:right="1440" w:bottom="1440" w:left="1440" w:header="708" w:footer="708" w:gutter="0"/>
          <w:cols w:num="2" w:space="708"/>
          <w:docGrid w:linePitch="360"/>
        </w:sectPr>
      </w:pPr>
    </w:p>
    <w:p w14:paraId="0F0B4319" w14:textId="77777777" w:rsidR="00292BB1" w:rsidRPr="005E4FC7" w:rsidRDefault="00292BB1" w:rsidP="00292BB1">
      <w:pPr>
        <w:rPr>
          <w:rFonts w:ascii="Arial" w:eastAsia="Times New Roman" w:hAnsi="Arial" w:cs="Arial"/>
          <w:kern w:val="0"/>
          <w:sz w:val="18"/>
          <w:szCs w:val="18"/>
          <w:lang w:val="fr-CA"/>
          <w14:ligatures w14:val="none"/>
        </w:rPr>
        <w:sectPr w:rsidR="00292BB1" w:rsidRPr="005E4FC7" w:rsidSect="00292BB1">
          <w:type w:val="continuous"/>
          <w:pgSz w:w="12240" w:h="15840"/>
          <w:pgMar w:top="1440" w:right="1440" w:bottom="1440" w:left="1440" w:header="708" w:footer="708" w:gutter="0"/>
          <w:cols w:num="2" w:space="708"/>
          <w:docGrid w:linePitch="360"/>
        </w:sectPr>
      </w:pPr>
    </w:p>
    <w:p w14:paraId="5CF4DF1B" w14:textId="7169C086" w:rsidR="00C01A9C" w:rsidRPr="005E4FC7" w:rsidRDefault="00C01A9C" w:rsidP="00C01A9C">
      <w:pPr>
        <w:rPr>
          <w:rFonts w:ascii="Arial" w:eastAsia="Times New Roman" w:hAnsi="Arial" w:cs="Arial"/>
          <w:kern w:val="0"/>
          <w:sz w:val="18"/>
          <w:szCs w:val="18"/>
          <w:lang w:val="fr-CA"/>
          <w14:ligatures w14:val="none"/>
        </w:rPr>
      </w:pPr>
      <w:r w:rsidRPr="005E4FC7">
        <w:rPr>
          <w:rFonts w:ascii="Arial" w:eastAsia="Times New Roman" w:hAnsi="Arial" w:cs="Arial"/>
          <w:color w:val="000000"/>
          <w:kern w:val="0"/>
          <w:sz w:val="18"/>
          <w:szCs w:val="18"/>
          <w:lang w:val="fr-CA"/>
          <w14:ligatures w14:val="none"/>
        </w:rPr>
        <w:t>Enregistré au Studio Bouteille de Vin et au Pantoum</w:t>
      </w:r>
      <w:r w:rsidRPr="005E4FC7">
        <w:rPr>
          <w:rFonts w:ascii="Arial" w:eastAsia="Times New Roman" w:hAnsi="Arial" w:cs="Arial"/>
          <w:color w:val="000000"/>
          <w:kern w:val="0"/>
          <w:sz w:val="18"/>
          <w:szCs w:val="18"/>
          <w:lang w:val="fr-CA"/>
          <w14:ligatures w14:val="none"/>
        </w:rPr>
        <w:br/>
        <w:t>A été réalisé grâce au soutien du Conseil des arts et des lettres du Québec et de la mesure Première Ovation dans le cadre de l’Entente de développement culturel intervenue entre le gouvernement du Québec et la Ville de Québec.</w:t>
      </w:r>
    </w:p>
    <w:p w14:paraId="48774964" w14:textId="77777777" w:rsidR="00A82586" w:rsidRPr="005E4FC7" w:rsidRDefault="00A82586" w:rsidP="00A82586">
      <w:pPr>
        <w:jc w:val="both"/>
        <w:rPr>
          <w:rFonts w:ascii="Arial" w:hAnsi="Arial" w:cs="Arial"/>
          <w:i/>
          <w:sz w:val="18"/>
          <w:szCs w:val="18"/>
          <w:lang w:val="fr-CA"/>
        </w:rPr>
        <w:sectPr w:rsidR="00A82586" w:rsidRPr="005E4FC7" w:rsidSect="00CA35F7">
          <w:type w:val="continuous"/>
          <w:pgSz w:w="12240" w:h="15840"/>
          <w:pgMar w:top="1440" w:right="1440" w:bottom="1440" w:left="1440" w:header="708" w:footer="708" w:gutter="0"/>
          <w:cols w:space="708"/>
          <w:docGrid w:linePitch="360"/>
        </w:sectPr>
      </w:pPr>
    </w:p>
    <w:p w14:paraId="76B9BF45" w14:textId="77777777" w:rsidR="00A82586" w:rsidRPr="005E4FC7" w:rsidRDefault="00A82586" w:rsidP="00B43B9A">
      <w:pPr>
        <w:jc w:val="both"/>
        <w:rPr>
          <w:rFonts w:ascii="Arial" w:hAnsi="Arial" w:cs="Arial"/>
          <w:i/>
          <w:sz w:val="18"/>
          <w:szCs w:val="18"/>
          <w:lang w:val="fr-CA"/>
        </w:rPr>
        <w:sectPr w:rsidR="00A82586" w:rsidRPr="005E4FC7" w:rsidSect="00911D10">
          <w:type w:val="continuous"/>
          <w:pgSz w:w="12240" w:h="15840"/>
          <w:pgMar w:top="1440" w:right="1440" w:bottom="1440" w:left="1440" w:header="708" w:footer="708" w:gutter="0"/>
          <w:cols w:space="708"/>
          <w:docGrid w:linePitch="360"/>
        </w:sectPr>
      </w:pPr>
    </w:p>
    <w:p w14:paraId="2F14BF17" w14:textId="3321BACE" w:rsidR="00372573" w:rsidRPr="005E4FC7" w:rsidRDefault="00372573" w:rsidP="00B43B9A">
      <w:pPr>
        <w:jc w:val="both"/>
        <w:rPr>
          <w:rFonts w:ascii="Arial" w:hAnsi="Arial" w:cs="Arial"/>
          <w:iCs/>
          <w:sz w:val="18"/>
          <w:szCs w:val="18"/>
          <w:lang w:val="fr-CA"/>
        </w:rPr>
      </w:pPr>
      <w:r w:rsidRPr="005E4FC7">
        <w:rPr>
          <w:rFonts w:ascii="Arial" w:hAnsi="Arial" w:cs="Arial"/>
          <w:iCs/>
          <w:sz w:val="18"/>
          <w:szCs w:val="18"/>
          <w:lang w:val="fr-CA"/>
        </w:rPr>
        <w:t xml:space="preserve">Source : Disques Dure </w:t>
      </w:r>
      <w:r w:rsidR="00D712AF" w:rsidRPr="005E4FC7">
        <w:rPr>
          <w:rFonts w:ascii="Arial" w:hAnsi="Arial" w:cs="Arial"/>
          <w:iCs/>
          <w:sz w:val="18"/>
          <w:szCs w:val="18"/>
          <w:lang w:val="fr-CA"/>
        </w:rPr>
        <w:t>V</w:t>
      </w:r>
      <w:r w:rsidRPr="005E4FC7">
        <w:rPr>
          <w:rFonts w:ascii="Arial" w:hAnsi="Arial" w:cs="Arial"/>
          <w:iCs/>
          <w:sz w:val="18"/>
          <w:szCs w:val="18"/>
          <w:lang w:val="fr-CA"/>
        </w:rPr>
        <w:t>ie</w:t>
      </w:r>
      <w:r w:rsidR="00DB444F">
        <w:rPr>
          <w:rFonts w:ascii="Arial" w:hAnsi="Arial" w:cs="Arial"/>
          <w:iCs/>
          <w:sz w:val="18"/>
          <w:szCs w:val="18"/>
          <w:lang w:val="fr-CA"/>
        </w:rPr>
        <w:t xml:space="preserve">          Information : Simon Fauteux</w:t>
      </w:r>
    </w:p>
    <w:p w14:paraId="046C8A2A" w14:textId="77777777" w:rsidR="006510C6" w:rsidRPr="005E4FC7" w:rsidRDefault="006510C6" w:rsidP="00B43B9A">
      <w:pPr>
        <w:jc w:val="both"/>
        <w:rPr>
          <w:rFonts w:ascii="Arial" w:hAnsi="Arial" w:cs="Arial"/>
          <w:i/>
          <w:sz w:val="18"/>
          <w:szCs w:val="18"/>
          <w:lang w:val="fr-CA"/>
        </w:rPr>
      </w:pPr>
    </w:p>
    <w:p w14:paraId="0D539BB8" w14:textId="59365D7D" w:rsidR="00B43B9A" w:rsidRPr="005E4FC7" w:rsidRDefault="00C53655" w:rsidP="00C54D58">
      <w:pPr>
        <w:jc w:val="both"/>
        <w:rPr>
          <w:rFonts w:ascii="Arial" w:hAnsi="Arial" w:cs="Arial"/>
          <w:i/>
          <w:sz w:val="18"/>
          <w:szCs w:val="18"/>
          <w:lang w:val="fr-CA"/>
        </w:rPr>
      </w:pPr>
      <w:r w:rsidRPr="005E4FC7">
        <w:rPr>
          <w:rFonts w:ascii="Arial" w:hAnsi="Arial" w:cs="Arial"/>
          <w:i/>
          <w:noProof/>
          <w:sz w:val="18"/>
          <w:szCs w:val="18"/>
          <w:lang w:val="fr-CA"/>
        </w:rPr>
        <w:drawing>
          <wp:inline distT="0" distB="0" distL="0" distR="0" wp14:anchorId="15AD6E5D" wp14:editId="6463F173">
            <wp:extent cx="1560981" cy="688064"/>
            <wp:effectExtent l="0" t="0" r="0" b="0"/>
            <wp:docPr id="1586061633" name="Picture 1" descr="A black background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61633" name="Picture 1" descr="A black background with blue and white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634565" cy="720499"/>
                    </a:xfrm>
                    <a:prstGeom prst="rect">
                      <a:avLst/>
                    </a:prstGeom>
                  </pic:spPr>
                </pic:pic>
              </a:graphicData>
            </a:graphic>
          </wp:inline>
        </w:drawing>
      </w:r>
      <w:r w:rsidR="00372573" w:rsidRPr="005E4FC7">
        <w:rPr>
          <w:rFonts w:ascii="Arial" w:hAnsi="Arial" w:cs="Arial"/>
          <w:i/>
          <w:sz w:val="18"/>
          <w:szCs w:val="18"/>
          <w:lang w:val="fr-CA"/>
        </w:rPr>
        <w:t xml:space="preserve"> </w:t>
      </w:r>
      <w:r w:rsidR="00372573" w:rsidRPr="005E4FC7">
        <w:rPr>
          <w:rFonts w:ascii="Arial" w:hAnsi="Arial" w:cs="Arial"/>
          <w:i/>
          <w:noProof/>
          <w:sz w:val="18"/>
          <w:szCs w:val="18"/>
          <w:lang w:val="fr-CA"/>
        </w:rPr>
        <w:drawing>
          <wp:inline distT="0" distB="0" distL="0" distR="0" wp14:anchorId="078EF0E9" wp14:editId="6E7C40CC">
            <wp:extent cx="1105786" cy="491460"/>
            <wp:effectExtent l="0" t="0" r="0" b="4445"/>
            <wp:docPr id="789516914"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16914" name="Picture 6" descr="A black and white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77028" cy="523123"/>
                    </a:xfrm>
                    <a:prstGeom prst="rect">
                      <a:avLst/>
                    </a:prstGeom>
                  </pic:spPr>
                </pic:pic>
              </a:graphicData>
            </a:graphic>
          </wp:inline>
        </w:drawing>
      </w:r>
      <w:r w:rsidR="00372573" w:rsidRPr="005E4FC7">
        <w:rPr>
          <w:rFonts w:ascii="Arial" w:hAnsi="Arial" w:cs="Arial"/>
          <w:i/>
          <w:noProof/>
          <w:sz w:val="18"/>
          <w:szCs w:val="18"/>
          <w:lang w:val="fr-CA"/>
        </w:rPr>
        <w:drawing>
          <wp:inline distT="0" distB="0" distL="0" distR="0" wp14:anchorId="5DEE5806" wp14:editId="0040DB91">
            <wp:extent cx="938962" cy="563378"/>
            <wp:effectExtent l="0" t="0" r="0" b="0"/>
            <wp:docPr id="1667808090" name="Picture 7" descr="A rainbow colored lines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08090" name="Picture 7" descr="A rainbow colored lines in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37369" cy="622422"/>
                    </a:xfrm>
                    <a:prstGeom prst="rect">
                      <a:avLst/>
                    </a:prstGeom>
                  </pic:spPr>
                </pic:pic>
              </a:graphicData>
            </a:graphic>
          </wp:inline>
        </w:drawing>
      </w:r>
      <w:r w:rsidR="00A515A1" w:rsidRPr="005E4FC7">
        <w:rPr>
          <w:rFonts w:ascii="Arial" w:hAnsi="Arial" w:cs="Arial"/>
          <w:b/>
          <w:bCs/>
          <w:noProof/>
          <w:sz w:val="18"/>
          <w:szCs w:val="18"/>
          <w:lang w:val="fr-CA"/>
        </w:rPr>
        <w:drawing>
          <wp:inline distT="0" distB="0" distL="0" distR="0" wp14:anchorId="30C525D8" wp14:editId="34552768">
            <wp:extent cx="985388" cy="382624"/>
            <wp:effectExtent l="0" t="0" r="5715" b="0"/>
            <wp:docPr id="127099108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91087" name="Picture 2" descr="A black background with a black squar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116917" cy="433696"/>
                    </a:xfrm>
                    <a:prstGeom prst="rect">
                      <a:avLst/>
                    </a:prstGeom>
                  </pic:spPr>
                </pic:pic>
              </a:graphicData>
            </a:graphic>
          </wp:inline>
        </w:drawing>
      </w:r>
    </w:p>
    <w:sectPr w:rsidR="00B43B9A" w:rsidRPr="005E4FC7" w:rsidSect="00911D10">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15C40"/>
    <w:multiLevelType w:val="multilevel"/>
    <w:tmpl w:val="AB0ECA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E82F4E"/>
    <w:multiLevelType w:val="multilevel"/>
    <w:tmpl w:val="08F603FA"/>
    <w:lvl w:ilvl="0">
      <w:start w:val="1"/>
      <w:numFmt w:val="bullet"/>
      <w:lvlText w:val="-"/>
      <w:lvlJc w:val="left"/>
      <w:pPr>
        <w:ind w:left="720" w:hanging="360"/>
      </w:pPr>
      <w:rPr>
        <w:highlight w:val="yello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840420"/>
    <w:multiLevelType w:val="multilevel"/>
    <w:tmpl w:val="C3648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88573355">
    <w:abstractNumId w:val="1"/>
  </w:num>
  <w:num w:numId="2" w16cid:durableId="1267343832">
    <w:abstractNumId w:val="2"/>
  </w:num>
  <w:num w:numId="3" w16cid:durableId="917792232">
    <w:abstractNumId w:val="0"/>
    <w:lvlOverride w:ilvl="0">
      <w:lvl w:ilvl="0">
        <w:numFmt w:val="decimal"/>
        <w:lvlText w:val="%1."/>
        <w:lvlJc w:val="left"/>
      </w:lvl>
    </w:lvlOverride>
  </w:num>
  <w:num w:numId="4" w16cid:durableId="1519732944">
    <w:abstractNumId w:val="0"/>
    <w:lvlOverride w:ilvl="0">
      <w:lvl w:ilvl="0">
        <w:numFmt w:val="decimal"/>
        <w:lvlText w:val="%1."/>
        <w:lvlJc w:val="left"/>
      </w:lvl>
    </w:lvlOverride>
  </w:num>
  <w:num w:numId="5" w16cid:durableId="1125588158">
    <w:abstractNumId w:val="0"/>
    <w:lvlOverride w:ilvl="0">
      <w:lvl w:ilvl="0">
        <w:numFmt w:val="decimal"/>
        <w:lvlText w:val="%1."/>
        <w:lvlJc w:val="left"/>
      </w:lvl>
    </w:lvlOverride>
  </w:num>
  <w:num w:numId="6" w16cid:durableId="916209757">
    <w:abstractNumId w:val="0"/>
    <w:lvlOverride w:ilvl="0">
      <w:lvl w:ilvl="0">
        <w:numFmt w:val="decimal"/>
        <w:lvlText w:val="%1."/>
        <w:lvlJc w:val="left"/>
      </w:lvl>
    </w:lvlOverride>
  </w:num>
  <w:num w:numId="7" w16cid:durableId="1479758951">
    <w:abstractNumId w:val="0"/>
    <w:lvlOverride w:ilvl="0">
      <w:lvl w:ilvl="0">
        <w:numFmt w:val="decimal"/>
        <w:lvlText w:val="%1."/>
        <w:lvlJc w:val="left"/>
      </w:lvl>
    </w:lvlOverride>
  </w:num>
  <w:num w:numId="8" w16cid:durableId="385371796">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B9A"/>
    <w:rsid w:val="0008763D"/>
    <w:rsid w:val="000A1296"/>
    <w:rsid w:val="000A14C1"/>
    <w:rsid w:val="000C08DC"/>
    <w:rsid w:val="00163819"/>
    <w:rsid w:val="00194ADF"/>
    <w:rsid w:val="00210A97"/>
    <w:rsid w:val="0028379D"/>
    <w:rsid w:val="00285676"/>
    <w:rsid w:val="00290740"/>
    <w:rsid w:val="00292BB1"/>
    <w:rsid w:val="002E20F8"/>
    <w:rsid w:val="00313057"/>
    <w:rsid w:val="0034050F"/>
    <w:rsid w:val="00344371"/>
    <w:rsid w:val="00353978"/>
    <w:rsid w:val="00372573"/>
    <w:rsid w:val="003E53E1"/>
    <w:rsid w:val="0040599E"/>
    <w:rsid w:val="00415ABD"/>
    <w:rsid w:val="00446D56"/>
    <w:rsid w:val="004550E7"/>
    <w:rsid w:val="00463A3C"/>
    <w:rsid w:val="00480A3D"/>
    <w:rsid w:val="004818CD"/>
    <w:rsid w:val="004900E7"/>
    <w:rsid w:val="004C0C2A"/>
    <w:rsid w:val="004D20BC"/>
    <w:rsid w:val="004D48F8"/>
    <w:rsid w:val="004E7BD2"/>
    <w:rsid w:val="00502B70"/>
    <w:rsid w:val="005B26D1"/>
    <w:rsid w:val="005B7CA4"/>
    <w:rsid w:val="005E4FC7"/>
    <w:rsid w:val="005F36C3"/>
    <w:rsid w:val="00636755"/>
    <w:rsid w:val="006510C6"/>
    <w:rsid w:val="00694655"/>
    <w:rsid w:val="006A335A"/>
    <w:rsid w:val="006D2585"/>
    <w:rsid w:val="00794CFE"/>
    <w:rsid w:val="007B2F9F"/>
    <w:rsid w:val="007F1C61"/>
    <w:rsid w:val="007F4317"/>
    <w:rsid w:val="008405C5"/>
    <w:rsid w:val="008D41D2"/>
    <w:rsid w:val="008F5AD3"/>
    <w:rsid w:val="00911D10"/>
    <w:rsid w:val="00921573"/>
    <w:rsid w:val="00940D84"/>
    <w:rsid w:val="00950A8B"/>
    <w:rsid w:val="009B6EA8"/>
    <w:rsid w:val="00A515A1"/>
    <w:rsid w:val="00A81E90"/>
    <w:rsid w:val="00A82586"/>
    <w:rsid w:val="00A82FCF"/>
    <w:rsid w:val="00B213E2"/>
    <w:rsid w:val="00B2547D"/>
    <w:rsid w:val="00B43B9A"/>
    <w:rsid w:val="00B558AB"/>
    <w:rsid w:val="00C00FBE"/>
    <w:rsid w:val="00C01A9C"/>
    <w:rsid w:val="00C42C76"/>
    <w:rsid w:val="00C4360A"/>
    <w:rsid w:val="00C53655"/>
    <w:rsid w:val="00C54D58"/>
    <w:rsid w:val="00CA067C"/>
    <w:rsid w:val="00CA35F7"/>
    <w:rsid w:val="00CD5A07"/>
    <w:rsid w:val="00D36B9D"/>
    <w:rsid w:val="00D712AF"/>
    <w:rsid w:val="00D85AA3"/>
    <w:rsid w:val="00DB444F"/>
    <w:rsid w:val="00DD772A"/>
    <w:rsid w:val="00DE2633"/>
    <w:rsid w:val="00E10CE1"/>
    <w:rsid w:val="00E31AFE"/>
    <w:rsid w:val="00E5310C"/>
    <w:rsid w:val="00E6063F"/>
    <w:rsid w:val="00E94BE9"/>
    <w:rsid w:val="00F06676"/>
    <w:rsid w:val="00F44C26"/>
    <w:rsid w:val="00F54C30"/>
    <w:rsid w:val="00FA620A"/>
    <w:rsid w:val="00FB11FF"/>
    <w:rsid w:val="00FD082A"/>
    <w:rsid w:val="00FE7FA2"/>
    <w:rsid w:val="00FF2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76420"/>
  <w14:defaultImageDpi w14:val="32767"/>
  <w15:chartTrackingRefBased/>
  <w15:docId w15:val="{D9BE65E1-D65F-7E48-9ED0-4E933F3FE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43B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43B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43B9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43B9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43B9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43B9A"/>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43B9A"/>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43B9A"/>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43B9A"/>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43B9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43B9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43B9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43B9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43B9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43B9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43B9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43B9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43B9A"/>
    <w:rPr>
      <w:rFonts w:eastAsiaTheme="majorEastAsia" w:cstheme="majorBidi"/>
      <w:color w:val="272727" w:themeColor="text1" w:themeTint="D8"/>
    </w:rPr>
  </w:style>
  <w:style w:type="paragraph" w:styleId="Titre">
    <w:name w:val="Title"/>
    <w:basedOn w:val="Normal"/>
    <w:next w:val="Normal"/>
    <w:link w:val="TitreCar"/>
    <w:uiPriority w:val="10"/>
    <w:qFormat/>
    <w:rsid w:val="00B43B9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43B9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43B9A"/>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43B9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43B9A"/>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B43B9A"/>
    <w:rPr>
      <w:i/>
      <w:iCs/>
      <w:color w:val="404040" w:themeColor="text1" w:themeTint="BF"/>
    </w:rPr>
  </w:style>
  <w:style w:type="paragraph" w:styleId="Paragraphedeliste">
    <w:name w:val="List Paragraph"/>
    <w:basedOn w:val="Normal"/>
    <w:uiPriority w:val="34"/>
    <w:qFormat/>
    <w:rsid w:val="00B43B9A"/>
    <w:pPr>
      <w:ind w:left="720"/>
      <w:contextualSpacing/>
    </w:pPr>
  </w:style>
  <w:style w:type="character" w:styleId="Accentuationintense">
    <w:name w:val="Intense Emphasis"/>
    <w:basedOn w:val="Policepardfaut"/>
    <w:uiPriority w:val="21"/>
    <w:qFormat/>
    <w:rsid w:val="00B43B9A"/>
    <w:rPr>
      <w:i/>
      <w:iCs/>
      <w:color w:val="0F4761" w:themeColor="accent1" w:themeShade="BF"/>
    </w:rPr>
  </w:style>
  <w:style w:type="paragraph" w:styleId="Citationintense">
    <w:name w:val="Intense Quote"/>
    <w:basedOn w:val="Normal"/>
    <w:next w:val="Normal"/>
    <w:link w:val="CitationintenseCar"/>
    <w:uiPriority w:val="30"/>
    <w:qFormat/>
    <w:rsid w:val="00B43B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43B9A"/>
    <w:rPr>
      <w:i/>
      <w:iCs/>
      <w:color w:val="0F4761" w:themeColor="accent1" w:themeShade="BF"/>
    </w:rPr>
  </w:style>
  <w:style w:type="character" w:styleId="Rfrenceintense">
    <w:name w:val="Intense Reference"/>
    <w:basedOn w:val="Policepardfaut"/>
    <w:uiPriority w:val="32"/>
    <w:qFormat/>
    <w:rsid w:val="00B43B9A"/>
    <w:rPr>
      <w:b/>
      <w:bCs/>
      <w:smallCaps/>
      <w:color w:val="0F4761" w:themeColor="accent1" w:themeShade="BF"/>
      <w:spacing w:val="5"/>
    </w:rPr>
  </w:style>
  <w:style w:type="character" w:styleId="Hyperlien">
    <w:name w:val="Hyperlink"/>
    <w:basedOn w:val="Policepardfaut"/>
    <w:uiPriority w:val="99"/>
    <w:unhideWhenUsed/>
    <w:rsid w:val="00B43B9A"/>
    <w:rPr>
      <w:color w:val="467886" w:themeColor="hyperlink"/>
      <w:u w:val="single"/>
    </w:rPr>
  </w:style>
  <w:style w:type="character" w:styleId="Mentionnonrsolue">
    <w:name w:val="Unresolved Mention"/>
    <w:basedOn w:val="Policepardfaut"/>
    <w:uiPriority w:val="99"/>
    <w:rsid w:val="00B43B9A"/>
    <w:rPr>
      <w:color w:val="605E5C"/>
      <w:shd w:val="clear" w:color="auto" w:fill="E1DFDD"/>
    </w:rPr>
  </w:style>
  <w:style w:type="paragraph" w:styleId="NormalWeb">
    <w:name w:val="Normal (Web)"/>
    <w:basedOn w:val="Normal"/>
    <w:uiPriority w:val="99"/>
    <w:unhideWhenUsed/>
    <w:rsid w:val="008F5AD3"/>
    <w:pPr>
      <w:spacing w:before="100" w:beforeAutospacing="1" w:after="100" w:afterAutospacing="1"/>
    </w:pPr>
    <w:rPr>
      <w:rFonts w:ascii="Times New Roman" w:eastAsia="Times New Roman" w:hAnsi="Times New Roman" w:cs="Times New Roman"/>
      <w:kern w:val="0"/>
      <w:lang w:val="en-CA"/>
      <w14:ligatures w14:val="none"/>
    </w:rPr>
  </w:style>
  <w:style w:type="character" w:styleId="lev">
    <w:name w:val="Strong"/>
    <w:basedOn w:val="Policepardfaut"/>
    <w:uiPriority w:val="22"/>
    <w:qFormat/>
    <w:rsid w:val="00CA35F7"/>
    <w:rPr>
      <w:b/>
      <w:bCs/>
    </w:rPr>
  </w:style>
  <w:style w:type="character" w:styleId="Accentuation">
    <w:name w:val="Emphasis"/>
    <w:basedOn w:val="Policepardfaut"/>
    <w:uiPriority w:val="20"/>
    <w:qFormat/>
    <w:rsid w:val="00CA35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533294">
      <w:bodyDiv w:val="1"/>
      <w:marLeft w:val="0"/>
      <w:marRight w:val="0"/>
      <w:marTop w:val="0"/>
      <w:marBottom w:val="0"/>
      <w:divBdr>
        <w:top w:val="none" w:sz="0" w:space="0" w:color="auto"/>
        <w:left w:val="none" w:sz="0" w:space="0" w:color="auto"/>
        <w:bottom w:val="none" w:sz="0" w:space="0" w:color="auto"/>
        <w:right w:val="none" w:sz="0" w:space="0" w:color="auto"/>
      </w:divBdr>
    </w:div>
    <w:div w:id="282272886">
      <w:bodyDiv w:val="1"/>
      <w:marLeft w:val="0"/>
      <w:marRight w:val="0"/>
      <w:marTop w:val="0"/>
      <w:marBottom w:val="0"/>
      <w:divBdr>
        <w:top w:val="none" w:sz="0" w:space="0" w:color="auto"/>
        <w:left w:val="none" w:sz="0" w:space="0" w:color="auto"/>
        <w:bottom w:val="none" w:sz="0" w:space="0" w:color="auto"/>
        <w:right w:val="none" w:sz="0" w:space="0" w:color="auto"/>
      </w:divBdr>
    </w:div>
    <w:div w:id="291374784">
      <w:bodyDiv w:val="1"/>
      <w:marLeft w:val="0"/>
      <w:marRight w:val="0"/>
      <w:marTop w:val="0"/>
      <w:marBottom w:val="0"/>
      <w:divBdr>
        <w:top w:val="none" w:sz="0" w:space="0" w:color="auto"/>
        <w:left w:val="none" w:sz="0" w:space="0" w:color="auto"/>
        <w:bottom w:val="none" w:sz="0" w:space="0" w:color="auto"/>
        <w:right w:val="none" w:sz="0" w:space="0" w:color="auto"/>
      </w:divBdr>
    </w:div>
    <w:div w:id="470174865">
      <w:bodyDiv w:val="1"/>
      <w:marLeft w:val="0"/>
      <w:marRight w:val="0"/>
      <w:marTop w:val="0"/>
      <w:marBottom w:val="0"/>
      <w:divBdr>
        <w:top w:val="none" w:sz="0" w:space="0" w:color="auto"/>
        <w:left w:val="none" w:sz="0" w:space="0" w:color="auto"/>
        <w:bottom w:val="none" w:sz="0" w:space="0" w:color="auto"/>
        <w:right w:val="none" w:sz="0" w:space="0" w:color="auto"/>
      </w:divBdr>
    </w:div>
    <w:div w:id="890770327">
      <w:bodyDiv w:val="1"/>
      <w:marLeft w:val="0"/>
      <w:marRight w:val="0"/>
      <w:marTop w:val="0"/>
      <w:marBottom w:val="0"/>
      <w:divBdr>
        <w:top w:val="none" w:sz="0" w:space="0" w:color="auto"/>
        <w:left w:val="none" w:sz="0" w:space="0" w:color="auto"/>
        <w:bottom w:val="none" w:sz="0" w:space="0" w:color="auto"/>
        <w:right w:val="none" w:sz="0" w:space="0" w:color="auto"/>
      </w:divBdr>
    </w:div>
    <w:div w:id="1583027925">
      <w:bodyDiv w:val="1"/>
      <w:marLeft w:val="0"/>
      <w:marRight w:val="0"/>
      <w:marTop w:val="0"/>
      <w:marBottom w:val="0"/>
      <w:divBdr>
        <w:top w:val="none" w:sz="0" w:space="0" w:color="auto"/>
        <w:left w:val="none" w:sz="0" w:space="0" w:color="auto"/>
        <w:bottom w:val="none" w:sz="0" w:space="0" w:color="auto"/>
        <w:right w:val="none" w:sz="0" w:space="0" w:color="auto"/>
      </w:divBdr>
    </w:div>
    <w:div w:id="1613048206">
      <w:bodyDiv w:val="1"/>
      <w:marLeft w:val="0"/>
      <w:marRight w:val="0"/>
      <w:marTop w:val="0"/>
      <w:marBottom w:val="0"/>
      <w:divBdr>
        <w:top w:val="none" w:sz="0" w:space="0" w:color="auto"/>
        <w:left w:val="none" w:sz="0" w:space="0" w:color="auto"/>
        <w:bottom w:val="none" w:sz="0" w:space="0" w:color="auto"/>
        <w:right w:val="none" w:sz="0" w:space="0" w:color="auto"/>
      </w:divBdr>
    </w:div>
    <w:div w:id="163690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360</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Fauteux</dc:creator>
  <cp:keywords/>
  <dc:description/>
  <cp:lastModifiedBy>Simon Fauteux</cp:lastModifiedBy>
  <cp:revision>3</cp:revision>
  <dcterms:created xsi:type="dcterms:W3CDTF">2026-03-09T17:48:00Z</dcterms:created>
  <dcterms:modified xsi:type="dcterms:W3CDTF">2026-03-09T17:48:00Z</dcterms:modified>
</cp:coreProperties>
</file>