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569C" w14:textId="7160EC9D" w:rsidR="00E75804" w:rsidRPr="001E4A2D" w:rsidRDefault="00D73EDC" w:rsidP="00E75804">
      <w:pPr>
        <w:pStyle w:val="NormalWeb"/>
        <w:rPr>
          <w:rStyle w:val="lev"/>
          <w:rFonts w:ascii="Arial" w:eastAsiaTheme="majorEastAsia" w:hAnsi="Arial" w:cs="Arial"/>
          <w:sz w:val="18"/>
          <w:szCs w:val="18"/>
          <w:lang w:val="fr-CA"/>
        </w:rPr>
      </w:pPr>
      <w:r>
        <w:rPr>
          <w:rFonts w:ascii="Arial" w:eastAsiaTheme="majorEastAsia" w:hAnsi="Arial" w:cs="Arial"/>
          <w:b/>
          <w:bCs/>
          <w:noProof/>
          <w:sz w:val="18"/>
          <w:szCs w:val="18"/>
          <w14:ligatures w14:val="standardContextual"/>
        </w:rPr>
        <w:drawing>
          <wp:inline distT="0" distB="0" distL="0" distR="0" wp14:anchorId="1C2535E7" wp14:editId="7F3EF99C">
            <wp:extent cx="579422" cy="579422"/>
            <wp:effectExtent l="0" t="0" r="5080" b="5080"/>
            <wp:docPr id="340402444"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02444"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604810" cy="604810"/>
                    </a:xfrm>
                    <a:prstGeom prst="rect">
                      <a:avLst/>
                    </a:prstGeom>
                  </pic:spPr>
                </pic:pic>
              </a:graphicData>
            </a:graphic>
          </wp:inline>
        </w:drawing>
      </w:r>
      <w:r w:rsidRPr="001E4A2D">
        <w:rPr>
          <w:rStyle w:val="lev"/>
          <w:rFonts w:ascii="Arial" w:eastAsiaTheme="majorEastAsia" w:hAnsi="Arial" w:cs="Arial"/>
          <w:sz w:val="18"/>
          <w:szCs w:val="18"/>
          <w:lang w:val="fr-CA"/>
        </w:rPr>
        <w:t xml:space="preserve"> </w:t>
      </w:r>
      <w:r>
        <w:rPr>
          <w:rFonts w:ascii="Arial" w:eastAsiaTheme="majorEastAsia" w:hAnsi="Arial" w:cs="Arial"/>
          <w:b/>
          <w:bCs/>
          <w:noProof/>
          <w:sz w:val="18"/>
          <w:szCs w:val="18"/>
          <w14:ligatures w14:val="standardContextual"/>
        </w:rPr>
        <w:drawing>
          <wp:inline distT="0" distB="0" distL="0" distR="0" wp14:anchorId="2E624A48" wp14:editId="3DBFD542">
            <wp:extent cx="1330859" cy="422008"/>
            <wp:effectExtent l="0" t="0" r="3175" b="0"/>
            <wp:docPr id="5554603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46036" name="Picture 2" descr="A close-up of a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427271" cy="452580"/>
                    </a:xfrm>
                    <a:prstGeom prst="rect">
                      <a:avLst/>
                    </a:prstGeom>
                  </pic:spPr>
                </pic:pic>
              </a:graphicData>
            </a:graphic>
          </wp:inline>
        </w:drawing>
      </w:r>
    </w:p>
    <w:p w14:paraId="4FA871DF" w14:textId="0AC31989" w:rsidR="00E75804" w:rsidRPr="00E75804" w:rsidRDefault="00E75804" w:rsidP="00E75804">
      <w:pPr>
        <w:pStyle w:val="NormalWeb"/>
        <w:rPr>
          <w:rFonts w:ascii="Arial" w:hAnsi="Arial" w:cs="Arial"/>
          <w:sz w:val="18"/>
          <w:szCs w:val="18"/>
          <w:lang w:val="fr-CA"/>
        </w:rPr>
      </w:pPr>
      <w:r w:rsidRPr="00E75804">
        <w:rPr>
          <w:rStyle w:val="lev"/>
          <w:rFonts w:ascii="Arial" w:eastAsiaTheme="majorEastAsia" w:hAnsi="Arial" w:cs="Arial"/>
          <w:sz w:val="18"/>
          <w:szCs w:val="18"/>
          <w:lang w:val="fr-CA"/>
        </w:rPr>
        <w:t xml:space="preserve">BRUCE SOORD </w:t>
      </w:r>
      <w:r w:rsidRPr="00E75804">
        <w:rPr>
          <w:rFonts w:ascii="Arial" w:hAnsi="Arial" w:cs="Arial"/>
          <w:b/>
          <w:bCs/>
          <w:sz w:val="18"/>
          <w:szCs w:val="18"/>
          <w:lang w:val="fr-CA"/>
        </w:rPr>
        <w:br/>
      </w:r>
      <w:proofErr w:type="spellStart"/>
      <w:r w:rsidRPr="00E75804">
        <w:rPr>
          <w:rStyle w:val="Accentuation"/>
          <w:rFonts w:ascii="Arial" w:eastAsiaTheme="majorEastAsia" w:hAnsi="Arial" w:cs="Arial"/>
          <w:b/>
          <w:bCs/>
          <w:sz w:val="18"/>
          <w:szCs w:val="18"/>
          <w:lang w:val="fr-CA"/>
        </w:rPr>
        <w:t>Ghosts</w:t>
      </w:r>
      <w:proofErr w:type="spellEnd"/>
      <w:r w:rsidRPr="00E75804">
        <w:rPr>
          <w:rStyle w:val="Accentuation"/>
          <w:rFonts w:ascii="Arial" w:eastAsiaTheme="majorEastAsia" w:hAnsi="Arial" w:cs="Arial"/>
          <w:b/>
          <w:bCs/>
          <w:sz w:val="18"/>
          <w:szCs w:val="18"/>
          <w:lang w:val="fr-CA"/>
        </w:rPr>
        <w:t xml:space="preserve"> In The Park – Le nouvel album sol</w:t>
      </w:r>
      <w:r w:rsidRPr="00E75804">
        <w:rPr>
          <w:rFonts w:ascii="Arial" w:hAnsi="Arial" w:cs="Arial"/>
          <w:sz w:val="18"/>
          <w:szCs w:val="18"/>
          <w:lang w:val="fr-CA"/>
        </w:rPr>
        <w:t xml:space="preserve">o à paraître le 15 mai via </w:t>
      </w:r>
      <w:proofErr w:type="spellStart"/>
      <w:r w:rsidRPr="00E75804">
        <w:rPr>
          <w:rFonts w:ascii="Arial" w:hAnsi="Arial" w:cs="Arial"/>
          <w:sz w:val="18"/>
          <w:szCs w:val="18"/>
          <w:lang w:val="fr-CA"/>
        </w:rPr>
        <w:t>Kscope</w:t>
      </w:r>
      <w:proofErr w:type="spellEnd"/>
    </w:p>
    <w:p w14:paraId="0C254C89" w14:textId="79AB63A8" w:rsidR="00E75804" w:rsidRPr="00E75804" w:rsidRDefault="00E75804" w:rsidP="00E75804">
      <w:pPr>
        <w:pStyle w:val="NormalWeb"/>
        <w:rPr>
          <w:rFonts w:ascii="Arial" w:hAnsi="Arial" w:cs="Arial"/>
          <w:sz w:val="18"/>
          <w:szCs w:val="18"/>
          <w:lang w:val="fr-CA"/>
        </w:rPr>
      </w:pPr>
      <w:r w:rsidRPr="00D73EDC">
        <w:rPr>
          <w:rFonts w:ascii="Arial" w:hAnsi="Arial" w:cs="Arial"/>
          <w:b/>
          <w:bCs/>
          <w:sz w:val="18"/>
          <w:szCs w:val="18"/>
          <w:lang w:val="fr-CA"/>
        </w:rPr>
        <w:t>Montréal, mars 2026</w:t>
      </w:r>
      <w:r w:rsidRPr="00E75804">
        <w:rPr>
          <w:rFonts w:ascii="Arial" w:hAnsi="Arial" w:cs="Arial"/>
          <w:sz w:val="18"/>
          <w:szCs w:val="18"/>
          <w:lang w:val="fr-CA"/>
        </w:rPr>
        <w:t xml:space="preserve"> – Multi-instrumentiste, producteur et figure centrale du groupe britannique The </w:t>
      </w:r>
      <w:proofErr w:type="spellStart"/>
      <w:r w:rsidRPr="00E75804">
        <w:rPr>
          <w:rFonts w:ascii="Arial" w:hAnsi="Arial" w:cs="Arial"/>
          <w:sz w:val="18"/>
          <w:szCs w:val="18"/>
          <w:lang w:val="fr-CA"/>
        </w:rPr>
        <w:t>Pineapple</w:t>
      </w:r>
      <w:proofErr w:type="spellEnd"/>
      <w:r w:rsidRPr="00E75804">
        <w:rPr>
          <w:rFonts w:ascii="Arial" w:hAnsi="Arial" w:cs="Arial"/>
          <w:sz w:val="18"/>
          <w:szCs w:val="18"/>
          <w:lang w:val="fr-CA"/>
        </w:rPr>
        <w:t xml:space="preserve"> </w:t>
      </w:r>
      <w:proofErr w:type="spellStart"/>
      <w:r w:rsidRPr="00E75804">
        <w:rPr>
          <w:rFonts w:ascii="Arial" w:hAnsi="Arial" w:cs="Arial"/>
          <w:sz w:val="18"/>
          <w:szCs w:val="18"/>
          <w:lang w:val="fr-CA"/>
        </w:rPr>
        <w:t>Thief</w:t>
      </w:r>
      <w:proofErr w:type="spellEnd"/>
      <w:r w:rsidRPr="00E75804">
        <w:rPr>
          <w:rFonts w:ascii="Arial" w:hAnsi="Arial" w:cs="Arial"/>
          <w:sz w:val="18"/>
          <w:szCs w:val="18"/>
          <w:lang w:val="fr-CA"/>
        </w:rPr>
        <w:t xml:space="preserve">, Bruce </w:t>
      </w:r>
      <w:proofErr w:type="spellStart"/>
      <w:r w:rsidRPr="00E75804">
        <w:rPr>
          <w:rFonts w:ascii="Arial" w:hAnsi="Arial" w:cs="Arial"/>
          <w:sz w:val="18"/>
          <w:szCs w:val="18"/>
          <w:lang w:val="fr-CA"/>
        </w:rPr>
        <w:t>Soord</w:t>
      </w:r>
      <w:proofErr w:type="spellEnd"/>
      <w:r w:rsidRPr="00E75804">
        <w:rPr>
          <w:rFonts w:ascii="Arial" w:hAnsi="Arial" w:cs="Arial"/>
          <w:sz w:val="18"/>
          <w:szCs w:val="18"/>
          <w:lang w:val="fr-CA"/>
        </w:rPr>
        <w:t xml:space="preserve"> annonce la parution de son nouvel album solo, </w:t>
      </w:r>
      <w:proofErr w:type="spellStart"/>
      <w:r w:rsidRPr="00E75804">
        <w:rPr>
          <w:rStyle w:val="Accentuation"/>
          <w:rFonts w:ascii="Arial" w:eastAsiaTheme="majorEastAsia" w:hAnsi="Arial" w:cs="Arial"/>
          <w:sz w:val="18"/>
          <w:szCs w:val="18"/>
          <w:lang w:val="fr-CA"/>
        </w:rPr>
        <w:t>Ghosts</w:t>
      </w:r>
      <w:proofErr w:type="spellEnd"/>
      <w:r w:rsidRPr="00E75804">
        <w:rPr>
          <w:rStyle w:val="Accentuation"/>
          <w:rFonts w:ascii="Arial" w:eastAsiaTheme="majorEastAsia" w:hAnsi="Arial" w:cs="Arial"/>
          <w:sz w:val="18"/>
          <w:szCs w:val="18"/>
          <w:lang w:val="fr-CA"/>
        </w:rPr>
        <w:t xml:space="preserve"> In The Park</w:t>
      </w:r>
      <w:r w:rsidRPr="00E75804">
        <w:rPr>
          <w:rFonts w:ascii="Arial" w:hAnsi="Arial" w:cs="Arial"/>
          <w:sz w:val="18"/>
          <w:szCs w:val="18"/>
          <w:lang w:val="fr-CA"/>
        </w:rPr>
        <w:t>, attendu le 15 mai 2026. Œuvre intime et profondément personnelle, ce disque s’impose comme l’une des réalisations les plus directes et vulnérables de l’artiste à ce jour.</w:t>
      </w:r>
    </w:p>
    <w:p w14:paraId="0DF5D30D" w14:textId="77777777" w:rsidR="00E75804" w:rsidRPr="00E75804" w:rsidRDefault="00E75804" w:rsidP="00E75804">
      <w:pPr>
        <w:pStyle w:val="NormalWeb"/>
        <w:rPr>
          <w:rFonts w:ascii="Arial" w:hAnsi="Arial" w:cs="Arial"/>
          <w:sz w:val="18"/>
          <w:szCs w:val="18"/>
          <w:lang w:val="fr-CA"/>
        </w:rPr>
      </w:pPr>
      <w:r w:rsidRPr="00E75804">
        <w:rPr>
          <w:rFonts w:ascii="Arial" w:hAnsi="Arial" w:cs="Arial"/>
          <w:sz w:val="18"/>
          <w:szCs w:val="18"/>
          <w:lang w:val="fr-CA"/>
        </w:rPr>
        <w:t xml:space="preserve">Écrit sur une période de deux ans alors que </w:t>
      </w:r>
      <w:proofErr w:type="spellStart"/>
      <w:r w:rsidRPr="00E75804">
        <w:rPr>
          <w:rFonts w:ascii="Arial" w:hAnsi="Arial" w:cs="Arial"/>
          <w:sz w:val="18"/>
          <w:szCs w:val="18"/>
          <w:lang w:val="fr-CA"/>
        </w:rPr>
        <w:t>Soord</w:t>
      </w:r>
      <w:proofErr w:type="spellEnd"/>
      <w:r w:rsidRPr="00E75804">
        <w:rPr>
          <w:rFonts w:ascii="Arial" w:hAnsi="Arial" w:cs="Arial"/>
          <w:sz w:val="18"/>
          <w:szCs w:val="18"/>
          <w:lang w:val="fr-CA"/>
        </w:rPr>
        <w:t xml:space="preserve"> parcourait le monde en tournée avec The </w:t>
      </w:r>
      <w:proofErr w:type="spellStart"/>
      <w:r w:rsidRPr="00E75804">
        <w:rPr>
          <w:rFonts w:ascii="Arial" w:hAnsi="Arial" w:cs="Arial"/>
          <w:sz w:val="18"/>
          <w:szCs w:val="18"/>
          <w:lang w:val="fr-CA"/>
        </w:rPr>
        <w:t>Pineapple</w:t>
      </w:r>
      <w:proofErr w:type="spellEnd"/>
      <w:r w:rsidRPr="00E75804">
        <w:rPr>
          <w:rFonts w:ascii="Arial" w:hAnsi="Arial" w:cs="Arial"/>
          <w:sz w:val="18"/>
          <w:szCs w:val="18"/>
          <w:lang w:val="fr-CA"/>
        </w:rPr>
        <w:t xml:space="preserve"> </w:t>
      </w:r>
      <w:proofErr w:type="spellStart"/>
      <w:r w:rsidRPr="00E75804">
        <w:rPr>
          <w:rFonts w:ascii="Arial" w:hAnsi="Arial" w:cs="Arial"/>
          <w:sz w:val="18"/>
          <w:szCs w:val="18"/>
          <w:lang w:val="fr-CA"/>
        </w:rPr>
        <w:t>Thief</w:t>
      </w:r>
      <w:proofErr w:type="spellEnd"/>
      <w:r w:rsidRPr="00E75804">
        <w:rPr>
          <w:rFonts w:ascii="Arial" w:hAnsi="Arial" w:cs="Arial"/>
          <w:sz w:val="18"/>
          <w:szCs w:val="18"/>
          <w:lang w:val="fr-CA"/>
        </w:rPr>
        <w:t xml:space="preserve">, l’album a pris forme dans des chambres d’hôtel, des villes inconnues et des moments de solitude imposée. En parallèle de ces déplacements, le musicien traversait une période marquée par le déclin puis le décès de son père, ainsi que la progression de la maladie d’Alzheimer de sa mère. Ces expériences constituent la trame émotionnelle de </w:t>
      </w:r>
      <w:proofErr w:type="spellStart"/>
      <w:r w:rsidRPr="00E75804">
        <w:rPr>
          <w:rStyle w:val="Accentuation"/>
          <w:rFonts w:ascii="Arial" w:eastAsiaTheme="majorEastAsia" w:hAnsi="Arial" w:cs="Arial"/>
          <w:sz w:val="18"/>
          <w:szCs w:val="18"/>
          <w:lang w:val="fr-CA"/>
        </w:rPr>
        <w:t>Ghosts</w:t>
      </w:r>
      <w:proofErr w:type="spellEnd"/>
      <w:r w:rsidRPr="00E75804">
        <w:rPr>
          <w:rStyle w:val="Accentuation"/>
          <w:rFonts w:ascii="Arial" w:eastAsiaTheme="majorEastAsia" w:hAnsi="Arial" w:cs="Arial"/>
          <w:sz w:val="18"/>
          <w:szCs w:val="18"/>
          <w:lang w:val="fr-CA"/>
        </w:rPr>
        <w:t xml:space="preserve"> In The Park</w:t>
      </w:r>
      <w:r w:rsidRPr="00E75804">
        <w:rPr>
          <w:rFonts w:ascii="Arial" w:hAnsi="Arial" w:cs="Arial"/>
          <w:sz w:val="18"/>
          <w:szCs w:val="18"/>
          <w:lang w:val="fr-CA"/>
        </w:rPr>
        <w:t>, un disque où le deuil, la mémoire et la résilience se déploient dans un mouvement constant.</w:t>
      </w:r>
    </w:p>
    <w:p w14:paraId="2AAE64CD" w14:textId="77777777" w:rsidR="00E75804" w:rsidRPr="00E75804" w:rsidRDefault="00E75804" w:rsidP="00E75804">
      <w:pPr>
        <w:pStyle w:val="NormalWeb"/>
        <w:rPr>
          <w:rFonts w:ascii="Arial" w:hAnsi="Arial" w:cs="Arial"/>
          <w:sz w:val="18"/>
          <w:szCs w:val="18"/>
          <w:lang w:val="fr-CA"/>
        </w:rPr>
      </w:pPr>
      <w:r w:rsidRPr="00E75804">
        <w:rPr>
          <w:rFonts w:ascii="Arial" w:hAnsi="Arial" w:cs="Arial"/>
          <w:sz w:val="18"/>
          <w:szCs w:val="18"/>
          <w:lang w:val="fr-CA"/>
        </w:rPr>
        <w:t xml:space="preserve">La guitare acoustique se trouve au cœur de l’album, souvent captée dans des prises brutes enregistrées directement dans des chambres d’hôtel avant d’être intégrées à des sessions en studio. Cette tension entre fragilité et maîtrise façonne la signature sonore du projet. Des pièces comme </w:t>
      </w:r>
      <w:r w:rsidRPr="00E75804">
        <w:rPr>
          <w:rStyle w:val="lev"/>
          <w:rFonts w:ascii="Arial" w:eastAsiaTheme="majorEastAsia" w:hAnsi="Arial" w:cs="Arial"/>
          <w:sz w:val="18"/>
          <w:szCs w:val="18"/>
          <w:lang w:val="fr-CA"/>
        </w:rPr>
        <w:t>Concepción</w:t>
      </w:r>
      <w:r w:rsidRPr="00E75804">
        <w:rPr>
          <w:rFonts w:ascii="Arial" w:hAnsi="Arial" w:cs="Arial"/>
          <w:sz w:val="18"/>
          <w:szCs w:val="18"/>
          <w:lang w:val="fr-CA"/>
        </w:rPr>
        <w:t xml:space="preserve">, </w:t>
      </w:r>
      <w:proofErr w:type="spellStart"/>
      <w:r w:rsidRPr="00E75804">
        <w:rPr>
          <w:rStyle w:val="lev"/>
          <w:rFonts w:ascii="Arial" w:eastAsiaTheme="majorEastAsia" w:hAnsi="Arial" w:cs="Arial"/>
          <w:sz w:val="18"/>
          <w:szCs w:val="18"/>
          <w:lang w:val="fr-CA"/>
        </w:rPr>
        <w:t>Meet</w:t>
      </w:r>
      <w:proofErr w:type="spellEnd"/>
      <w:r w:rsidRPr="00E75804">
        <w:rPr>
          <w:rStyle w:val="lev"/>
          <w:rFonts w:ascii="Arial" w:eastAsiaTheme="majorEastAsia" w:hAnsi="Arial" w:cs="Arial"/>
          <w:sz w:val="18"/>
          <w:szCs w:val="18"/>
          <w:lang w:val="fr-CA"/>
        </w:rPr>
        <w:t xml:space="preserve"> Me On The Downs</w:t>
      </w:r>
      <w:r w:rsidRPr="00E75804">
        <w:rPr>
          <w:rFonts w:ascii="Arial" w:hAnsi="Arial" w:cs="Arial"/>
          <w:sz w:val="18"/>
          <w:szCs w:val="18"/>
          <w:lang w:val="fr-CA"/>
        </w:rPr>
        <w:t xml:space="preserve"> et la pièce titre sont nées dans des lieux précis — au Chili, à Hambourg ou à Oberhausen — chaque endroit laissant une empreinte subtile sur la musique.</w:t>
      </w:r>
    </w:p>
    <w:p w14:paraId="7F5DE675" w14:textId="77777777" w:rsidR="00E75804" w:rsidRDefault="00E75804" w:rsidP="00E75804">
      <w:pPr>
        <w:pStyle w:val="NormalWeb"/>
        <w:rPr>
          <w:rFonts w:ascii="Arial" w:hAnsi="Arial" w:cs="Arial"/>
          <w:sz w:val="18"/>
          <w:szCs w:val="18"/>
          <w:lang w:val="fr-CA"/>
        </w:rPr>
      </w:pPr>
      <w:r w:rsidRPr="00E75804">
        <w:rPr>
          <w:rFonts w:ascii="Arial" w:hAnsi="Arial" w:cs="Arial"/>
          <w:sz w:val="18"/>
          <w:szCs w:val="18"/>
          <w:lang w:val="fr-CA"/>
        </w:rPr>
        <w:t xml:space="preserve">Interprété presque entièrement par </w:t>
      </w:r>
      <w:proofErr w:type="spellStart"/>
      <w:r w:rsidRPr="00E75804">
        <w:rPr>
          <w:rFonts w:ascii="Arial" w:hAnsi="Arial" w:cs="Arial"/>
          <w:sz w:val="18"/>
          <w:szCs w:val="18"/>
          <w:lang w:val="fr-CA"/>
        </w:rPr>
        <w:t>Soord</w:t>
      </w:r>
      <w:proofErr w:type="spellEnd"/>
      <w:r w:rsidRPr="00E75804">
        <w:rPr>
          <w:rFonts w:ascii="Arial" w:hAnsi="Arial" w:cs="Arial"/>
          <w:sz w:val="18"/>
          <w:szCs w:val="18"/>
          <w:lang w:val="fr-CA"/>
        </w:rPr>
        <w:t xml:space="preserve"> lui-même, avec une contribution à la basse de Jon Sykes sur </w:t>
      </w:r>
      <w:proofErr w:type="spellStart"/>
      <w:r w:rsidRPr="00E75804">
        <w:rPr>
          <w:rStyle w:val="lev"/>
          <w:rFonts w:ascii="Arial" w:eastAsiaTheme="majorEastAsia" w:hAnsi="Arial" w:cs="Arial"/>
          <w:sz w:val="18"/>
          <w:szCs w:val="18"/>
          <w:lang w:val="fr-CA"/>
        </w:rPr>
        <w:t>Kept</w:t>
      </w:r>
      <w:proofErr w:type="spellEnd"/>
      <w:r w:rsidRPr="00E75804">
        <w:rPr>
          <w:rStyle w:val="lev"/>
          <w:rFonts w:ascii="Arial" w:eastAsiaTheme="majorEastAsia" w:hAnsi="Arial" w:cs="Arial"/>
          <w:sz w:val="18"/>
          <w:szCs w:val="18"/>
          <w:lang w:val="fr-CA"/>
        </w:rPr>
        <w:t xml:space="preserve"> Me </w:t>
      </w:r>
      <w:proofErr w:type="spellStart"/>
      <w:r w:rsidRPr="00E75804">
        <w:rPr>
          <w:rStyle w:val="lev"/>
          <w:rFonts w:ascii="Arial" w:eastAsiaTheme="majorEastAsia" w:hAnsi="Arial" w:cs="Arial"/>
          <w:sz w:val="18"/>
          <w:szCs w:val="18"/>
          <w:lang w:val="fr-CA"/>
        </w:rPr>
        <w:t>Thinking</w:t>
      </w:r>
      <w:proofErr w:type="spellEnd"/>
      <w:r w:rsidRPr="00E75804">
        <w:rPr>
          <w:rFonts w:ascii="Arial" w:hAnsi="Arial" w:cs="Arial"/>
          <w:sz w:val="18"/>
          <w:szCs w:val="18"/>
          <w:lang w:val="fr-CA"/>
        </w:rPr>
        <w:t xml:space="preserve">, </w:t>
      </w:r>
      <w:proofErr w:type="spellStart"/>
      <w:r w:rsidRPr="00E75804">
        <w:rPr>
          <w:rStyle w:val="Accentuation"/>
          <w:rFonts w:ascii="Arial" w:eastAsiaTheme="majorEastAsia" w:hAnsi="Arial" w:cs="Arial"/>
          <w:sz w:val="18"/>
          <w:szCs w:val="18"/>
          <w:lang w:val="fr-CA"/>
        </w:rPr>
        <w:t>Ghosts</w:t>
      </w:r>
      <w:proofErr w:type="spellEnd"/>
      <w:r w:rsidRPr="00E75804">
        <w:rPr>
          <w:rStyle w:val="Accentuation"/>
          <w:rFonts w:ascii="Arial" w:eastAsiaTheme="majorEastAsia" w:hAnsi="Arial" w:cs="Arial"/>
          <w:sz w:val="18"/>
          <w:szCs w:val="18"/>
          <w:lang w:val="fr-CA"/>
        </w:rPr>
        <w:t xml:space="preserve"> In The Park</w:t>
      </w:r>
      <w:r w:rsidRPr="00E75804">
        <w:rPr>
          <w:rFonts w:ascii="Arial" w:hAnsi="Arial" w:cs="Arial"/>
          <w:sz w:val="18"/>
          <w:szCs w:val="18"/>
          <w:lang w:val="fr-CA"/>
        </w:rPr>
        <w:t xml:space="preserve"> combine enregistrements spontanés et travail en studio afin de préserver l’immédiateté de sa création. Le disque a été masterisé par Steve Kitch et s’inscrit comme une nouvelle étape marquante dans le parcours solo de l’artiste.</w:t>
      </w:r>
    </w:p>
    <w:p w14:paraId="7664C916" w14:textId="77777777" w:rsidR="00E75804" w:rsidRPr="00E75804" w:rsidRDefault="00E75804" w:rsidP="00E75804">
      <w:pPr>
        <w:rPr>
          <w:rFonts w:ascii="Arial" w:hAnsi="Arial" w:cs="Arial"/>
          <w:b/>
          <w:bCs/>
          <w:i/>
          <w:iCs/>
          <w:sz w:val="18"/>
          <w:szCs w:val="18"/>
          <w:lang w:eastAsia="en-GB"/>
        </w:rPr>
      </w:pPr>
      <w:r w:rsidRPr="00E75804">
        <w:rPr>
          <w:rFonts w:ascii="Arial" w:hAnsi="Arial" w:cs="Arial"/>
          <w:b/>
          <w:bCs/>
          <w:sz w:val="18"/>
          <w:szCs w:val="18"/>
          <w:lang w:eastAsia="en-GB"/>
        </w:rPr>
        <w:t xml:space="preserve">Bruce Soord – </w:t>
      </w:r>
      <w:r w:rsidRPr="00E75804">
        <w:rPr>
          <w:rFonts w:ascii="Arial" w:hAnsi="Arial" w:cs="Arial"/>
          <w:b/>
          <w:bCs/>
          <w:i/>
          <w:iCs/>
          <w:sz w:val="18"/>
          <w:szCs w:val="18"/>
          <w:lang w:eastAsia="en-GB"/>
        </w:rPr>
        <w:t xml:space="preserve">Ghosts </w:t>
      </w:r>
      <w:proofErr w:type="gramStart"/>
      <w:r w:rsidRPr="00E75804">
        <w:rPr>
          <w:rFonts w:ascii="Arial" w:hAnsi="Arial" w:cs="Arial"/>
          <w:b/>
          <w:bCs/>
          <w:i/>
          <w:iCs/>
          <w:sz w:val="18"/>
          <w:szCs w:val="18"/>
          <w:lang w:eastAsia="en-GB"/>
        </w:rPr>
        <w:t>In</w:t>
      </w:r>
      <w:proofErr w:type="gramEnd"/>
      <w:r w:rsidRPr="00E75804">
        <w:rPr>
          <w:rFonts w:ascii="Arial" w:hAnsi="Arial" w:cs="Arial"/>
          <w:b/>
          <w:bCs/>
          <w:i/>
          <w:iCs/>
          <w:sz w:val="18"/>
          <w:szCs w:val="18"/>
          <w:lang w:eastAsia="en-GB"/>
        </w:rPr>
        <w:t xml:space="preserve"> </w:t>
      </w:r>
      <w:proofErr w:type="gramStart"/>
      <w:r w:rsidRPr="00E75804">
        <w:rPr>
          <w:rFonts w:ascii="Arial" w:hAnsi="Arial" w:cs="Arial"/>
          <w:b/>
          <w:bCs/>
          <w:i/>
          <w:iCs/>
          <w:sz w:val="18"/>
          <w:szCs w:val="18"/>
          <w:lang w:eastAsia="en-GB"/>
        </w:rPr>
        <w:t>The</w:t>
      </w:r>
      <w:proofErr w:type="gramEnd"/>
      <w:r w:rsidRPr="00E75804">
        <w:rPr>
          <w:rFonts w:ascii="Arial" w:hAnsi="Arial" w:cs="Arial"/>
          <w:b/>
          <w:bCs/>
          <w:i/>
          <w:iCs/>
          <w:sz w:val="18"/>
          <w:szCs w:val="18"/>
          <w:lang w:eastAsia="en-GB"/>
        </w:rPr>
        <w:t xml:space="preserve"> Park</w:t>
      </w:r>
    </w:p>
    <w:p w14:paraId="13833AB8" w14:textId="77777777" w:rsidR="00E75804" w:rsidRPr="00E75804" w:rsidRDefault="00E75804" w:rsidP="00E75804">
      <w:pPr>
        <w:rPr>
          <w:rFonts w:ascii="Arial" w:hAnsi="Arial" w:cs="Arial"/>
          <w:sz w:val="18"/>
          <w:szCs w:val="18"/>
        </w:rPr>
      </w:pPr>
      <w:r w:rsidRPr="00E75804">
        <w:rPr>
          <w:rFonts w:ascii="Arial" w:hAnsi="Arial" w:cs="Arial"/>
          <w:sz w:val="18"/>
          <w:szCs w:val="18"/>
          <w:lang w:eastAsia="en-GB"/>
        </w:rPr>
        <w:t>Concepcion [01:25]</w:t>
      </w:r>
    </w:p>
    <w:p w14:paraId="2C7063B6" w14:textId="77777777" w:rsidR="00E75804" w:rsidRPr="00E75804" w:rsidRDefault="00E75804" w:rsidP="00E75804">
      <w:pPr>
        <w:rPr>
          <w:rFonts w:ascii="Arial" w:hAnsi="Arial" w:cs="Arial"/>
          <w:sz w:val="18"/>
          <w:szCs w:val="18"/>
        </w:rPr>
      </w:pPr>
      <w:r w:rsidRPr="00E75804">
        <w:rPr>
          <w:rFonts w:ascii="Arial" w:hAnsi="Arial" w:cs="Arial"/>
          <w:sz w:val="18"/>
          <w:szCs w:val="18"/>
          <w:lang w:eastAsia="en-GB"/>
        </w:rPr>
        <w:t>Pillars [03:10]</w:t>
      </w:r>
    </w:p>
    <w:p w14:paraId="6EADFFCD" w14:textId="77777777" w:rsidR="00E75804" w:rsidRPr="00E75804" w:rsidRDefault="00E75804" w:rsidP="00E75804">
      <w:pPr>
        <w:rPr>
          <w:rFonts w:ascii="Arial" w:hAnsi="Arial" w:cs="Arial"/>
          <w:sz w:val="18"/>
          <w:szCs w:val="18"/>
        </w:rPr>
      </w:pPr>
      <w:r w:rsidRPr="00E75804">
        <w:rPr>
          <w:rFonts w:ascii="Arial" w:hAnsi="Arial" w:cs="Arial"/>
          <w:sz w:val="18"/>
          <w:szCs w:val="18"/>
          <w:lang w:eastAsia="en-GB"/>
        </w:rPr>
        <w:t xml:space="preserve">Meet Me </w:t>
      </w:r>
      <w:proofErr w:type="gramStart"/>
      <w:r w:rsidRPr="00E75804">
        <w:rPr>
          <w:rFonts w:ascii="Arial" w:hAnsi="Arial" w:cs="Arial"/>
          <w:sz w:val="18"/>
          <w:szCs w:val="18"/>
          <w:lang w:eastAsia="en-GB"/>
        </w:rPr>
        <w:t>On</w:t>
      </w:r>
      <w:proofErr w:type="gramEnd"/>
      <w:r w:rsidRPr="00E75804">
        <w:rPr>
          <w:rFonts w:ascii="Arial" w:hAnsi="Arial" w:cs="Arial"/>
          <w:sz w:val="18"/>
          <w:szCs w:val="18"/>
          <w:lang w:eastAsia="en-GB"/>
        </w:rPr>
        <w:t xml:space="preserve"> </w:t>
      </w:r>
      <w:proofErr w:type="gramStart"/>
      <w:r w:rsidRPr="00E75804">
        <w:rPr>
          <w:rFonts w:ascii="Arial" w:hAnsi="Arial" w:cs="Arial"/>
          <w:sz w:val="18"/>
          <w:szCs w:val="18"/>
          <w:lang w:eastAsia="en-GB"/>
        </w:rPr>
        <w:t>The</w:t>
      </w:r>
      <w:proofErr w:type="gramEnd"/>
      <w:r w:rsidRPr="00E75804">
        <w:rPr>
          <w:rFonts w:ascii="Arial" w:hAnsi="Arial" w:cs="Arial"/>
          <w:sz w:val="18"/>
          <w:szCs w:val="18"/>
          <w:lang w:eastAsia="en-GB"/>
        </w:rPr>
        <w:t xml:space="preserve"> Down</w:t>
      </w:r>
      <w:r w:rsidRPr="00E75804">
        <w:rPr>
          <w:rFonts w:ascii="Arial" w:hAnsi="Arial" w:cs="Arial"/>
          <w:sz w:val="18"/>
          <w:szCs w:val="18"/>
        </w:rPr>
        <w:t xml:space="preserve">s </w:t>
      </w:r>
      <w:r w:rsidRPr="00E75804">
        <w:rPr>
          <w:rFonts w:ascii="Arial" w:hAnsi="Arial" w:cs="Arial"/>
          <w:sz w:val="18"/>
          <w:szCs w:val="18"/>
          <w:lang w:eastAsia="en-GB"/>
        </w:rPr>
        <w:t>[03:05]</w:t>
      </w:r>
    </w:p>
    <w:p w14:paraId="243B4EA4" w14:textId="77777777" w:rsidR="00E75804" w:rsidRPr="00E75804" w:rsidRDefault="00E75804" w:rsidP="00E75804">
      <w:pPr>
        <w:rPr>
          <w:rFonts w:ascii="Arial" w:hAnsi="Arial" w:cs="Arial"/>
          <w:sz w:val="18"/>
          <w:szCs w:val="18"/>
        </w:rPr>
      </w:pPr>
      <w:r w:rsidRPr="00E75804">
        <w:rPr>
          <w:rFonts w:ascii="Arial" w:hAnsi="Arial" w:cs="Arial"/>
          <w:sz w:val="18"/>
          <w:szCs w:val="18"/>
          <w:lang w:eastAsia="en-GB"/>
        </w:rPr>
        <w:t>Kept Me Thinking [06:34]</w:t>
      </w:r>
    </w:p>
    <w:p w14:paraId="1244A41A" w14:textId="77777777" w:rsidR="00E75804" w:rsidRPr="00E75804" w:rsidRDefault="00E75804" w:rsidP="00E75804">
      <w:pPr>
        <w:rPr>
          <w:rFonts w:ascii="Arial" w:hAnsi="Arial" w:cs="Arial"/>
          <w:sz w:val="18"/>
          <w:szCs w:val="18"/>
        </w:rPr>
      </w:pPr>
      <w:r w:rsidRPr="00E75804">
        <w:rPr>
          <w:rFonts w:ascii="Arial" w:hAnsi="Arial" w:cs="Arial"/>
          <w:sz w:val="18"/>
          <w:szCs w:val="18"/>
          <w:lang w:eastAsia="en-GB"/>
        </w:rPr>
        <w:t>Day Of Wrath [04:21]</w:t>
      </w:r>
    </w:p>
    <w:p w14:paraId="6E582799" w14:textId="77777777" w:rsidR="00E75804" w:rsidRPr="00E75804" w:rsidRDefault="00E75804" w:rsidP="00E75804">
      <w:pPr>
        <w:rPr>
          <w:rFonts w:ascii="Arial" w:hAnsi="Arial" w:cs="Arial"/>
          <w:sz w:val="18"/>
          <w:szCs w:val="18"/>
        </w:rPr>
      </w:pPr>
      <w:r w:rsidRPr="00E75804">
        <w:rPr>
          <w:rFonts w:ascii="Arial" w:hAnsi="Arial" w:cs="Arial"/>
          <w:sz w:val="18"/>
          <w:szCs w:val="18"/>
          <w:lang w:eastAsia="en-GB"/>
        </w:rPr>
        <w:t>Our Predicament [03:43]</w:t>
      </w:r>
    </w:p>
    <w:p w14:paraId="46F41497" w14:textId="77777777" w:rsidR="00E75804" w:rsidRPr="00E75804" w:rsidRDefault="00E75804" w:rsidP="00E75804">
      <w:pPr>
        <w:rPr>
          <w:rFonts w:ascii="Arial" w:hAnsi="Arial" w:cs="Arial"/>
          <w:sz w:val="18"/>
          <w:szCs w:val="18"/>
        </w:rPr>
      </w:pPr>
      <w:r w:rsidRPr="00E75804">
        <w:rPr>
          <w:rFonts w:ascii="Arial" w:hAnsi="Arial" w:cs="Arial"/>
          <w:sz w:val="18"/>
          <w:szCs w:val="18"/>
          <w:lang w:eastAsia="en-GB"/>
        </w:rPr>
        <w:t>Stared Down [04:33]</w:t>
      </w:r>
    </w:p>
    <w:p w14:paraId="1CC6B003" w14:textId="77777777" w:rsidR="00E75804" w:rsidRPr="00E75804" w:rsidRDefault="00E75804" w:rsidP="00E75804">
      <w:pPr>
        <w:rPr>
          <w:rFonts w:ascii="Arial" w:hAnsi="Arial" w:cs="Arial"/>
          <w:sz w:val="18"/>
          <w:szCs w:val="18"/>
        </w:rPr>
      </w:pPr>
      <w:r w:rsidRPr="00E75804">
        <w:rPr>
          <w:rFonts w:ascii="Arial" w:hAnsi="Arial" w:cs="Arial"/>
          <w:sz w:val="18"/>
          <w:szCs w:val="18"/>
          <w:lang w:eastAsia="en-GB"/>
        </w:rPr>
        <w:t xml:space="preserve">You Made </w:t>
      </w:r>
      <w:proofErr w:type="gramStart"/>
      <w:r w:rsidRPr="00E75804">
        <w:rPr>
          <w:rFonts w:ascii="Arial" w:hAnsi="Arial" w:cs="Arial"/>
          <w:sz w:val="18"/>
          <w:szCs w:val="18"/>
          <w:lang w:eastAsia="en-GB"/>
        </w:rPr>
        <w:t>A</w:t>
      </w:r>
      <w:proofErr w:type="gramEnd"/>
      <w:r w:rsidRPr="00E75804">
        <w:rPr>
          <w:rFonts w:ascii="Arial" w:hAnsi="Arial" w:cs="Arial"/>
          <w:sz w:val="18"/>
          <w:szCs w:val="18"/>
          <w:lang w:eastAsia="en-GB"/>
        </w:rPr>
        <w:t xml:space="preserve"> Promise [02:56]</w:t>
      </w:r>
    </w:p>
    <w:p w14:paraId="1FA775F4" w14:textId="2DFAD99F" w:rsidR="00E75804" w:rsidRPr="00D73EDC" w:rsidRDefault="00E75804" w:rsidP="00D73EDC">
      <w:pPr>
        <w:rPr>
          <w:rFonts w:ascii="Arial" w:hAnsi="Arial" w:cs="Arial"/>
          <w:sz w:val="18"/>
          <w:szCs w:val="18"/>
        </w:rPr>
      </w:pPr>
      <w:r w:rsidRPr="00E75804">
        <w:rPr>
          <w:rFonts w:ascii="Arial" w:hAnsi="Arial" w:cs="Arial"/>
          <w:sz w:val="18"/>
          <w:szCs w:val="18"/>
          <w:lang w:eastAsia="en-GB"/>
        </w:rPr>
        <w:t xml:space="preserve">Ghosts In </w:t>
      </w:r>
      <w:proofErr w:type="gramStart"/>
      <w:r w:rsidRPr="00E75804">
        <w:rPr>
          <w:rFonts w:ascii="Arial" w:hAnsi="Arial" w:cs="Arial"/>
          <w:sz w:val="18"/>
          <w:szCs w:val="18"/>
          <w:lang w:eastAsia="en-GB"/>
        </w:rPr>
        <w:t>The</w:t>
      </w:r>
      <w:proofErr w:type="gramEnd"/>
      <w:r w:rsidRPr="00E75804">
        <w:rPr>
          <w:rFonts w:ascii="Arial" w:hAnsi="Arial" w:cs="Arial"/>
          <w:sz w:val="18"/>
          <w:szCs w:val="18"/>
          <w:lang w:eastAsia="en-GB"/>
        </w:rPr>
        <w:t xml:space="preserve"> Park </w:t>
      </w:r>
      <w:r w:rsidRPr="00E75804">
        <w:rPr>
          <w:rFonts w:ascii="Arial" w:hAnsi="Arial" w:cs="Arial"/>
          <w:sz w:val="18"/>
          <w:szCs w:val="18"/>
        </w:rPr>
        <w:t>[12:52]</w:t>
      </w:r>
    </w:p>
    <w:p w14:paraId="1FFA8CD3" w14:textId="1A02F7EE" w:rsidR="00E75804" w:rsidRDefault="00E75804" w:rsidP="00E75804">
      <w:pPr>
        <w:pStyle w:val="NormalWeb"/>
        <w:rPr>
          <w:rFonts w:ascii="Arial" w:hAnsi="Arial" w:cs="Arial"/>
          <w:sz w:val="18"/>
          <w:szCs w:val="18"/>
        </w:rPr>
      </w:pPr>
      <w:proofErr w:type="gramStart"/>
      <w:r w:rsidRPr="00E75804">
        <w:rPr>
          <w:rFonts w:ascii="Arial" w:hAnsi="Arial" w:cs="Arial"/>
          <w:sz w:val="18"/>
          <w:szCs w:val="18"/>
        </w:rPr>
        <w:t>Source :</w:t>
      </w:r>
      <w:proofErr w:type="gramEnd"/>
      <w:r w:rsidRPr="00E75804">
        <w:rPr>
          <w:rFonts w:ascii="Arial" w:hAnsi="Arial" w:cs="Arial"/>
          <w:sz w:val="18"/>
          <w:szCs w:val="18"/>
        </w:rPr>
        <w:t xml:space="preserve"> </w:t>
      </w:r>
      <w:proofErr w:type="spellStart"/>
      <w:r w:rsidRPr="00E75804">
        <w:rPr>
          <w:rFonts w:ascii="Arial" w:hAnsi="Arial" w:cs="Arial"/>
          <w:sz w:val="18"/>
          <w:szCs w:val="18"/>
        </w:rPr>
        <w:t>Kscope</w:t>
      </w:r>
      <w:proofErr w:type="spellEnd"/>
      <w:r w:rsidRPr="00E75804">
        <w:rPr>
          <w:rFonts w:ascii="Arial" w:hAnsi="Arial" w:cs="Arial"/>
          <w:sz w:val="18"/>
          <w:szCs w:val="18"/>
        </w:rPr>
        <w:br/>
      </w:r>
    </w:p>
    <w:p w14:paraId="12BA98C5" w14:textId="5E79BC4D" w:rsidR="001E4A2D" w:rsidRDefault="001E4A2D" w:rsidP="00E75804">
      <w:pPr>
        <w:pStyle w:val="NormalWeb"/>
        <w:rPr>
          <w:rFonts w:ascii="Arial" w:hAnsi="Arial" w:cs="Arial"/>
          <w:sz w:val="18"/>
          <w:szCs w:val="18"/>
        </w:rPr>
      </w:pPr>
      <w:r>
        <w:rPr>
          <w:rFonts w:ascii="Arial" w:hAnsi="Arial" w:cs="Arial"/>
          <w:sz w:val="18"/>
          <w:szCs w:val="18"/>
        </w:rPr>
        <w:t>Information : Simon Fauteux</w:t>
      </w:r>
    </w:p>
    <w:p w14:paraId="06C20029" w14:textId="77777777" w:rsidR="00E75804" w:rsidRPr="00E75804" w:rsidRDefault="00E75804" w:rsidP="00E75804">
      <w:pPr>
        <w:pStyle w:val="NormalWeb"/>
        <w:rPr>
          <w:rFonts w:ascii="Arial" w:hAnsi="Arial" w:cs="Arial"/>
          <w:sz w:val="18"/>
          <w:szCs w:val="18"/>
        </w:rPr>
      </w:pPr>
    </w:p>
    <w:p w14:paraId="48ACB24E" w14:textId="77777777" w:rsidR="004D48F8" w:rsidRPr="00E75804" w:rsidRDefault="004D48F8">
      <w:pPr>
        <w:rPr>
          <w:rFonts w:ascii="Arial" w:hAnsi="Arial" w:cs="Arial"/>
          <w:sz w:val="18"/>
          <w:szCs w:val="18"/>
          <w:lang w:val="en-CA"/>
        </w:rPr>
      </w:pPr>
    </w:p>
    <w:sectPr w:rsidR="004D48F8" w:rsidRPr="00E75804"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04"/>
    <w:rsid w:val="001E4A2D"/>
    <w:rsid w:val="00353978"/>
    <w:rsid w:val="0040599E"/>
    <w:rsid w:val="004818CD"/>
    <w:rsid w:val="004D48F8"/>
    <w:rsid w:val="00502B70"/>
    <w:rsid w:val="00694655"/>
    <w:rsid w:val="006A4C51"/>
    <w:rsid w:val="007F4317"/>
    <w:rsid w:val="00B518CB"/>
    <w:rsid w:val="00D73EDC"/>
    <w:rsid w:val="00DE2633"/>
    <w:rsid w:val="00E75804"/>
    <w:rsid w:val="00FB11FF"/>
    <w:rsid w:val="00FC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0B694F"/>
  <w14:defaultImageDpi w14:val="32767"/>
  <w15:chartTrackingRefBased/>
  <w15:docId w15:val="{EF96DDDE-27C1-4A49-BE4A-3D5D3798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5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75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7580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7580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7580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7580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7580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7580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7580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58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7580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758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758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7580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758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58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58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5804"/>
    <w:rPr>
      <w:rFonts w:eastAsiaTheme="majorEastAsia" w:cstheme="majorBidi"/>
      <w:color w:val="272727" w:themeColor="text1" w:themeTint="D8"/>
    </w:rPr>
  </w:style>
  <w:style w:type="paragraph" w:styleId="Titre">
    <w:name w:val="Title"/>
    <w:basedOn w:val="Normal"/>
    <w:next w:val="Normal"/>
    <w:link w:val="TitreCar"/>
    <w:uiPriority w:val="10"/>
    <w:qFormat/>
    <w:rsid w:val="00E7580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58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580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58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580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75804"/>
    <w:rPr>
      <w:i/>
      <w:iCs/>
      <w:color w:val="404040" w:themeColor="text1" w:themeTint="BF"/>
    </w:rPr>
  </w:style>
  <w:style w:type="paragraph" w:styleId="Paragraphedeliste">
    <w:name w:val="List Paragraph"/>
    <w:basedOn w:val="Normal"/>
    <w:uiPriority w:val="34"/>
    <w:qFormat/>
    <w:rsid w:val="00E75804"/>
    <w:pPr>
      <w:ind w:left="720"/>
      <w:contextualSpacing/>
    </w:pPr>
  </w:style>
  <w:style w:type="character" w:styleId="Accentuationintense">
    <w:name w:val="Intense Emphasis"/>
    <w:basedOn w:val="Policepardfaut"/>
    <w:uiPriority w:val="21"/>
    <w:qFormat/>
    <w:rsid w:val="00E75804"/>
    <w:rPr>
      <w:i/>
      <w:iCs/>
      <w:color w:val="0F4761" w:themeColor="accent1" w:themeShade="BF"/>
    </w:rPr>
  </w:style>
  <w:style w:type="paragraph" w:styleId="Citationintense">
    <w:name w:val="Intense Quote"/>
    <w:basedOn w:val="Normal"/>
    <w:next w:val="Normal"/>
    <w:link w:val="CitationintenseCar"/>
    <w:uiPriority w:val="30"/>
    <w:qFormat/>
    <w:rsid w:val="00E75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75804"/>
    <w:rPr>
      <w:i/>
      <w:iCs/>
      <w:color w:val="0F4761" w:themeColor="accent1" w:themeShade="BF"/>
    </w:rPr>
  </w:style>
  <w:style w:type="character" w:styleId="Rfrenceintense">
    <w:name w:val="Intense Reference"/>
    <w:basedOn w:val="Policepardfaut"/>
    <w:uiPriority w:val="32"/>
    <w:qFormat/>
    <w:rsid w:val="00E75804"/>
    <w:rPr>
      <w:b/>
      <w:bCs/>
      <w:smallCaps/>
      <w:color w:val="0F4761" w:themeColor="accent1" w:themeShade="BF"/>
      <w:spacing w:val="5"/>
    </w:rPr>
  </w:style>
  <w:style w:type="paragraph" w:styleId="NormalWeb">
    <w:name w:val="Normal (Web)"/>
    <w:basedOn w:val="Normal"/>
    <w:uiPriority w:val="99"/>
    <w:semiHidden/>
    <w:unhideWhenUsed/>
    <w:rsid w:val="00E75804"/>
    <w:pPr>
      <w:spacing w:before="100" w:beforeAutospacing="1" w:after="100" w:afterAutospacing="1"/>
    </w:pPr>
    <w:rPr>
      <w:rFonts w:ascii="Times New Roman" w:eastAsia="Times New Roman" w:hAnsi="Times New Roman" w:cs="Times New Roman"/>
      <w:kern w:val="0"/>
      <w:lang w:val="en-CA"/>
      <w14:ligatures w14:val="none"/>
    </w:rPr>
  </w:style>
  <w:style w:type="character" w:styleId="lev">
    <w:name w:val="Strong"/>
    <w:basedOn w:val="Policepardfaut"/>
    <w:uiPriority w:val="22"/>
    <w:qFormat/>
    <w:rsid w:val="00E75804"/>
    <w:rPr>
      <w:b/>
      <w:bCs/>
    </w:rPr>
  </w:style>
  <w:style w:type="character" w:styleId="Accentuation">
    <w:name w:val="Emphasis"/>
    <w:basedOn w:val="Policepardfaut"/>
    <w:uiPriority w:val="20"/>
    <w:qFormat/>
    <w:rsid w:val="00E75804"/>
    <w:rPr>
      <w:i/>
      <w:iCs/>
    </w:rPr>
  </w:style>
  <w:style w:type="character" w:styleId="Hyperlien">
    <w:name w:val="Hyperlink"/>
    <w:basedOn w:val="Policepardfaut"/>
    <w:uiPriority w:val="99"/>
    <w:unhideWhenUsed/>
    <w:rsid w:val="00E75804"/>
    <w:rPr>
      <w:color w:val="467886" w:themeColor="hyperlink"/>
      <w:u w:val="single"/>
    </w:rPr>
  </w:style>
  <w:style w:type="character" w:styleId="Mentionnonrsolue">
    <w:name w:val="Unresolved Mention"/>
    <w:basedOn w:val="Policepardfaut"/>
    <w:uiPriority w:val="99"/>
    <w:rsid w:val="00E75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1815</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2026-03-05T18:21:00Z</dcterms:created>
  <dcterms:modified xsi:type="dcterms:W3CDTF">2026-03-05T18:21:00Z</dcterms:modified>
</cp:coreProperties>
</file>