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BE36" w14:textId="64F2DD61" w:rsidR="00763373" w:rsidRPr="00763373" w:rsidRDefault="00763373" w:rsidP="00763373">
      <w:pPr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423C22E" wp14:editId="7ADD46C8">
            <wp:extent cx="603115" cy="603115"/>
            <wp:effectExtent l="0" t="0" r="0" b="0"/>
            <wp:docPr id="111601743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1743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88" cy="62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5BFE5" w14:textId="77777777" w:rsidR="004973AB" w:rsidRDefault="004973AB" w:rsidP="00763373">
      <w:pPr>
        <w:rPr>
          <w:rFonts w:ascii="Arial" w:eastAsia="Calibri-Italic" w:hAnsi="Arial" w:cs="Arial"/>
          <w:sz w:val="18"/>
          <w:szCs w:val="18"/>
          <w:lang w:val="fr-CA"/>
        </w:rPr>
      </w:pPr>
    </w:p>
    <w:p w14:paraId="0D785EC3" w14:textId="001A1A33" w:rsidR="00CA0388" w:rsidRPr="00763373" w:rsidRDefault="00CA0388" w:rsidP="00763373">
      <w:pPr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Québec </w:t>
      </w:r>
      <w:proofErr w:type="spellStart"/>
      <w:r w:rsidRPr="00763373">
        <w:rPr>
          <w:rFonts w:ascii="Arial" w:eastAsia="Calibri-Italic" w:hAnsi="Arial" w:cs="Arial"/>
          <w:sz w:val="18"/>
          <w:szCs w:val="18"/>
          <w:lang w:val="fr-CA"/>
        </w:rPr>
        <w:t>Redneck</w:t>
      </w:r>
      <w:proofErr w:type="spellEnd"/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 Bluegrass </w:t>
      </w:r>
      <w:r w:rsidR="00763373" w:rsidRPr="00763373">
        <w:rPr>
          <w:rFonts w:ascii="Arial" w:eastAsia="Calibri-Italic" w:hAnsi="Arial" w:cs="Arial"/>
          <w:sz w:val="18"/>
          <w:szCs w:val="18"/>
          <w:lang w:val="fr-CA"/>
        </w:rPr>
        <w:t>P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t>roject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br/>
        <w:t xml:space="preserve">Tu seul – </w:t>
      </w:r>
      <w:r w:rsidR="00DA02FF">
        <w:rPr>
          <w:rFonts w:ascii="Arial" w:eastAsia="Calibri-Italic" w:hAnsi="Arial" w:cs="Arial"/>
          <w:sz w:val="18"/>
          <w:szCs w:val="18"/>
          <w:lang w:val="fr-CA"/>
        </w:rPr>
        <w:t>P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t>remier extrait de l’album Qu’</w:t>
      </w:r>
      <w:proofErr w:type="spellStart"/>
      <w:r w:rsidRPr="00763373">
        <w:rPr>
          <w:rFonts w:ascii="Arial" w:eastAsia="Calibri-Italic" w:hAnsi="Arial" w:cs="Arial"/>
          <w:sz w:val="18"/>
          <w:szCs w:val="18"/>
          <w:lang w:val="fr-CA"/>
        </w:rPr>
        <w:t>acoustis</w:t>
      </w:r>
      <w:proofErr w:type="spellEnd"/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-je Qu’ouïs-je Qu’entends-je à paraître </w:t>
      </w:r>
      <w:r w:rsidR="00CD76FE">
        <w:rPr>
          <w:rFonts w:ascii="Arial" w:eastAsia="Calibri-Italic" w:hAnsi="Arial" w:cs="Arial"/>
          <w:sz w:val="18"/>
          <w:szCs w:val="18"/>
          <w:lang w:val="fr-CA"/>
        </w:rPr>
        <w:t>au printemps</w:t>
      </w:r>
    </w:p>
    <w:p w14:paraId="083270CE" w14:textId="77777777" w:rsidR="00763373" w:rsidRDefault="00763373" w:rsidP="00763373">
      <w:pPr>
        <w:rPr>
          <w:rFonts w:ascii="Arial" w:eastAsia="Calibri-Italic" w:hAnsi="Arial" w:cs="Arial"/>
          <w:b/>
          <w:bCs/>
          <w:sz w:val="18"/>
          <w:szCs w:val="18"/>
          <w:lang w:val="fr-CA"/>
        </w:rPr>
      </w:pPr>
    </w:p>
    <w:p w14:paraId="23554EDD" w14:textId="26020F13" w:rsidR="00E145ED" w:rsidRPr="00E145ED" w:rsidRDefault="00CA0388" w:rsidP="00E145ED">
      <w:pPr>
        <w:rPr>
          <w:rFonts w:ascii="Arial" w:hAnsi="Arial" w:cs="Arial"/>
          <w:color w:val="000000"/>
          <w:sz w:val="18"/>
          <w:szCs w:val="18"/>
          <w:lang w:val="fr-FR"/>
        </w:rPr>
      </w:pPr>
      <w:r w:rsidRPr="00763373">
        <w:rPr>
          <w:rFonts w:ascii="Arial" w:eastAsia="Calibri-Italic" w:hAnsi="Arial" w:cs="Arial"/>
          <w:b/>
          <w:bCs/>
          <w:sz w:val="18"/>
          <w:szCs w:val="18"/>
          <w:lang w:val="fr-CA"/>
        </w:rPr>
        <w:t>EN SPECTACLE</w:t>
      </w:r>
      <w:r w:rsidR="00763373" w:rsidRPr="00763373">
        <w:rPr>
          <w:rFonts w:ascii="Arial" w:eastAsia="Calibri-Italic" w:hAnsi="Arial" w:cs="Arial"/>
          <w:sz w:val="18"/>
          <w:szCs w:val="18"/>
          <w:lang w:val="fr-CA"/>
        </w:rPr>
        <w:br/>
      </w:r>
      <w:r w:rsidR="00E145ED" w:rsidRPr="00E145ED">
        <w:rPr>
          <w:rFonts w:ascii="Arial" w:hAnsi="Arial" w:cs="Arial"/>
          <w:color w:val="000000"/>
          <w:sz w:val="18"/>
          <w:szCs w:val="18"/>
          <w:lang w:val="fr-CA"/>
        </w:rPr>
        <w:t>20 juin – Joliette – Parc Louis-</w:t>
      </w:r>
      <w:proofErr w:type="spellStart"/>
      <w:r w:rsidR="00E145ED" w:rsidRPr="00E145ED">
        <w:rPr>
          <w:rFonts w:ascii="Arial" w:hAnsi="Arial" w:cs="Arial"/>
          <w:color w:val="000000"/>
          <w:sz w:val="18"/>
          <w:szCs w:val="18"/>
          <w:lang w:val="fr-CA"/>
        </w:rPr>
        <w:t>Querbes</w:t>
      </w:r>
      <w:proofErr w:type="spellEnd"/>
      <w:r w:rsidR="00E145ED" w:rsidRPr="00E145ED">
        <w:rPr>
          <w:rFonts w:ascii="Arial" w:hAnsi="Arial" w:cs="Arial"/>
          <w:color w:val="000000"/>
          <w:sz w:val="18"/>
          <w:szCs w:val="18"/>
          <w:lang w:val="fr-CA"/>
        </w:rPr>
        <w:t> (Angine de poitrine et BLAMM en premières parties)</w:t>
      </w:r>
    </w:p>
    <w:p w14:paraId="1ABF37F3" w14:textId="4E1168B3" w:rsidR="00E145ED" w:rsidRPr="00E145ED" w:rsidRDefault="00E145ED" w:rsidP="00E145ED">
      <w:pPr>
        <w:rPr>
          <w:rFonts w:ascii="Arial" w:hAnsi="Arial" w:cs="Arial"/>
          <w:color w:val="000000"/>
          <w:sz w:val="18"/>
          <w:szCs w:val="18"/>
          <w:lang w:val="fr-FR"/>
        </w:rPr>
      </w:pPr>
      <w:r w:rsidRPr="00E145ED">
        <w:rPr>
          <w:rFonts w:ascii="Arial" w:hAnsi="Arial" w:cs="Arial"/>
          <w:color w:val="000000"/>
          <w:sz w:val="18"/>
          <w:szCs w:val="18"/>
          <w:lang w:val="fr-CA"/>
        </w:rPr>
        <w:t xml:space="preserve">02 </w:t>
      </w:r>
      <w:proofErr w:type="gramStart"/>
      <w:r w:rsidRPr="00E145ED">
        <w:rPr>
          <w:rFonts w:ascii="Arial" w:hAnsi="Arial" w:cs="Arial"/>
          <w:color w:val="000000"/>
          <w:sz w:val="18"/>
          <w:szCs w:val="18"/>
          <w:lang w:val="fr-CA"/>
        </w:rPr>
        <w:t>Juillet</w:t>
      </w:r>
      <w:proofErr w:type="gramEnd"/>
      <w:r w:rsidRPr="00E145ED">
        <w:rPr>
          <w:rFonts w:ascii="Arial" w:hAnsi="Arial" w:cs="Arial"/>
          <w:color w:val="000000"/>
          <w:sz w:val="18"/>
          <w:szCs w:val="18"/>
          <w:lang w:val="fr-CA"/>
        </w:rPr>
        <w:t xml:space="preserve"> – Cowansville – Soif de musique</w:t>
      </w:r>
      <w:r w:rsidRPr="00E145ED">
        <w:rPr>
          <w:rFonts w:ascii="Arial" w:hAnsi="Arial" w:cs="Arial"/>
          <w:color w:val="000000"/>
          <w:sz w:val="18"/>
          <w:szCs w:val="18"/>
          <w:lang w:val="fr-CA"/>
        </w:rPr>
        <w:br/>
        <w:t>04 juillet –</w:t>
      </w:r>
      <w:r w:rsidR="00CF7209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Pr="00E145ED">
        <w:rPr>
          <w:rFonts w:ascii="Arial" w:hAnsi="Arial" w:cs="Arial"/>
          <w:color w:val="000000"/>
          <w:sz w:val="18"/>
          <w:szCs w:val="18"/>
          <w:lang w:val="fr-CA"/>
        </w:rPr>
        <w:t>Baie-Comeau – Parc Des Pionniers </w:t>
      </w:r>
      <w:r w:rsidRPr="00E145ED">
        <w:rPr>
          <w:rFonts w:ascii="Arial" w:hAnsi="Arial" w:cs="Arial"/>
          <w:color w:val="000000"/>
          <w:sz w:val="18"/>
          <w:szCs w:val="18"/>
          <w:lang w:val="fr-CA"/>
        </w:rPr>
        <w:br/>
        <w:t>24 juillet – Nicolet – Festival Générations</w:t>
      </w:r>
    </w:p>
    <w:p w14:paraId="34D21994" w14:textId="7216CC67" w:rsidR="00E145ED" w:rsidRPr="00E145ED" w:rsidRDefault="00E145ED" w:rsidP="00E145ED">
      <w:pPr>
        <w:rPr>
          <w:rFonts w:ascii="Arial" w:hAnsi="Arial" w:cs="Arial"/>
          <w:color w:val="000000"/>
          <w:sz w:val="18"/>
          <w:szCs w:val="18"/>
          <w:lang w:val="fr-FR"/>
        </w:rPr>
      </w:pPr>
      <w:r w:rsidRPr="00E145ED">
        <w:rPr>
          <w:rFonts w:ascii="Arial" w:hAnsi="Arial" w:cs="Arial"/>
          <w:color w:val="000000"/>
          <w:sz w:val="18"/>
          <w:szCs w:val="18"/>
          <w:lang w:val="fr-CA"/>
        </w:rPr>
        <w:t>01 août – Chibougamau</w:t>
      </w:r>
      <w:r w:rsidR="00CF7209" w:rsidRPr="00E145ED">
        <w:rPr>
          <w:rFonts w:ascii="Arial" w:hAnsi="Arial" w:cs="Arial"/>
          <w:color w:val="000000"/>
          <w:sz w:val="18"/>
          <w:szCs w:val="18"/>
          <w:lang w:val="fr-CA"/>
        </w:rPr>
        <w:t xml:space="preserve"> – </w:t>
      </w:r>
      <w:r w:rsidRPr="00E145ED">
        <w:rPr>
          <w:rFonts w:ascii="Arial" w:hAnsi="Arial" w:cs="Arial"/>
          <w:color w:val="000000"/>
          <w:sz w:val="18"/>
          <w:szCs w:val="18"/>
          <w:lang w:val="fr-CA"/>
        </w:rPr>
        <w:t>Festival en août</w:t>
      </w:r>
    </w:p>
    <w:p w14:paraId="7B2C145C" w14:textId="77777777" w:rsidR="00E145ED" w:rsidRPr="00E145ED" w:rsidRDefault="00E145ED" w:rsidP="00E145ED">
      <w:pPr>
        <w:rPr>
          <w:rFonts w:ascii="Arial" w:hAnsi="Arial" w:cs="Arial"/>
          <w:color w:val="000000"/>
          <w:sz w:val="18"/>
          <w:szCs w:val="18"/>
          <w:lang w:val="fr-FR"/>
        </w:rPr>
      </w:pPr>
      <w:r w:rsidRPr="00E145ED">
        <w:rPr>
          <w:rFonts w:ascii="Arial" w:hAnsi="Arial" w:cs="Arial"/>
          <w:color w:val="000000"/>
          <w:sz w:val="18"/>
          <w:szCs w:val="18"/>
          <w:lang w:val="fr-CA"/>
        </w:rPr>
        <w:t>13 août – Saint-Jean-sur-Richelieu – Festival international des montgolfières</w:t>
      </w:r>
    </w:p>
    <w:p w14:paraId="65160634" w14:textId="77777777" w:rsidR="00E145ED" w:rsidRPr="00E145ED" w:rsidRDefault="00E145ED" w:rsidP="00E145ED">
      <w:pPr>
        <w:rPr>
          <w:rFonts w:ascii="Arial" w:hAnsi="Arial" w:cs="Arial"/>
          <w:color w:val="000000"/>
          <w:sz w:val="18"/>
          <w:szCs w:val="18"/>
          <w:lang w:val="fr-FR"/>
        </w:rPr>
      </w:pPr>
      <w:r w:rsidRPr="00E145ED">
        <w:rPr>
          <w:rFonts w:ascii="Arial" w:hAnsi="Arial" w:cs="Arial"/>
          <w:color w:val="000000"/>
          <w:sz w:val="18"/>
          <w:szCs w:val="18"/>
          <w:lang w:val="fr-CA"/>
        </w:rPr>
        <w:t>14 août – Acton Vale – Le show de la rentrée Desjardins</w:t>
      </w:r>
      <w:r w:rsidRPr="00E145ED">
        <w:rPr>
          <w:rFonts w:ascii="Arial" w:hAnsi="Arial" w:cs="Arial"/>
          <w:color w:val="000000"/>
          <w:sz w:val="18"/>
          <w:szCs w:val="18"/>
          <w:lang w:val="fr-CA"/>
        </w:rPr>
        <w:br/>
        <w:t>05 septembre – Québec – Centre Vidéotron</w:t>
      </w:r>
    </w:p>
    <w:p w14:paraId="2B4DA67B" w14:textId="18F8F19A" w:rsidR="00763373" w:rsidRDefault="00763373" w:rsidP="00E145ED">
      <w:pPr>
        <w:rPr>
          <w:rFonts w:ascii="Arial" w:eastAsia="Calibri-Italic" w:hAnsi="Arial" w:cs="Arial"/>
          <w:b/>
          <w:bCs/>
          <w:sz w:val="18"/>
          <w:szCs w:val="18"/>
          <w:lang w:val="fr-CA"/>
        </w:rPr>
      </w:pPr>
    </w:p>
    <w:p w14:paraId="3F568CA4" w14:textId="7FC714E8" w:rsidR="007B788C" w:rsidRDefault="00CA0388" w:rsidP="00763373">
      <w:pPr>
        <w:rPr>
          <w:rFonts w:ascii="Arial" w:eastAsia="Calibri" w:hAnsi="Arial" w:cs="Arial"/>
          <w:sz w:val="18"/>
          <w:szCs w:val="18"/>
          <w:lang w:val="fr-CA"/>
        </w:rPr>
      </w:pPr>
      <w:r w:rsidRPr="00763373">
        <w:rPr>
          <w:rFonts w:ascii="Arial" w:eastAsia="Calibri-Italic" w:hAnsi="Arial" w:cs="Arial"/>
          <w:b/>
          <w:bCs/>
          <w:sz w:val="18"/>
          <w:szCs w:val="18"/>
          <w:lang w:val="fr-CA"/>
        </w:rPr>
        <w:t>Montréal, mars 2026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 - 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Six ans après la parution du livre-album best-seller 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t>J’ai Bu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, Québec </w:t>
      </w:r>
      <w:proofErr w:type="spellStart"/>
      <w:r w:rsidRPr="00763373">
        <w:rPr>
          <w:rFonts w:ascii="Arial" w:eastAsia="Calibri" w:hAnsi="Arial" w:cs="Arial"/>
          <w:sz w:val="18"/>
          <w:szCs w:val="18"/>
          <w:lang w:val="fr-CA"/>
        </w:rPr>
        <w:t>Redneck</w:t>
      </w:r>
      <w:proofErr w:type="spellEnd"/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 Bluegrass Project (QRBP) revient avec </w:t>
      </w:r>
      <w:r w:rsidR="00763373">
        <w:rPr>
          <w:rFonts w:ascii="Arial" w:eastAsia="Calibri" w:hAnsi="Arial" w:cs="Arial"/>
          <w:sz w:val="18"/>
          <w:szCs w:val="18"/>
          <w:lang w:val="fr-CA"/>
        </w:rPr>
        <w:t>treize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 nouvelles chansons sur 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t>Qu’</w:t>
      </w:r>
      <w:proofErr w:type="spellStart"/>
      <w:r w:rsidRPr="00763373">
        <w:rPr>
          <w:rFonts w:ascii="Arial" w:eastAsia="Calibri-Italic" w:hAnsi="Arial" w:cs="Arial"/>
          <w:sz w:val="18"/>
          <w:szCs w:val="18"/>
          <w:lang w:val="fr-CA"/>
        </w:rPr>
        <w:t>acoustis</w:t>
      </w:r>
      <w:proofErr w:type="spellEnd"/>
      <w:r w:rsidRPr="00763373">
        <w:rPr>
          <w:rFonts w:ascii="Arial" w:eastAsia="Calibri-Italic" w:hAnsi="Arial" w:cs="Arial"/>
          <w:sz w:val="18"/>
          <w:szCs w:val="18"/>
          <w:lang w:val="fr-CA"/>
        </w:rPr>
        <w:t>-je Qu’ouïs-je Qu’entends-je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, son nouvel album à paraître </w:t>
      </w:r>
      <w:r w:rsidR="00CD76FE">
        <w:rPr>
          <w:rFonts w:ascii="Arial" w:eastAsia="Calibri" w:hAnsi="Arial" w:cs="Arial"/>
          <w:sz w:val="18"/>
          <w:szCs w:val="18"/>
          <w:lang w:val="fr-CA"/>
        </w:rPr>
        <w:t>au printemps</w:t>
      </w:r>
      <w:r w:rsidR="0082287C">
        <w:rPr>
          <w:rFonts w:ascii="Arial" w:eastAsia="Calibri" w:hAnsi="Arial" w:cs="Arial"/>
          <w:sz w:val="18"/>
          <w:szCs w:val="18"/>
          <w:lang w:val="fr-CA"/>
        </w:rPr>
        <w:t>.</w:t>
      </w:r>
      <w:r w:rsidR="00763373">
        <w:rPr>
          <w:rFonts w:ascii="Arial" w:eastAsia="Calibri" w:hAnsi="Arial" w:cs="Arial"/>
          <w:sz w:val="18"/>
          <w:szCs w:val="18"/>
          <w:lang w:val="fr-CA"/>
        </w:rPr>
        <w:t xml:space="preserve"> </w:t>
      </w:r>
    </w:p>
    <w:p w14:paraId="0633ADA9" w14:textId="77777777" w:rsidR="00763373" w:rsidRDefault="00763373" w:rsidP="00763373">
      <w:pPr>
        <w:rPr>
          <w:rFonts w:ascii="Arial" w:eastAsia="Calibri" w:hAnsi="Arial" w:cs="Arial"/>
          <w:sz w:val="18"/>
          <w:szCs w:val="18"/>
          <w:lang w:val="fr-CA"/>
        </w:rPr>
      </w:pPr>
    </w:p>
    <w:p w14:paraId="184AB588" w14:textId="0CEC0D16" w:rsidR="007B788C" w:rsidRPr="00CD76FE" w:rsidRDefault="00000000" w:rsidP="00763373">
      <w:pPr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Le premier </w:t>
      </w:r>
      <w:r w:rsidR="00CA0388" w:rsidRPr="00763373">
        <w:rPr>
          <w:rFonts w:ascii="Arial" w:eastAsia="Calibri" w:hAnsi="Arial" w:cs="Arial"/>
          <w:sz w:val="18"/>
          <w:szCs w:val="18"/>
          <w:lang w:val="fr-CA"/>
        </w:rPr>
        <w:t>extrait</w:t>
      </w:r>
      <w:r w:rsidR="00763373" w:rsidRPr="00763373">
        <w:rPr>
          <w:rFonts w:ascii="Arial" w:eastAsia="Calibri" w:hAnsi="Arial" w:cs="Arial"/>
          <w:sz w:val="18"/>
          <w:szCs w:val="18"/>
          <w:lang w:val="fr-CA"/>
        </w:rPr>
        <w:t xml:space="preserve"> « 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t>Tu seul</w:t>
      </w:r>
      <w:r w:rsidR="00763373" w:rsidRPr="00763373">
        <w:rPr>
          <w:rFonts w:ascii="Arial" w:eastAsia="Calibri" w:hAnsi="Arial" w:cs="Arial"/>
          <w:sz w:val="18"/>
          <w:szCs w:val="18"/>
          <w:lang w:val="fr-CA"/>
        </w:rPr>
        <w:t xml:space="preserve"> » 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relève tous nos moments de solitude, qui s’étendent du matin au soir, </w:t>
      </w:r>
      <w:r w:rsidRPr="00763373">
        <w:rPr>
          <w:rFonts w:ascii="Arial" w:eastAsia="Calibri" w:hAnsi="Arial" w:cs="Arial"/>
          <w:sz w:val="18"/>
          <w:szCs w:val="18"/>
          <w:lang w:val="fr-FR"/>
        </w:rPr>
        <w:t xml:space="preserve">du foyer familial 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>jusque dans les lieux publics bondés d</w:t>
      </w:r>
      <w:r w:rsidRPr="00763373">
        <w:rPr>
          <w:rFonts w:ascii="Arial" w:eastAsia="Calibri" w:hAnsi="Arial" w:cs="Arial"/>
          <w:sz w:val="18"/>
          <w:szCs w:val="18"/>
          <w:lang w:val="fr-FR"/>
        </w:rPr>
        <w:t>e passants absents.</w:t>
      </w:r>
      <w:r w:rsidR="007A05E9" w:rsidRPr="00763373">
        <w:rPr>
          <w:rFonts w:ascii="Arial" w:eastAsia="Calibri" w:hAnsi="Arial" w:cs="Arial"/>
          <w:sz w:val="18"/>
          <w:szCs w:val="18"/>
          <w:lang w:val="fr-CA"/>
        </w:rPr>
        <w:t xml:space="preserve"> 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Myriade de « Ouais ben là </w:t>
      </w:r>
      <w:proofErr w:type="spellStart"/>
      <w:r w:rsidRPr="00763373">
        <w:rPr>
          <w:rFonts w:ascii="Arial" w:eastAsia="Calibri" w:hAnsi="Arial" w:cs="Arial"/>
          <w:sz w:val="18"/>
          <w:szCs w:val="18"/>
          <w:lang w:val="fr-CA"/>
        </w:rPr>
        <w:t>wo</w:t>
      </w:r>
      <w:proofErr w:type="spellEnd"/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 » à répéter, nos esseulements collectifs se chantent en chœur pour mieux en prendre conscience. Observateur du monde depuis sa fermette au fond du rang, JP « Le Pad » Tremblay, n’est jamais moralisateur, encore moins sur 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t>Tu seul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. Lui-même confesse en fin de chanson une dualité propre à notre époque, celle du </w:t>
      </w:r>
      <w:r w:rsidR="00CD76FE">
        <w:rPr>
          <w:rFonts w:ascii="Arial" w:eastAsia="Calibri" w:hAnsi="Arial" w:cs="Arial"/>
          <w:sz w:val="18"/>
          <w:szCs w:val="18"/>
          <w:lang w:val="fr-CA"/>
        </w:rPr>
        <w:t>b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esoin de la connexion humaine et de l’interconnexion numérique : </w:t>
      </w:r>
    </w:p>
    <w:p w14:paraId="2C3A8065" w14:textId="77777777" w:rsidR="00763373" w:rsidRDefault="00763373" w:rsidP="00763373">
      <w:pPr>
        <w:rPr>
          <w:rFonts w:ascii="Arial" w:eastAsia="Calibri-Italic" w:hAnsi="Arial" w:cs="Arial"/>
          <w:sz w:val="18"/>
          <w:szCs w:val="18"/>
          <w:lang w:val="fr-CA"/>
        </w:rPr>
      </w:pPr>
    </w:p>
    <w:p w14:paraId="0522DF7A" w14:textId="355F833D" w:rsidR="007B788C" w:rsidRPr="00763373" w:rsidRDefault="00000000" w:rsidP="00763373">
      <w:pPr>
        <w:jc w:val="center"/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eastAsia="Calibri-Italic" w:hAnsi="Arial" w:cs="Arial"/>
          <w:sz w:val="18"/>
          <w:szCs w:val="18"/>
          <w:lang w:val="fr-CA"/>
        </w:rPr>
        <w:t>J’vivais tellement dans l’fond du fin fond</w:t>
      </w:r>
    </w:p>
    <w:p w14:paraId="25E40039" w14:textId="77777777" w:rsidR="007B788C" w:rsidRPr="00763373" w:rsidRDefault="00000000" w:rsidP="00763373">
      <w:pPr>
        <w:jc w:val="center"/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Que </w:t>
      </w:r>
      <w:proofErr w:type="gramStart"/>
      <w:r w:rsidRPr="00763373">
        <w:rPr>
          <w:rFonts w:ascii="Arial" w:eastAsia="Calibri-Italic" w:hAnsi="Arial" w:cs="Arial"/>
          <w:sz w:val="18"/>
          <w:szCs w:val="18"/>
          <w:lang w:val="fr-CA"/>
        </w:rPr>
        <w:t>j’avais même pas</w:t>
      </w:r>
      <w:proofErr w:type="gramEnd"/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 d’connexion</w:t>
      </w:r>
    </w:p>
    <w:p w14:paraId="36E94753" w14:textId="77777777" w:rsidR="007B788C" w:rsidRPr="00763373" w:rsidRDefault="00000000" w:rsidP="00763373">
      <w:pPr>
        <w:jc w:val="center"/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eastAsia="Calibri-Italic" w:hAnsi="Arial" w:cs="Arial"/>
          <w:sz w:val="18"/>
          <w:szCs w:val="18"/>
          <w:lang w:val="fr-CA"/>
        </w:rPr>
        <w:t>Non mais quelle erreur</w:t>
      </w:r>
    </w:p>
    <w:p w14:paraId="2E6212F8" w14:textId="77777777" w:rsidR="007B788C" w:rsidRPr="00763373" w:rsidRDefault="00000000" w:rsidP="00763373">
      <w:pPr>
        <w:jc w:val="center"/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J’me </w:t>
      </w:r>
      <w:proofErr w:type="spellStart"/>
      <w:r w:rsidRPr="00763373">
        <w:rPr>
          <w:rFonts w:ascii="Arial" w:eastAsia="Calibri-Italic" w:hAnsi="Arial" w:cs="Arial"/>
          <w:sz w:val="18"/>
          <w:szCs w:val="18"/>
          <w:lang w:val="fr-CA"/>
        </w:rPr>
        <w:t>su</w:t>
      </w:r>
      <w:proofErr w:type="spellEnd"/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’ </w:t>
      </w:r>
      <w:proofErr w:type="gramStart"/>
      <w:r w:rsidRPr="00763373">
        <w:rPr>
          <w:rFonts w:ascii="Arial" w:eastAsia="Calibri-Italic" w:hAnsi="Arial" w:cs="Arial"/>
          <w:sz w:val="18"/>
          <w:szCs w:val="18"/>
          <w:lang w:val="fr-CA"/>
        </w:rPr>
        <w:t>crissé</w:t>
      </w:r>
      <w:proofErr w:type="gramEnd"/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 un booster</w:t>
      </w:r>
    </w:p>
    <w:p w14:paraId="037E8971" w14:textId="77777777" w:rsidR="007B788C" w:rsidRPr="00763373" w:rsidRDefault="00000000" w:rsidP="00763373">
      <w:pPr>
        <w:jc w:val="center"/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eastAsia="Calibri-Italic" w:hAnsi="Arial" w:cs="Arial"/>
          <w:sz w:val="18"/>
          <w:szCs w:val="18"/>
          <w:lang w:val="fr-CA"/>
        </w:rPr>
        <w:t>Non mais quelle erreur</w:t>
      </w:r>
    </w:p>
    <w:p w14:paraId="286B6342" w14:textId="77777777" w:rsidR="007B788C" w:rsidRPr="00763373" w:rsidRDefault="00000000" w:rsidP="00763373">
      <w:pPr>
        <w:jc w:val="center"/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J’me </w:t>
      </w:r>
      <w:proofErr w:type="spellStart"/>
      <w:r w:rsidRPr="00763373">
        <w:rPr>
          <w:rFonts w:ascii="Arial" w:eastAsia="Calibri-Italic" w:hAnsi="Arial" w:cs="Arial"/>
          <w:sz w:val="18"/>
          <w:szCs w:val="18"/>
          <w:lang w:val="fr-CA"/>
        </w:rPr>
        <w:t>su</w:t>
      </w:r>
      <w:proofErr w:type="spellEnd"/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’ </w:t>
      </w:r>
      <w:proofErr w:type="gramStart"/>
      <w:r w:rsidRPr="00763373">
        <w:rPr>
          <w:rFonts w:ascii="Arial" w:eastAsia="Calibri-Italic" w:hAnsi="Arial" w:cs="Arial"/>
          <w:sz w:val="18"/>
          <w:szCs w:val="18"/>
          <w:lang w:val="fr-CA"/>
        </w:rPr>
        <w:t>crissé</w:t>
      </w:r>
      <w:proofErr w:type="gramEnd"/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 un booster</w:t>
      </w:r>
    </w:p>
    <w:p w14:paraId="0530C9F2" w14:textId="77777777" w:rsidR="00763373" w:rsidRDefault="00763373" w:rsidP="00763373">
      <w:pPr>
        <w:rPr>
          <w:rFonts w:ascii="Arial" w:eastAsia="Calibri-Bold" w:hAnsi="Arial" w:cs="Arial"/>
          <w:b/>
          <w:bCs/>
          <w:sz w:val="18"/>
          <w:szCs w:val="18"/>
          <w:lang w:val="fr-CA"/>
        </w:rPr>
      </w:pPr>
    </w:p>
    <w:p w14:paraId="51FD4461" w14:textId="755077D1" w:rsidR="004973AB" w:rsidRPr="00763373" w:rsidRDefault="004973AB" w:rsidP="004973AB">
      <w:pPr>
        <w:rPr>
          <w:rFonts w:ascii="Arial" w:hAnsi="Arial" w:cs="Arial"/>
          <w:sz w:val="18"/>
          <w:szCs w:val="18"/>
          <w:lang w:val="fr-CA"/>
        </w:rPr>
      </w:pPr>
      <w:r w:rsidRPr="00763373">
        <w:rPr>
          <w:rFonts w:ascii="Arial" w:hAnsi="Arial" w:cs="Arial"/>
          <w:color w:val="000000"/>
          <w:sz w:val="18"/>
          <w:szCs w:val="18"/>
          <w:lang w:val="fr-CA"/>
        </w:rPr>
        <w:t xml:space="preserve">Habitué des grandes scènes de festivals au Québec et ailleurs, </w:t>
      </w:r>
      <w:r w:rsidRPr="00763373">
        <w:rPr>
          <w:rStyle w:val="lev"/>
          <w:rFonts w:ascii="Arial" w:hAnsi="Arial" w:cs="Arial"/>
          <w:color w:val="000000"/>
          <w:sz w:val="18"/>
          <w:szCs w:val="18"/>
          <w:lang w:val="fr-CA"/>
        </w:rPr>
        <w:t>QRBP</w:t>
      </w:r>
      <w:r>
        <w:rPr>
          <w:rStyle w:val="lev"/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fr-CA"/>
        </w:rPr>
        <w:t>fera</w:t>
      </w:r>
      <w:r w:rsidRPr="00763373">
        <w:rPr>
          <w:rFonts w:ascii="Arial" w:hAnsi="Arial" w:cs="Arial"/>
          <w:color w:val="000000"/>
          <w:sz w:val="18"/>
          <w:szCs w:val="18"/>
          <w:lang w:val="fr-CA"/>
        </w:rPr>
        <w:t xml:space="preserve"> une rare incursion en salle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à l’automne</w:t>
      </w:r>
      <w:r w:rsidRPr="00763373">
        <w:rPr>
          <w:rFonts w:ascii="Arial" w:hAnsi="Arial" w:cs="Arial"/>
          <w:color w:val="000000"/>
          <w:sz w:val="18"/>
          <w:szCs w:val="18"/>
          <w:lang w:val="fr-CA"/>
        </w:rPr>
        <w:t>, alors qu’il foulera la scène du </w:t>
      </w:r>
      <w:r w:rsidRPr="00763373">
        <w:rPr>
          <w:rStyle w:val="lev"/>
          <w:rFonts w:ascii="Arial" w:hAnsi="Arial" w:cs="Arial"/>
          <w:color w:val="000000"/>
          <w:sz w:val="18"/>
          <w:szCs w:val="18"/>
          <w:lang w:val="fr-CA"/>
        </w:rPr>
        <w:t>Centre Vidéotron</w:t>
      </w:r>
      <w:r w:rsidRPr="00763373">
        <w:rPr>
          <w:rFonts w:ascii="Arial" w:hAnsi="Arial" w:cs="Arial"/>
          <w:color w:val="000000"/>
          <w:sz w:val="18"/>
          <w:szCs w:val="18"/>
          <w:lang w:val="fr-CA"/>
        </w:rPr>
        <w:t> pour la toute première fois, avec </w:t>
      </w:r>
      <w:r w:rsidRPr="00763373">
        <w:rPr>
          <w:rStyle w:val="lev"/>
          <w:rFonts w:ascii="Arial" w:hAnsi="Arial" w:cs="Arial"/>
          <w:b w:val="0"/>
          <w:bCs w:val="0"/>
          <w:color w:val="000000"/>
          <w:sz w:val="18"/>
          <w:szCs w:val="18"/>
          <w:lang w:val="fr-CA"/>
        </w:rPr>
        <w:t>Marjo</w:t>
      </w:r>
      <w:r w:rsidRPr="00763373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 </w:t>
      </w:r>
      <w:r w:rsidRPr="00290D3F">
        <w:rPr>
          <w:rFonts w:ascii="Arial" w:hAnsi="Arial" w:cs="Arial"/>
          <w:color w:val="000000"/>
          <w:sz w:val="18"/>
          <w:szCs w:val="18"/>
          <w:lang w:val="fr-CA"/>
        </w:rPr>
        <w:t>et</w:t>
      </w:r>
      <w:r w:rsidRPr="00763373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 </w:t>
      </w:r>
      <w:proofErr w:type="gramStart"/>
      <w:r w:rsidRPr="00763373">
        <w:rPr>
          <w:rStyle w:val="lev"/>
          <w:rFonts w:ascii="Arial" w:hAnsi="Arial" w:cs="Arial"/>
          <w:b w:val="0"/>
          <w:bCs w:val="0"/>
          <w:color w:val="000000"/>
          <w:sz w:val="18"/>
          <w:szCs w:val="18"/>
          <w:lang w:val="fr-CA"/>
        </w:rPr>
        <w:t>P’tit</w:t>
      </w:r>
      <w:proofErr w:type="gramEnd"/>
      <w:r w:rsidRPr="00763373">
        <w:rPr>
          <w:rStyle w:val="lev"/>
          <w:rFonts w:ascii="Arial" w:hAnsi="Arial" w:cs="Arial"/>
          <w:b w:val="0"/>
          <w:bCs w:val="0"/>
          <w:color w:val="000000"/>
          <w:sz w:val="18"/>
          <w:szCs w:val="18"/>
          <w:lang w:val="fr-CA"/>
        </w:rPr>
        <w:t xml:space="preserve"> Belliveau</w:t>
      </w:r>
      <w:r w:rsidRPr="00763373">
        <w:rPr>
          <w:rFonts w:ascii="Arial" w:hAnsi="Arial" w:cs="Arial"/>
          <w:color w:val="000000"/>
          <w:sz w:val="18"/>
          <w:szCs w:val="18"/>
          <w:lang w:val="fr-CA"/>
        </w:rPr>
        <w:t xml:space="preserve"> en ouverture. Les membres du groupe transporteront sur scène mandoline, violon, guitare et contrebasse pour présenter les chansons </w:t>
      </w:r>
      <w:r>
        <w:rPr>
          <w:rFonts w:ascii="Arial" w:hAnsi="Arial" w:cs="Arial"/>
          <w:color w:val="000000"/>
          <w:sz w:val="18"/>
          <w:szCs w:val="18"/>
          <w:lang w:val="fr-CA"/>
        </w:rPr>
        <w:t>du nouvel album et, bien sûr,</w:t>
      </w:r>
      <w:r w:rsidRPr="00763373">
        <w:rPr>
          <w:rFonts w:ascii="Arial" w:hAnsi="Arial" w:cs="Arial"/>
          <w:color w:val="000000"/>
          <w:sz w:val="18"/>
          <w:szCs w:val="18"/>
          <w:lang w:val="fr-CA"/>
        </w:rPr>
        <w:t xml:space="preserve"> leurs classiques incontournables.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Les billets sont disponibles </w:t>
      </w:r>
      <w:hyperlink r:id="rId5" w:history="1">
        <w:r w:rsidRPr="00C1536C">
          <w:rPr>
            <w:rStyle w:val="Hyperlien"/>
            <w:rFonts w:ascii="Arial" w:hAnsi="Arial" w:cs="Arial"/>
            <w:sz w:val="18"/>
            <w:szCs w:val="18"/>
            <w:lang w:val="fr-CA"/>
          </w:rPr>
          <w:t>ICI</w:t>
        </w:r>
      </w:hyperlink>
      <w:r w:rsidR="00C1536C">
        <w:rPr>
          <w:rFonts w:ascii="Arial" w:hAnsi="Arial" w:cs="Arial"/>
          <w:sz w:val="18"/>
          <w:szCs w:val="18"/>
          <w:lang w:val="fr-CA"/>
        </w:rPr>
        <w:t>.</w:t>
      </w:r>
    </w:p>
    <w:p w14:paraId="5B3316C4" w14:textId="3EF5C341" w:rsidR="004973AB" w:rsidRDefault="00C1536C" w:rsidP="00763373">
      <w:pPr>
        <w:rPr>
          <w:rFonts w:ascii="Arial" w:eastAsia="Calibri-Bold" w:hAnsi="Arial" w:cs="Arial"/>
          <w:b/>
          <w:bCs/>
          <w:sz w:val="18"/>
          <w:szCs w:val="18"/>
          <w:lang w:val="fr-CA"/>
        </w:rPr>
      </w:pPr>
      <w:r>
        <w:rPr>
          <w:rFonts w:ascii="Arial" w:eastAsia="Calibri-Bold" w:hAnsi="Arial" w:cs="Arial"/>
          <w:b/>
          <w:bCs/>
          <w:sz w:val="18"/>
          <w:szCs w:val="18"/>
          <w:lang w:val="fr-CA"/>
        </w:rPr>
        <w:t>.</w:t>
      </w:r>
    </w:p>
    <w:p w14:paraId="21DF4B1F" w14:textId="368303BC" w:rsidR="00CA0388" w:rsidRPr="00763373" w:rsidRDefault="00000000" w:rsidP="00763373">
      <w:pPr>
        <w:rPr>
          <w:rFonts w:ascii="Arial" w:hAnsi="Arial" w:cs="Arial"/>
          <w:sz w:val="18"/>
          <w:szCs w:val="18"/>
          <w:lang w:val="fr-CA"/>
        </w:rPr>
      </w:pPr>
      <w:r w:rsidRPr="00763373">
        <w:rPr>
          <w:rFonts w:ascii="Arial" w:eastAsia="Calibri-Bold" w:hAnsi="Arial" w:cs="Arial"/>
          <w:b/>
          <w:bCs/>
          <w:sz w:val="18"/>
          <w:szCs w:val="18"/>
          <w:lang w:val="fr-CA"/>
        </w:rPr>
        <w:t xml:space="preserve">À propos </w:t>
      </w:r>
      <w:r w:rsidRPr="00763373">
        <w:rPr>
          <w:rFonts w:ascii="Arial" w:eastAsia="Calibri-BoldItalic" w:hAnsi="Arial" w:cs="Arial"/>
          <w:b/>
          <w:bCs/>
          <w:sz w:val="18"/>
          <w:szCs w:val="18"/>
          <w:lang w:val="fr-CA"/>
        </w:rPr>
        <w:t>Qu’</w:t>
      </w:r>
      <w:proofErr w:type="spellStart"/>
      <w:r w:rsidRPr="00763373">
        <w:rPr>
          <w:rFonts w:ascii="Arial" w:eastAsia="Calibri-BoldItalic" w:hAnsi="Arial" w:cs="Arial"/>
          <w:b/>
          <w:bCs/>
          <w:sz w:val="18"/>
          <w:szCs w:val="18"/>
          <w:lang w:val="fr-CA"/>
        </w:rPr>
        <w:t>acoustis</w:t>
      </w:r>
      <w:proofErr w:type="spellEnd"/>
      <w:r w:rsidRPr="00763373">
        <w:rPr>
          <w:rFonts w:ascii="Arial" w:eastAsia="Calibri-BoldItalic" w:hAnsi="Arial" w:cs="Arial"/>
          <w:b/>
          <w:bCs/>
          <w:sz w:val="18"/>
          <w:szCs w:val="18"/>
          <w:lang w:val="fr-CA"/>
        </w:rPr>
        <w:t>-je Qu’ouïs-je Qu’entends-je</w:t>
      </w:r>
    </w:p>
    <w:p w14:paraId="30A2ED1A" w14:textId="30896473" w:rsidR="007B788C" w:rsidRPr="00763373" w:rsidRDefault="00000000" w:rsidP="00763373">
      <w:pPr>
        <w:rPr>
          <w:rFonts w:ascii="Arial" w:hAnsi="Arial" w:cs="Arial"/>
          <w:sz w:val="18"/>
          <w:szCs w:val="18"/>
          <w:lang w:val="fr-CA"/>
        </w:rPr>
      </w:pP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Néologisme assumé, maîtrise aiguisée de virelangues, d’assonances et d’allitérations amusantes à l’oreille : à la simple prononciation du sixième album, les fans invétérés reconnaîtront la verve créative du groupe saguenéen jadis établi dans l’Empire du Milieu. </w:t>
      </w:r>
    </w:p>
    <w:p w14:paraId="393B30E1" w14:textId="54C68121" w:rsidR="007B788C" w:rsidRPr="00763373" w:rsidRDefault="00000000" w:rsidP="00763373">
      <w:pPr>
        <w:rPr>
          <w:rFonts w:ascii="Arial" w:hAnsi="Arial" w:cs="Arial"/>
          <w:sz w:val="18"/>
          <w:szCs w:val="18"/>
          <w:lang w:val="fr-CA"/>
        </w:rPr>
      </w:pP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Le QRBP ne déroge pas de sa formule gagnante. Une instrumentation typiquement bluegrass. Des références musicales de tous horizons, du cajun au rockabilly en passant par le </w:t>
      </w:r>
      <w:r w:rsidRPr="00763373">
        <w:rPr>
          <w:rFonts w:ascii="Arial" w:eastAsia="Calibri" w:hAnsi="Arial" w:cs="Arial"/>
          <w:sz w:val="18"/>
          <w:szCs w:val="18"/>
          <w:lang w:val="fr-FR"/>
        </w:rPr>
        <w:t>jazz manouche et un bagage d’héritages musicaux récoltés aux quatre coins du globe.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 </w:t>
      </w:r>
      <w:r w:rsidRPr="00763373">
        <w:rPr>
          <w:rFonts w:ascii="Arial" w:eastAsia="Calibri" w:hAnsi="Arial" w:cs="Arial"/>
          <w:sz w:val="18"/>
          <w:szCs w:val="18"/>
          <w:lang w:val="fr-FR"/>
        </w:rPr>
        <w:t>Du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 </w:t>
      </w:r>
      <w:proofErr w:type="spellStart"/>
      <w:r w:rsidRPr="00763373">
        <w:rPr>
          <w:rFonts w:ascii="Arial" w:eastAsia="Calibri" w:hAnsi="Arial" w:cs="Arial"/>
          <w:sz w:val="18"/>
          <w:szCs w:val="18"/>
          <w:lang w:val="fr-CA"/>
        </w:rPr>
        <w:t>queb</w:t>
      </w:r>
      <w:proofErr w:type="spellEnd"/>
      <w:r w:rsidRPr="00763373">
        <w:rPr>
          <w:rFonts w:ascii="Arial" w:eastAsia="Calibri" w:hAnsi="Arial" w:cs="Arial"/>
          <w:sz w:val="18"/>
          <w:szCs w:val="18"/>
          <w:lang w:val="fr-CA"/>
        </w:rPr>
        <w:t>’ à la fois déliée et bien pendue. Des paroles aux histoires sincères suscitant une variété d’émotions et de réactions</w:t>
      </w:r>
      <w:r w:rsidR="007A05E9" w:rsidRPr="00763373">
        <w:rPr>
          <w:rFonts w:ascii="Arial" w:eastAsia="Calibri" w:hAnsi="Arial" w:cs="Arial"/>
          <w:sz w:val="18"/>
          <w:szCs w:val="18"/>
          <w:lang w:val="fr-CA"/>
        </w:rPr>
        <w:t>.</w:t>
      </w:r>
      <w:r w:rsidR="004973AB">
        <w:rPr>
          <w:rFonts w:ascii="Arial" w:hAnsi="Arial" w:cs="Arial"/>
          <w:sz w:val="18"/>
          <w:szCs w:val="18"/>
          <w:lang w:val="fr-CA"/>
        </w:rPr>
        <w:t xml:space="preserve"> 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Fruit mûr de deux ans de création et de studio au Bocal à Chicoutimi en compagnie du réalisateur Pascal Beaulieu, </w:t>
      </w:r>
      <w:r w:rsidRPr="00763373">
        <w:rPr>
          <w:rFonts w:ascii="Arial" w:eastAsia="Calibri-Italic" w:hAnsi="Arial" w:cs="Arial"/>
          <w:sz w:val="18"/>
          <w:szCs w:val="18"/>
          <w:lang w:val="fr-CA"/>
        </w:rPr>
        <w:t>Qu’</w:t>
      </w:r>
      <w:proofErr w:type="spellStart"/>
      <w:r w:rsidRPr="00763373">
        <w:rPr>
          <w:rFonts w:ascii="Arial" w:eastAsia="Calibri-Italic" w:hAnsi="Arial" w:cs="Arial"/>
          <w:sz w:val="18"/>
          <w:szCs w:val="18"/>
          <w:lang w:val="fr-CA"/>
        </w:rPr>
        <w:t>acoustis</w:t>
      </w:r>
      <w:proofErr w:type="spellEnd"/>
      <w:r w:rsidRPr="00763373">
        <w:rPr>
          <w:rFonts w:ascii="Arial" w:eastAsia="Calibri-Italic" w:hAnsi="Arial" w:cs="Arial"/>
          <w:sz w:val="18"/>
          <w:szCs w:val="18"/>
          <w:lang w:val="fr-CA"/>
        </w:rPr>
        <w:t xml:space="preserve">-je Qu’ouïs-je Qu’entends-je 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>rappelle l’importance de prendre son temps, ce qui a permis une plus grande exploration sonore et un travail poussé des harmonies.</w:t>
      </w:r>
    </w:p>
    <w:p w14:paraId="155EFA08" w14:textId="77777777" w:rsidR="004973AB" w:rsidRDefault="004973AB" w:rsidP="00763373">
      <w:pPr>
        <w:rPr>
          <w:rFonts w:ascii="Arial" w:eastAsia="Calibri-Bold" w:hAnsi="Arial" w:cs="Arial"/>
          <w:b/>
          <w:bCs/>
          <w:sz w:val="18"/>
          <w:szCs w:val="18"/>
          <w:lang w:val="fr-CA"/>
        </w:rPr>
      </w:pPr>
    </w:p>
    <w:p w14:paraId="2ECF0B78" w14:textId="43D31F27" w:rsidR="007B788C" w:rsidRPr="00763373" w:rsidRDefault="00000000" w:rsidP="00763373">
      <w:pPr>
        <w:rPr>
          <w:rFonts w:ascii="Arial" w:hAnsi="Arial" w:cs="Arial"/>
          <w:sz w:val="18"/>
          <w:szCs w:val="18"/>
          <w:lang w:val="fr-CA"/>
        </w:rPr>
      </w:pPr>
      <w:r w:rsidRPr="00763373">
        <w:rPr>
          <w:rFonts w:ascii="Arial" w:eastAsia="Calibri-Bold" w:hAnsi="Arial" w:cs="Arial"/>
          <w:b/>
          <w:bCs/>
          <w:sz w:val="18"/>
          <w:szCs w:val="18"/>
          <w:lang w:val="fr-CA"/>
        </w:rPr>
        <w:t xml:space="preserve">À propos de Québec </w:t>
      </w:r>
      <w:proofErr w:type="spellStart"/>
      <w:r w:rsidRPr="00763373">
        <w:rPr>
          <w:rFonts w:ascii="Arial" w:eastAsia="Calibri-Bold" w:hAnsi="Arial" w:cs="Arial"/>
          <w:b/>
          <w:bCs/>
          <w:sz w:val="18"/>
          <w:szCs w:val="18"/>
          <w:lang w:val="fr-CA"/>
        </w:rPr>
        <w:t>Redneck</w:t>
      </w:r>
      <w:proofErr w:type="spellEnd"/>
      <w:r w:rsidRPr="00763373">
        <w:rPr>
          <w:rFonts w:ascii="Arial" w:eastAsia="Calibri-Bold" w:hAnsi="Arial" w:cs="Arial"/>
          <w:b/>
          <w:bCs/>
          <w:sz w:val="18"/>
          <w:szCs w:val="18"/>
          <w:lang w:val="fr-CA"/>
        </w:rPr>
        <w:t xml:space="preserve"> Bluegrass Project</w:t>
      </w:r>
    </w:p>
    <w:p w14:paraId="5841A7A5" w14:textId="53262284" w:rsidR="007B788C" w:rsidRDefault="00000000" w:rsidP="00763373">
      <w:pPr>
        <w:rPr>
          <w:rFonts w:ascii="Arial" w:eastAsia="Calibri" w:hAnsi="Arial" w:cs="Arial"/>
          <w:sz w:val="18"/>
          <w:szCs w:val="18"/>
          <w:lang w:val="fr-CA"/>
        </w:rPr>
      </w:pPr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La musique de Québec </w:t>
      </w:r>
      <w:proofErr w:type="spellStart"/>
      <w:r w:rsidRPr="00763373">
        <w:rPr>
          <w:rFonts w:ascii="Arial" w:eastAsia="Calibri" w:hAnsi="Arial" w:cs="Arial"/>
          <w:sz w:val="18"/>
          <w:szCs w:val="18"/>
          <w:lang w:val="fr-CA"/>
        </w:rPr>
        <w:t>Redneck</w:t>
      </w:r>
      <w:proofErr w:type="spellEnd"/>
      <w:r w:rsidRPr="00763373">
        <w:rPr>
          <w:rFonts w:ascii="Arial" w:eastAsia="Calibri" w:hAnsi="Arial" w:cs="Arial"/>
          <w:sz w:val="18"/>
          <w:szCs w:val="18"/>
          <w:lang w:val="fr-CA"/>
        </w:rPr>
        <w:t xml:space="preserve"> Bluegrass Project appelle à célébrer et surtout à se réunir. Le quatuor du Saguenay–Lac-Saint-Jean rend hommage à ses racines par son mélange de folk, de trad, de bluegrass et de punk. Hymnes festifs à scander en chœur, les textes colorés de JP « Le Pad » Tremblay décrivent avec humour et transparence une vie atypique bien remplie.</w:t>
      </w:r>
      <w:r w:rsidR="004973AB">
        <w:rPr>
          <w:rFonts w:ascii="Arial" w:hAnsi="Arial" w:cs="Arial"/>
          <w:sz w:val="18"/>
          <w:szCs w:val="18"/>
          <w:lang w:val="fr-CA"/>
        </w:rPr>
        <w:t xml:space="preserve"> </w:t>
      </w:r>
      <w:r w:rsidRPr="00763373">
        <w:rPr>
          <w:rFonts w:ascii="Arial" w:eastAsia="Calibri" w:hAnsi="Arial" w:cs="Arial"/>
          <w:sz w:val="18"/>
          <w:szCs w:val="18"/>
          <w:lang w:val="fr-CA"/>
        </w:rPr>
        <w:t>Succès indéniable né du bouche-à-oreille, QRBP cumule des millions d’écoutes en ligne et rassemble les foules monstres à travers les festivals du Québec. Point culminant de la tournée encore à annoncer : un premier spectacle au Centre Vidéotron à Québec le 5 septembre prochain.</w:t>
      </w:r>
    </w:p>
    <w:p w14:paraId="6FE949AD" w14:textId="77777777" w:rsidR="004973AB" w:rsidRDefault="004973AB" w:rsidP="00763373">
      <w:pPr>
        <w:rPr>
          <w:rFonts w:ascii="Arial" w:eastAsia="Calibri" w:hAnsi="Arial" w:cs="Arial"/>
          <w:sz w:val="18"/>
          <w:szCs w:val="18"/>
          <w:lang w:val="fr-CA"/>
        </w:rPr>
      </w:pPr>
    </w:p>
    <w:p w14:paraId="501F8681" w14:textId="67E4B4BF" w:rsidR="004973AB" w:rsidRDefault="004973AB" w:rsidP="00763373">
      <w:pPr>
        <w:rPr>
          <w:rFonts w:ascii="Arial" w:eastAsia="Calibri" w:hAnsi="Arial" w:cs="Arial"/>
          <w:sz w:val="18"/>
          <w:szCs w:val="18"/>
          <w:lang w:val="fr-CA"/>
        </w:rPr>
      </w:pPr>
      <w:r>
        <w:rPr>
          <w:rFonts w:ascii="Arial" w:eastAsia="Calibri" w:hAnsi="Arial" w:cs="Arial"/>
          <w:sz w:val="18"/>
          <w:szCs w:val="18"/>
          <w:lang w:val="fr-CA"/>
        </w:rPr>
        <w:t xml:space="preserve">Source : Spectacle </w:t>
      </w:r>
      <w:proofErr w:type="spellStart"/>
      <w:r>
        <w:rPr>
          <w:rFonts w:ascii="Arial" w:eastAsia="Calibri" w:hAnsi="Arial" w:cs="Arial"/>
          <w:sz w:val="18"/>
          <w:szCs w:val="18"/>
          <w:lang w:val="fr-CA"/>
        </w:rPr>
        <w:t>Bonzai</w:t>
      </w:r>
      <w:proofErr w:type="spellEnd"/>
    </w:p>
    <w:p w14:paraId="2799AE02" w14:textId="4003CA61" w:rsidR="007431D1" w:rsidRPr="00763373" w:rsidRDefault="007431D1" w:rsidP="00763373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eastAsia="Calibri" w:hAnsi="Arial" w:cs="Arial"/>
          <w:sz w:val="18"/>
          <w:szCs w:val="18"/>
          <w:lang w:val="fr-CA"/>
        </w:rPr>
        <w:t>Information : Simon Fauteux</w:t>
      </w:r>
    </w:p>
    <w:sectPr w:rsidR="007431D1" w:rsidRPr="00763373">
      <w:pgSz w:w="12240" w:h="15840"/>
      <w:pgMar w:top="1417" w:right="1417" w:bottom="1417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20B0604020202020204"/>
    <w:charset w:val="00"/>
    <w:family w:val="auto"/>
    <w:pitch w:val="default"/>
  </w:font>
  <w:font w:name="Calibri-BoldItalic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8C"/>
    <w:rsid w:val="00163819"/>
    <w:rsid w:val="001C4949"/>
    <w:rsid w:val="00290D3F"/>
    <w:rsid w:val="00306EE2"/>
    <w:rsid w:val="004546FA"/>
    <w:rsid w:val="004973AB"/>
    <w:rsid w:val="00617EAC"/>
    <w:rsid w:val="00644BF8"/>
    <w:rsid w:val="007431D1"/>
    <w:rsid w:val="00763373"/>
    <w:rsid w:val="007A05E9"/>
    <w:rsid w:val="007B788C"/>
    <w:rsid w:val="0082287C"/>
    <w:rsid w:val="00AC4EBE"/>
    <w:rsid w:val="00C1536C"/>
    <w:rsid w:val="00CA0388"/>
    <w:rsid w:val="00CD76FE"/>
    <w:rsid w:val="00CF7209"/>
    <w:rsid w:val="00DA02FF"/>
    <w:rsid w:val="00E145ED"/>
    <w:rsid w:val="00E76806"/>
    <w:rsid w:val="00F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8417"/>
  <w15:docId w15:val="{99381C4D-8669-46D6-80EC-9056B9C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88"/>
    <w:pPr>
      <w:suppressAutoHyphens w:val="0"/>
    </w:pPr>
    <w:rPr>
      <w:rFonts w:ascii="Times New Roman" w:eastAsia="Times New Roman" w:hAnsi="Times New Roman" w:cs="Times New Roman"/>
      <w:kern w:val="0"/>
      <w:lang w:val="en-CA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Corpsdetexte"/>
    <w:qFormat/>
    <w:pPr>
      <w:keepNext/>
      <w:widowControl w:val="0"/>
      <w:suppressAutoHyphens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val="en-US" w:eastAsia="zh-CN" w:bidi="hi-IN"/>
    </w:rPr>
  </w:style>
  <w:style w:type="paragraph" w:styleId="Corpsdetexte">
    <w:name w:val="Body Text"/>
    <w:basedOn w:val="Normal"/>
    <w:pPr>
      <w:widowControl w:val="0"/>
      <w:suppressAutoHyphens/>
      <w:spacing w:after="140" w:line="276" w:lineRule="auto"/>
    </w:pPr>
    <w:rPr>
      <w:rFonts w:ascii="Liberation Serif" w:eastAsia="NSimSun" w:hAnsi="Liberation Serif" w:cs="Lucida Sans"/>
      <w:kern w:val="2"/>
      <w:lang w:val="en-US" w:eastAsia="zh-CN" w:bidi="hi-IN"/>
    </w:r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widowControl w:val="0"/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paragraph" w:customStyle="1" w:styleId="Index">
    <w:name w:val="Index"/>
    <w:basedOn w:val="Normal"/>
    <w:qFormat/>
    <w:pPr>
      <w:widowControl w:val="0"/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paragraph" w:customStyle="1" w:styleId="TextBody">
    <w:name w:val="Text Body"/>
    <w:basedOn w:val="Normal"/>
    <w:qFormat/>
    <w:pPr>
      <w:widowControl w:val="0"/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paragraph" w:styleId="En-tte">
    <w:name w:val="header"/>
    <w:basedOn w:val="Normal"/>
    <w:pPr>
      <w:widowControl w:val="0"/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paragraph" w:styleId="Pieddepage">
    <w:name w:val="footer"/>
    <w:basedOn w:val="Normal"/>
    <w:pPr>
      <w:widowControl w:val="0"/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paragraph" w:styleId="Notedebasdepage">
    <w:name w:val="footnote text"/>
    <w:basedOn w:val="Normal"/>
    <w:pPr>
      <w:widowControl w:val="0"/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paragraph" w:styleId="Notedefin">
    <w:name w:val="endnote text"/>
    <w:basedOn w:val="Normal"/>
    <w:pPr>
      <w:widowControl w:val="0"/>
      <w:suppressAutoHyphens/>
    </w:pPr>
    <w:rPr>
      <w:rFonts w:ascii="Liberation Serif" w:eastAsia="NSimSun" w:hAnsi="Liberation Serif" w:cs="Lucida Sans"/>
      <w:kern w:val="2"/>
      <w:lang w:val="en-US" w:eastAsia="zh-CN" w:bidi="hi-IN"/>
    </w:rPr>
  </w:style>
  <w:style w:type="character" w:styleId="Hyperlien">
    <w:name w:val="Hyperlink"/>
    <w:basedOn w:val="Policepardfaut"/>
    <w:uiPriority w:val="99"/>
    <w:unhideWhenUsed/>
    <w:rsid w:val="00CA0388"/>
    <w:rPr>
      <w:color w:val="0000FF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A0388"/>
    <w:rPr>
      <w:color w:val="551A8B" w:themeColor="followedHyperlink"/>
      <w:u w:val="single"/>
    </w:rPr>
  </w:style>
  <w:style w:type="character" w:styleId="lev">
    <w:name w:val="Strong"/>
    <w:basedOn w:val="Policepardfaut"/>
    <w:uiPriority w:val="22"/>
    <w:qFormat/>
    <w:rsid w:val="0076337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63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rbp.ba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dc:description/>
  <cp:lastModifiedBy>Simon Fauteux</cp:lastModifiedBy>
  <cp:revision>4</cp:revision>
  <dcterms:created xsi:type="dcterms:W3CDTF">2026-03-12T14:36:00Z</dcterms:created>
  <dcterms:modified xsi:type="dcterms:W3CDTF">2026-03-12T14:43:00Z</dcterms:modified>
  <dc:language>en-US</dc:language>
</cp:coreProperties>
</file>