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4BC3" w14:textId="107E17B5" w:rsidR="00151AF7" w:rsidRPr="00CF7E93" w:rsidRDefault="00151AF7">
      <w:pPr>
        <w:rPr>
          <w:rFonts w:ascii="Arial" w:hAnsi="Arial" w:cs="Arial"/>
          <w:color w:val="000000" w:themeColor="text1"/>
          <w:sz w:val="18"/>
          <w:szCs w:val="18"/>
          <w:lang w:val="fr-CA"/>
        </w:rPr>
      </w:pPr>
      <w:r w:rsidRPr="00CF7E93">
        <w:rPr>
          <w:rFonts w:ascii="Arial" w:hAnsi="Arial" w:cs="Arial"/>
          <w:noProof/>
          <w:color w:val="000000" w:themeColor="text1"/>
          <w:sz w:val="18"/>
          <w:szCs w:val="18"/>
          <w:lang w:val="fr-CA"/>
        </w:rPr>
        <w:drawing>
          <wp:inline distT="0" distB="0" distL="0" distR="0" wp14:anchorId="2DD7920F" wp14:editId="0C5C5224">
            <wp:extent cx="461174" cy="461174"/>
            <wp:effectExtent l="0" t="0" r="0" b="0"/>
            <wp:docPr id="186874954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49541" name="Picture 1" descr="A logo with a circle of fire&#10;&#10;AI-generated content may be incorrect."/>
                    <pic:cNvPicPr/>
                  </pic:nvPicPr>
                  <pic:blipFill>
                    <a:blip r:embed="rId6"/>
                    <a:stretch>
                      <a:fillRect/>
                    </a:stretch>
                  </pic:blipFill>
                  <pic:spPr>
                    <a:xfrm>
                      <a:off x="0" y="0"/>
                      <a:ext cx="488381" cy="488381"/>
                    </a:xfrm>
                    <a:prstGeom prst="rect">
                      <a:avLst/>
                    </a:prstGeom>
                  </pic:spPr>
                </pic:pic>
              </a:graphicData>
            </a:graphic>
          </wp:inline>
        </w:drawing>
      </w:r>
      <w:r w:rsidRPr="00CF7E93">
        <w:rPr>
          <w:rFonts w:ascii="Arial" w:hAnsi="Arial" w:cs="Arial"/>
          <w:color w:val="000000" w:themeColor="text1"/>
          <w:sz w:val="18"/>
          <w:szCs w:val="18"/>
          <w:lang w:val="fr-CA"/>
        </w:rPr>
        <w:t xml:space="preserve"> </w:t>
      </w:r>
      <w:r w:rsidR="000649DE">
        <w:rPr>
          <w:rFonts w:ascii="Arial" w:hAnsi="Arial" w:cs="Arial"/>
          <w:noProof/>
          <w:color w:val="000000" w:themeColor="text1"/>
          <w:sz w:val="18"/>
          <w:szCs w:val="18"/>
          <w:lang w:val="fr-CA"/>
        </w:rPr>
        <w:drawing>
          <wp:inline distT="0" distB="0" distL="0" distR="0" wp14:anchorId="506045E8" wp14:editId="171053F1">
            <wp:extent cx="1013988" cy="460316"/>
            <wp:effectExtent l="0" t="0" r="2540" b="0"/>
            <wp:docPr id="36298373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83734" name="Picture 1" descr="A black text on a white background&#10;&#10;AI-generated content may be incorrect."/>
                    <pic:cNvPicPr/>
                  </pic:nvPicPr>
                  <pic:blipFill>
                    <a:blip r:embed="rId7"/>
                    <a:stretch>
                      <a:fillRect/>
                    </a:stretch>
                  </pic:blipFill>
                  <pic:spPr>
                    <a:xfrm>
                      <a:off x="0" y="0"/>
                      <a:ext cx="1071361" cy="486362"/>
                    </a:xfrm>
                    <a:prstGeom prst="rect">
                      <a:avLst/>
                    </a:prstGeom>
                  </pic:spPr>
                </pic:pic>
              </a:graphicData>
            </a:graphic>
          </wp:inline>
        </w:drawing>
      </w:r>
    </w:p>
    <w:p w14:paraId="220BF6ED" w14:textId="77777777" w:rsidR="00151AF7" w:rsidRPr="00CF7E93" w:rsidRDefault="00151AF7">
      <w:pPr>
        <w:rPr>
          <w:rFonts w:ascii="Arial" w:hAnsi="Arial" w:cs="Arial"/>
          <w:color w:val="000000" w:themeColor="text1"/>
          <w:sz w:val="18"/>
          <w:szCs w:val="18"/>
          <w:lang w:val="fr-CA"/>
        </w:rPr>
      </w:pPr>
    </w:p>
    <w:p w14:paraId="52A3C7B8" w14:textId="77777777" w:rsidR="00635E4B" w:rsidRPr="00CF7E93" w:rsidRDefault="00635E4B">
      <w:pPr>
        <w:rPr>
          <w:rFonts w:ascii="Arial" w:hAnsi="Arial" w:cs="Arial"/>
          <w:b/>
          <w:bCs/>
          <w:color w:val="000000" w:themeColor="text1"/>
          <w:sz w:val="18"/>
          <w:szCs w:val="18"/>
          <w:lang w:val="fr-CA"/>
        </w:rPr>
        <w:sectPr w:rsidR="00635E4B" w:rsidRPr="00CF7E93" w:rsidSect="00B85B2D">
          <w:pgSz w:w="12240" w:h="15840"/>
          <w:pgMar w:top="1417" w:right="1417" w:bottom="1417" w:left="1417" w:header="708" w:footer="708" w:gutter="0"/>
          <w:cols w:space="708"/>
          <w:docGrid w:linePitch="360"/>
        </w:sectPr>
      </w:pPr>
    </w:p>
    <w:p w14:paraId="37645C72" w14:textId="77777777" w:rsidR="00CF7E93" w:rsidRPr="00CF7E93" w:rsidRDefault="00CF7E93" w:rsidP="00CF7E93">
      <w:pPr>
        <w:pStyle w:val="Heading1"/>
        <w:rPr>
          <w:rFonts w:ascii="Arial" w:hAnsi="Arial" w:cs="Arial"/>
          <w:b/>
          <w:bCs/>
          <w:color w:val="000000" w:themeColor="text1"/>
          <w:sz w:val="18"/>
          <w:szCs w:val="18"/>
        </w:rPr>
      </w:pPr>
      <w:r w:rsidRPr="00CF7E93">
        <w:rPr>
          <w:rFonts w:ascii="Arial" w:hAnsi="Arial" w:cs="Arial"/>
          <w:b/>
          <w:bCs/>
          <w:color w:val="000000" w:themeColor="text1"/>
          <w:sz w:val="18"/>
          <w:szCs w:val="18"/>
        </w:rPr>
        <w:t>Lendemain de veille</w:t>
      </w:r>
    </w:p>
    <w:p w14:paraId="203B5809" w14:textId="77777777" w:rsidR="00CF7E93" w:rsidRPr="00CF7E93" w:rsidRDefault="00CF7E93" w:rsidP="00CF7E93">
      <w:pPr>
        <w:pStyle w:val="Heading3"/>
        <w:rPr>
          <w:rFonts w:ascii="Arial" w:hAnsi="Arial" w:cs="Arial"/>
          <w:b/>
          <w:bCs/>
          <w:color w:val="000000" w:themeColor="text1"/>
          <w:sz w:val="18"/>
          <w:szCs w:val="18"/>
        </w:rPr>
      </w:pPr>
      <w:r w:rsidRPr="00CF7E93">
        <w:rPr>
          <w:rFonts w:ascii="Arial" w:hAnsi="Arial" w:cs="Arial"/>
          <w:b/>
          <w:bCs/>
          <w:color w:val="000000" w:themeColor="text1"/>
          <w:sz w:val="18"/>
          <w:szCs w:val="18"/>
        </w:rPr>
        <w:t>Spectacles en France, en Suisse en mars et au Québec ce printemps</w:t>
      </w:r>
    </w:p>
    <w:p w14:paraId="1FAD03D9" w14:textId="32A056E7" w:rsidR="00CF7E93" w:rsidRPr="00CA1317" w:rsidRDefault="00CF7E93" w:rsidP="00CF7E93">
      <w:pPr>
        <w:pStyle w:val="NormalWeb"/>
        <w:rPr>
          <w:rFonts w:ascii="Arial" w:hAnsi="Arial" w:cs="Arial"/>
          <w:sz w:val="18"/>
          <w:szCs w:val="18"/>
          <w:lang w:val="fr-CA"/>
        </w:rPr>
      </w:pPr>
      <w:r w:rsidRPr="00CA1317">
        <w:rPr>
          <w:rStyle w:val="Strong"/>
          <w:rFonts w:ascii="Arial" w:hAnsi="Arial" w:cs="Arial"/>
          <w:sz w:val="18"/>
          <w:szCs w:val="18"/>
          <w:lang w:val="fr-CA"/>
        </w:rPr>
        <w:t>EN SPECTACLE</w:t>
      </w:r>
      <w:r w:rsidRPr="00CA1317">
        <w:rPr>
          <w:rFonts w:ascii="Arial" w:hAnsi="Arial" w:cs="Arial"/>
          <w:sz w:val="18"/>
          <w:szCs w:val="18"/>
          <w:lang w:val="fr-CA"/>
        </w:rPr>
        <w:br/>
        <w:t>04/03 – Gravelines (Dunkerque), France – COMPLET</w:t>
      </w:r>
      <w:r w:rsidRPr="00CA1317">
        <w:rPr>
          <w:rFonts w:ascii="Arial" w:hAnsi="Arial" w:cs="Arial"/>
          <w:sz w:val="18"/>
          <w:szCs w:val="18"/>
          <w:lang w:val="fr-CA"/>
        </w:rPr>
        <w:br/>
        <w:t>05/03 – Paris, France</w:t>
      </w:r>
      <w:r w:rsidRPr="00CA1317">
        <w:rPr>
          <w:rFonts w:ascii="Arial" w:hAnsi="Arial" w:cs="Arial"/>
          <w:sz w:val="18"/>
          <w:szCs w:val="18"/>
          <w:lang w:val="fr-CA"/>
        </w:rPr>
        <w:br/>
        <w:t>06/03 – Bailly-Romainvilliers, France – POP-UP en magasin</w:t>
      </w:r>
      <w:r w:rsidRPr="00CA1317">
        <w:rPr>
          <w:rFonts w:ascii="Arial" w:hAnsi="Arial" w:cs="Arial"/>
          <w:sz w:val="18"/>
          <w:szCs w:val="18"/>
          <w:lang w:val="fr-CA"/>
        </w:rPr>
        <w:br/>
        <w:t>07/03 – Conthey, Suisse</w:t>
      </w:r>
      <w:r w:rsidRPr="00CA1317">
        <w:rPr>
          <w:rFonts w:ascii="Arial" w:hAnsi="Arial" w:cs="Arial"/>
          <w:sz w:val="18"/>
          <w:szCs w:val="18"/>
          <w:lang w:val="fr-CA"/>
        </w:rPr>
        <w:br/>
        <w:t>2</w:t>
      </w:r>
      <w:r w:rsidR="002B6E14" w:rsidRPr="00CA1317">
        <w:rPr>
          <w:rFonts w:ascii="Arial" w:hAnsi="Arial" w:cs="Arial"/>
          <w:sz w:val="18"/>
          <w:szCs w:val="18"/>
          <w:lang w:val="fr-CA"/>
        </w:rPr>
        <w:t>6</w:t>
      </w:r>
      <w:r w:rsidRPr="00CA1317">
        <w:rPr>
          <w:rFonts w:ascii="Arial" w:hAnsi="Arial" w:cs="Arial"/>
          <w:sz w:val="18"/>
          <w:szCs w:val="18"/>
          <w:lang w:val="fr-CA"/>
        </w:rPr>
        <w:t>/03 – Trois-Rivières</w:t>
      </w:r>
      <w:r w:rsidRPr="00CA1317">
        <w:rPr>
          <w:rFonts w:ascii="Arial" w:hAnsi="Arial" w:cs="Arial"/>
          <w:sz w:val="18"/>
          <w:szCs w:val="18"/>
          <w:lang w:val="fr-CA"/>
        </w:rPr>
        <w:br/>
        <w:t>11/04 – Sainte-Agathe-des-Monts</w:t>
      </w:r>
      <w:r w:rsidRPr="00CA1317">
        <w:rPr>
          <w:rFonts w:ascii="Arial" w:hAnsi="Arial" w:cs="Arial"/>
          <w:sz w:val="18"/>
          <w:szCs w:val="18"/>
          <w:lang w:val="fr-CA"/>
        </w:rPr>
        <w:br/>
        <w:t>25/04 – Lachute</w:t>
      </w:r>
      <w:r w:rsidRPr="00CA1317">
        <w:rPr>
          <w:rFonts w:ascii="Arial" w:hAnsi="Arial" w:cs="Arial"/>
          <w:sz w:val="18"/>
          <w:szCs w:val="18"/>
          <w:lang w:val="fr-CA"/>
        </w:rPr>
        <w:br/>
        <w:t>15/06 – Amqui</w:t>
      </w:r>
    </w:p>
    <w:p w14:paraId="4B79669C" w14:textId="7D5C87A5" w:rsidR="00CF7E93" w:rsidRPr="00CA1317" w:rsidRDefault="00CF7E93" w:rsidP="00CF7E93">
      <w:pPr>
        <w:pStyle w:val="NormalWeb"/>
        <w:rPr>
          <w:rFonts w:ascii="Arial" w:hAnsi="Arial" w:cs="Arial"/>
          <w:sz w:val="18"/>
          <w:szCs w:val="18"/>
          <w:lang w:val="fr-CA"/>
        </w:rPr>
      </w:pPr>
      <w:r w:rsidRPr="00CA1317">
        <w:rPr>
          <w:rStyle w:val="Strong"/>
          <w:rFonts w:ascii="Arial" w:hAnsi="Arial" w:cs="Arial"/>
          <w:sz w:val="18"/>
          <w:szCs w:val="18"/>
          <w:lang w:val="fr-CA"/>
        </w:rPr>
        <w:t>Montréal, février 2026</w:t>
      </w:r>
      <w:r w:rsidRPr="00CA1317">
        <w:rPr>
          <w:rFonts w:ascii="Arial" w:hAnsi="Arial" w:cs="Arial"/>
          <w:sz w:val="18"/>
          <w:szCs w:val="18"/>
          <w:lang w:val="fr-CA"/>
        </w:rPr>
        <w:t xml:space="preserve"> – Le groupe</w:t>
      </w:r>
      <w:r w:rsidR="002B6E14" w:rsidRPr="00CA1317">
        <w:rPr>
          <w:rFonts w:ascii="Arial" w:hAnsi="Arial" w:cs="Arial"/>
          <w:sz w:val="18"/>
          <w:szCs w:val="18"/>
          <w:lang w:val="fr-CA"/>
        </w:rPr>
        <w:t xml:space="preserve"> québécois néo-trad</w:t>
      </w:r>
      <w:r w:rsidRPr="00CA1317">
        <w:rPr>
          <w:rFonts w:ascii="Arial" w:hAnsi="Arial" w:cs="Arial"/>
          <w:sz w:val="18"/>
          <w:szCs w:val="18"/>
          <w:lang w:val="fr-CA"/>
        </w:rPr>
        <w:t xml:space="preserve"> festif </w:t>
      </w:r>
      <w:r w:rsidRPr="00CA1317">
        <w:rPr>
          <w:rStyle w:val="Strong"/>
          <w:rFonts w:ascii="Arial" w:hAnsi="Arial" w:cs="Arial"/>
          <w:sz w:val="18"/>
          <w:szCs w:val="18"/>
          <w:lang w:val="fr-CA"/>
        </w:rPr>
        <w:t>Lendemain de veille</w:t>
      </w:r>
      <w:r w:rsidRPr="00CA1317">
        <w:rPr>
          <w:rFonts w:ascii="Arial" w:hAnsi="Arial" w:cs="Arial"/>
          <w:sz w:val="18"/>
          <w:szCs w:val="18"/>
          <w:lang w:val="fr-CA"/>
        </w:rPr>
        <w:t xml:space="preserve">, composé de Marc-André Rioux (voix, guitare), Jérémy Gendron (batterie, voix), Danny </w:t>
      </w:r>
      <w:proofErr w:type="spellStart"/>
      <w:r w:rsidRPr="00CA1317">
        <w:rPr>
          <w:rFonts w:ascii="Arial" w:hAnsi="Arial" w:cs="Arial"/>
          <w:sz w:val="18"/>
          <w:szCs w:val="18"/>
          <w:lang w:val="fr-CA"/>
        </w:rPr>
        <w:t>Déraspe</w:t>
      </w:r>
      <w:proofErr w:type="spellEnd"/>
      <w:r w:rsidRPr="00CA1317">
        <w:rPr>
          <w:rFonts w:ascii="Arial" w:hAnsi="Arial" w:cs="Arial"/>
          <w:sz w:val="18"/>
          <w:szCs w:val="18"/>
          <w:lang w:val="fr-CA"/>
        </w:rPr>
        <w:t xml:space="preserve"> (violon, voix), Louis Godbout (guitare, voix) et Philip Saucier (basse, voix), s’apprête à franchir l’Atlantique pour la toute première fois afin d’offrir quatre spectacles en France et en Suisse. Une étape marquante pour la formation québécoise, qui continue de faire lever les verres et taper du pied des deux côtés de l’océan.</w:t>
      </w:r>
    </w:p>
    <w:p w14:paraId="5BBC139A" w14:textId="4760F17C" w:rsidR="00FC5C96" w:rsidRPr="00871E59" w:rsidRDefault="00CF7E93" w:rsidP="00FC5C96">
      <w:pPr>
        <w:rPr>
          <w:rFonts w:ascii="Arial" w:hAnsi="Arial" w:cs="Arial"/>
          <w:color w:val="000000" w:themeColor="text1"/>
          <w:sz w:val="18"/>
          <w:szCs w:val="18"/>
          <w:lang w:val="fr-CA"/>
        </w:rPr>
      </w:pPr>
      <w:r w:rsidRPr="00CA1317">
        <w:rPr>
          <w:rFonts w:ascii="Arial" w:hAnsi="Arial" w:cs="Arial"/>
          <w:sz w:val="18"/>
          <w:szCs w:val="18"/>
          <w:lang w:val="fr-CA"/>
        </w:rPr>
        <w:t xml:space="preserve">La tournée européenne, produite par </w:t>
      </w:r>
      <w:r w:rsidRPr="00CA1317">
        <w:rPr>
          <w:rStyle w:val="Strong"/>
          <w:rFonts w:ascii="Arial" w:hAnsi="Arial" w:cs="Arial"/>
          <w:sz w:val="18"/>
          <w:szCs w:val="18"/>
          <w:lang w:val="fr-CA"/>
        </w:rPr>
        <w:t>Disques Far West</w:t>
      </w:r>
      <w:r w:rsidRPr="00CA1317">
        <w:rPr>
          <w:rFonts w:ascii="Arial" w:hAnsi="Arial" w:cs="Arial"/>
          <w:sz w:val="18"/>
          <w:szCs w:val="18"/>
          <w:lang w:val="fr-CA"/>
        </w:rPr>
        <w:t>, fera escale le 4 mars à Gravelines (Dunkerque) — déjà complet —, le 5 mars à Paris, le 6 mars à Bailly-Romainvilliers pour un pop-up</w:t>
      </w:r>
      <w:r w:rsidR="002B6E14" w:rsidRPr="00CA1317">
        <w:rPr>
          <w:rFonts w:ascii="Arial" w:hAnsi="Arial" w:cs="Arial"/>
          <w:sz w:val="18"/>
          <w:szCs w:val="18"/>
          <w:lang w:val="fr-CA"/>
        </w:rPr>
        <w:t xml:space="preserve"> exclusif</w:t>
      </w:r>
      <w:r w:rsidRPr="00CA1317">
        <w:rPr>
          <w:rFonts w:ascii="Arial" w:hAnsi="Arial" w:cs="Arial"/>
          <w:sz w:val="18"/>
          <w:szCs w:val="18"/>
          <w:lang w:val="fr-CA"/>
        </w:rPr>
        <w:t xml:space="preserve"> en magasin, ainsi que le 7 mars à Conthey, en Suisse. À peine de retour au pays, le groupe reprendra la route avec des arrêts notamment à Trois-Rivières le 2</w:t>
      </w:r>
      <w:r w:rsidR="002B6E14" w:rsidRPr="00CA1317">
        <w:rPr>
          <w:rFonts w:ascii="Arial" w:hAnsi="Arial" w:cs="Arial"/>
          <w:sz w:val="18"/>
          <w:szCs w:val="18"/>
          <w:lang w:val="fr-CA"/>
        </w:rPr>
        <w:t>6</w:t>
      </w:r>
      <w:r w:rsidRPr="00CA1317">
        <w:rPr>
          <w:rFonts w:ascii="Arial" w:hAnsi="Arial" w:cs="Arial"/>
          <w:sz w:val="18"/>
          <w:szCs w:val="18"/>
          <w:lang w:val="fr-CA"/>
        </w:rPr>
        <w:t xml:space="preserve"> mars, à Sainte-Agathe-des-Monts le 11 avril, à Lachute le 25 avril et à Amqui le 15 </w:t>
      </w:r>
      <w:r w:rsidR="002B6E14" w:rsidRPr="00CA1317">
        <w:rPr>
          <w:rFonts w:ascii="Arial" w:hAnsi="Arial" w:cs="Arial"/>
          <w:sz w:val="18"/>
          <w:szCs w:val="18"/>
          <w:lang w:val="fr-CA"/>
        </w:rPr>
        <w:t>mai</w:t>
      </w:r>
      <w:r w:rsidRPr="00CA1317">
        <w:rPr>
          <w:rFonts w:ascii="Arial" w:hAnsi="Arial" w:cs="Arial"/>
          <w:sz w:val="18"/>
          <w:szCs w:val="18"/>
          <w:lang w:val="fr-CA"/>
        </w:rPr>
        <w:t>, en plus d’autres dates à venir partout au Québec.</w:t>
      </w:r>
      <w:r w:rsidR="00FC5C96" w:rsidRPr="00CA1317">
        <w:rPr>
          <w:rFonts w:ascii="Arial" w:hAnsi="Arial" w:cs="Arial"/>
          <w:sz w:val="18"/>
          <w:szCs w:val="18"/>
          <w:lang w:val="fr-CA"/>
        </w:rPr>
        <w:t xml:space="preserve"> </w:t>
      </w:r>
      <w:r w:rsidR="00FC5C96" w:rsidRPr="00CA1317">
        <w:rPr>
          <w:rFonts w:ascii="Arial" w:hAnsi="Arial" w:cs="Arial"/>
          <w:color w:val="000000" w:themeColor="text1"/>
          <w:sz w:val="18"/>
          <w:szCs w:val="18"/>
          <w:lang w:val="fr-CA"/>
        </w:rPr>
        <w:t xml:space="preserve">Retrouvez tous les détails de la tournée 2026 </w:t>
      </w:r>
      <w:hyperlink r:id="rId8" w:anchor="dates" w:history="1">
        <w:r w:rsidR="00FC5C96" w:rsidRPr="00CA1317">
          <w:rPr>
            <w:rStyle w:val="Hyperlink"/>
            <w:rFonts w:ascii="Arial" w:hAnsi="Arial" w:cs="Arial"/>
            <w:sz w:val="18"/>
            <w:szCs w:val="18"/>
            <w:lang w:val="fr-CA"/>
          </w:rPr>
          <w:t>ICI</w:t>
        </w:r>
      </w:hyperlink>
      <w:r w:rsidR="002B6E14" w:rsidRPr="00CA1317">
        <w:t>.</w:t>
      </w:r>
    </w:p>
    <w:p w14:paraId="140C7AF4" w14:textId="61996B79" w:rsidR="00CF7E93" w:rsidRPr="00CF7E93" w:rsidRDefault="00CF7E93" w:rsidP="00CF7E93">
      <w:pPr>
        <w:pStyle w:val="NormalWeb"/>
        <w:rPr>
          <w:rFonts w:ascii="Arial" w:hAnsi="Arial" w:cs="Arial"/>
          <w:sz w:val="18"/>
          <w:szCs w:val="18"/>
          <w:lang w:val="fr-CA"/>
        </w:rPr>
      </w:pPr>
      <w:r w:rsidRPr="00CF7E93">
        <w:rPr>
          <w:rFonts w:ascii="Arial" w:hAnsi="Arial" w:cs="Arial"/>
          <w:sz w:val="18"/>
          <w:szCs w:val="18"/>
          <w:lang w:val="fr-CA"/>
        </w:rPr>
        <w:t xml:space="preserve">En parallèle, Lendemain de veille dévoile un tout nouveau </w:t>
      </w:r>
      <w:r>
        <w:fldChar w:fldCharType="begin"/>
      </w:r>
      <w:r w:rsidRPr="000649DE">
        <w:rPr>
          <w:lang w:val="fr-CA"/>
        </w:rPr>
        <w:instrText>HYPERLINK "https://www.lendemaindeveille.ca/"</w:instrText>
      </w:r>
      <w:r>
        <w:fldChar w:fldCharType="separate"/>
      </w:r>
      <w:r w:rsidRPr="00FC5C96">
        <w:rPr>
          <w:rStyle w:val="Hyperlink"/>
          <w:rFonts w:ascii="Arial" w:hAnsi="Arial" w:cs="Arial"/>
          <w:sz w:val="18"/>
          <w:szCs w:val="18"/>
          <w:lang w:val="fr-CA"/>
        </w:rPr>
        <w:t>site web</w:t>
      </w:r>
      <w:r>
        <w:fldChar w:fldCharType="end"/>
      </w:r>
      <w:r w:rsidRPr="00CF7E93">
        <w:rPr>
          <w:rFonts w:ascii="Arial" w:hAnsi="Arial" w:cs="Arial"/>
          <w:sz w:val="18"/>
          <w:szCs w:val="18"/>
          <w:lang w:val="fr-CA"/>
        </w:rPr>
        <w:t>, repensé et actualisé, où les fans peuvent retrouver les dates de tournée, les billets, les nouveautés et tout l’univers du groupe. Tous les détails et billets sont disponibles en ligne.</w:t>
      </w:r>
      <w:r w:rsidR="00FC5C96">
        <w:rPr>
          <w:rFonts w:ascii="Arial" w:hAnsi="Arial" w:cs="Arial"/>
          <w:sz w:val="18"/>
          <w:szCs w:val="18"/>
          <w:lang w:val="fr-CA"/>
        </w:rPr>
        <w:t xml:space="preserve"> </w:t>
      </w:r>
      <w:r w:rsidRPr="00CF7E93">
        <w:rPr>
          <w:rFonts w:ascii="Arial" w:hAnsi="Arial" w:cs="Arial"/>
          <w:sz w:val="18"/>
          <w:szCs w:val="18"/>
          <w:lang w:val="fr-CA"/>
        </w:rPr>
        <w:t>Suivez Lendemain de veille sur les réseaux sociaux pour ne rien manquer des prochaines annonces.</w:t>
      </w:r>
    </w:p>
    <w:p w14:paraId="495C66FF" w14:textId="431D3F04" w:rsidR="00CF7E93" w:rsidRPr="00CF7E93" w:rsidRDefault="00FC5C96" w:rsidP="00CF7E93">
      <w:pPr>
        <w:pStyle w:val="NormalWeb"/>
        <w:rPr>
          <w:rFonts w:ascii="Arial" w:hAnsi="Arial" w:cs="Arial"/>
          <w:sz w:val="18"/>
          <w:szCs w:val="18"/>
          <w:lang w:val="fr-CA"/>
        </w:rPr>
      </w:pPr>
      <w:r>
        <w:rPr>
          <w:rFonts w:ascii="Arial" w:hAnsi="Arial" w:cs="Arial"/>
          <w:sz w:val="18"/>
          <w:szCs w:val="18"/>
          <w:lang w:val="fr-CA"/>
        </w:rPr>
        <w:t>Fondé en</w:t>
      </w:r>
      <w:r w:rsidR="00CF7E93" w:rsidRPr="00CF7E93">
        <w:rPr>
          <w:rFonts w:ascii="Arial" w:hAnsi="Arial" w:cs="Arial"/>
          <w:sz w:val="18"/>
          <w:szCs w:val="18"/>
          <w:lang w:val="fr-CA"/>
        </w:rPr>
        <w:t xml:space="preserve"> 2008, </w:t>
      </w:r>
      <w:r w:rsidR="00CF7E93" w:rsidRPr="00FC5C96">
        <w:rPr>
          <w:rFonts w:ascii="Arial" w:hAnsi="Arial" w:cs="Arial"/>
          <w:b/>
          <w:bCs/>
          <w:sz w:val="18"/>
          <w:szCs w:val="18"/>
          <w:lang w:val="fr-CA"/>
        </w:rPr>
        <w:t>Lendemain de veille</w:t>
      </w:r>
      <w:r w:rsidR="00CF7E93" w:rsidRPr="00CF7E93">
        <w:rPr>
          <w:rFonts w:ascii="Arial" w:hAnsi="Arial" w:cs="Arial"/>
          <w:sz w:val="18"/>
          <w:szCs w:val="18"/>
          <w:lang w:val="fr-CA"/>
        </w:rPr>
        <w:t xml:space="preserve"> est rapidement passé du </w:t>
      </w:r>
      <w:proofErr w:type="spellStart"/>
      <w:r w:rsidR="00CF7E93" w:rsidRPr="00CF7E93">
        <w:rPr>
          <w:rFonts w:ascii="Arial" w:hAnsi="Arial" w:cs="Arial"/>
          <w:sz w:val="18"/>
          <w:szCs w:val="18"/>
          <w:lang w:val="fr-CA"/>
        </w:rPr>
        <w:t>party</w:t>
      </w:r>
      <w:proofErr w:type="spellEnd"/>
      <w:r w:rsidR="00CF7E93" w:rsidRPr="00CF7E93">
        <w:rPr>
          <w:rFonts w:ascii="Arial" w:hAnsi="Arial" w:cs="Arial"/>
          <w:sz w:val="18"/>
          <w:szCs w:val="18"/>
          <w:lang w:val="fr-CA"/>
        </w:rPr>
        <w:t xml:space="preserve"> de rang à la grande scène. Porté par une énergie contagieuse, un profond attachement à la culture québécoise et un flair certain pour les refrains rassembleurs, le groupe s’est taillé une place de choix dans le paysage musical d’ici.</w:t>
      </w:r>
      <w:r>
        <w:rPr>
          <w:rFonts w:ascii="Arial" w:hAnsi="Arial" w:cs="Arial"/>
          <w:sz w:val="18"/>
          <w:szCs w:val="18"/>
          <w:lang w:val="fr-CA"/>
        </w:rPr>
        <w:t xml:space="preserve"> </w:t>
      </w:r>
      <w:r w:rsidR="00CF7E93" w:rsidRPr="00CF7E93">
        <w:rPr>
          <w:rFonts w:ascii="Arial" w:hAnsi="Arial" w:cs="Arial"/>
          <w:sz w:val="18"/>
          <w:szCs w:val="18"/>
          <w:lang w:val="fr-CA"/>
        </w:rPr>
        <w:t xml:space="preserve">Mariant habilement </w:t>
      </w:r>
      <w:proofErr w:type="gramStart"/>
      <w:r w:rsidR="00CF7E93" w:rsidRPr="00CF7E93">
        <w:rPr>
          <w:rFonts w:ascii="Arial" w:hAnsi="Arial" w:cs="Arial"/>
          <w:sz w:val="18"/>
          <w:szCs w:val="18"/>
          <w:lang w:val="fr-CA"/>
        </w:rPr>
        <w:t>le country francophone</w:t>
      </w:r>
      <w:proofErr w:type="gramEnd"/>
      <w:r w:rsidR="00CF7E93" w:rsidRPr="00CF7E93">
        <w:rPr>
          <w:rFonts w:ascii="Arial" w:hAnsi="Arial" w:cs="Arial"/>
          <w:sz w:val="18"/>
          <w:szCs w:val="18"/>
          <w:lang w:val="fr-CA"/>
        </w:rPr>
        <w:t xml:space="preserve"> festif et le néo-trad québécois, Lendemain de veille célèbre la fête, l’amitié, les racines et les lendemains un peu flous — mais toujours heureux.</w:t>
      </w:r>
    </w:p>
    <w:p w14:paraId="78E822F8" w14:textId="5DD3644E" w:rsidR="00CF7E93" w:rsidRPr="00CF7E93" w:rsidRDefault="00CF7E93" w:rsidP="00CF7E93">
      <w:pPr>
        <w:pStyle w:val="NormalWeb"/>
        <w:rPr>
          <w:rFonts w:ascii="Arial" w:hAnsi="Arial" w:cs="Arial"/>
          <w:sz w:val="18"/>
          <w:szCs w:val="18"/>
          <w:lang w:val="fr-CA"/>
        </w:rPr>
      </w:pPr>
      <w:r w:rsidRPr="00CF7E93">
        <w:rPr>
          <w:rFonts w:ascii="Arial" w:hAnsi="Arial" w:cs="Arial"/>
          <w:sz w:val="18"/>
          <w:szCs w:val="18"/>
          <w:lang w:val="fr-CA"/>
        </w:rPr>
        <w:t>Avec plus de 1000 spectacles à son actif à travers le Québec et ailleurs, la formation a foulé les planches des plus grands festivals de la province. Forte de trois albums (</w:t>
      </w:r>
      <w:r w:rsidRPr="00CF7E93">
        <w:rPr>
          <w:rStyle w:val="Emphasis"/>
          <w:rFonts w:ascii="Arial" w:hAnsi="Arial" w:cs="Arial"/>
          <w:sz w:val="18"/>
          <w:szCs w:val="18"/>
          <w:lang w:val="fr-CA"/>
        </w:rPr>
        <w:t>1000 bouteilles</w:t>
      </w:r>
      <w:r w:rsidRPr="00CF7E93">
        <w:rPr>
          <w:rFonts w:ascii="Arial" w:hAnsi="Arial" w:cs="Arial"/>
          <w:sz w:val="18"/>
          <w:szCs w:val="18"/>
          <w:lang w:val="fr-CA"/>
        </w:rPr>
        <w:t xml:space="preserve">, </w:t>
      </w:r>
      <w:r w:rsidRPr="00CF7E93">
        <w:rPr>
          <w:rStyle w:val="Emphasis"/>
          <w:rFonts w:ascii="Arial" w:hAnsi="Arial" w:cs="Arial"/>
          <w:sz w:val="18"/>
          <w:szCs w:val="18"/>
          <w:lang w:val="fr-CA"/>
        </w:rPr>
        <w:t xml:space="preserve">Le </w:t>
      </w:r>
      <w:proofErr w:type="spellStart"/>
      <w:r w:rsidRPr="00CF7E93">
        <w:rPr>
          <w:rStyle w:val="Emphasis"/>
          <w:rFonts w:ascii="Arial" w:hAnsi="Arial" w:cs="Arial"/>
          <w:sz w:val="18"/>
          <w:szCs w:val="18"/>
          <w:lang w:val="fr-CA"/>
        </w:rPr>
        <w:t>party</w:t>
      </w:r>
      <w:proofErr w:type="spellEnd"/>
      <w:r w:rsidRPr="00CF7E93">
        <w:rPr>
          <w:rStyle w:val="Emphasis"/>
          <w:rFonts w:ascii="Arial" w:hAnsi="Arial" w:cs="Arial"/>
          <w:sz w:val="18"/>
          <w:szCs w:val="18"/>
          <w:lang w:val="fr-CA"/>
        </w:rPr>
        <w:t xml:space="preserve"> est pogné!</w:t>
      </w:r>
      <w:r w:rsidRPr="00CF7E93">
        <w:rPr>
          <w:rFonts w:ascii="Arial" w:hAnsi="Arial" w:cs="Arial"/>
          <w:sz w:val="18"/>
          <w:szCs w:val="18"/>
          <w:lang w:val="fr-CA"/>
        </w:rPr>
        <w:t xml:space="preserve"> et </w:t>
      </w:r>
      <w:r w:rsidRPr="00CF7E93">
        <w:rPr>
          <w:rStyle w:val="Emphasis"/>
          <w:rFonts w:ascii="Arial" w:hAnsi="Arial" w:cs="Arial"/>
          <w:sz w:val="18"/>
          <w:szCs w:val="18"/>
          <w:lang w:val="fr-CA"/>
        </w:rPr>
        <w:t>On s’en vient</w:t>
      </w:r>
      <w:r w:rsidRPr="00CF7E93">
        <w:rPr>
          <w:rFonts w:ascii="Arial" w:hAnsi="Arial" w:cs="Arial"/>
          <w:sz w:val="18"/>
          <w:szCs w:val="18"/>
          <w:lang w:val="fr-CA"/>
        </w:rPr>
        <w:t>), de plus de 35 millions d’écoutes en ligne et d’une communauté de près de 200 000 fans, elle continue de rassembler les foules avec ses hymnes populaires, dont « On était soûls », qui cumule plus de 4,6 millions de vues sur YouTube et 6 millions d’écoutes sur Spotify.</w:t>
      </w:r>
    </w:p>
    <w:p w14:paraId="7C92783B" w14:textId="77777777" w:rsidR="00CF7E93" w:rsidRPr="00CF7E93" w:rsidRDefault="00CF7E93" w:rsidP="00CF7E93">
      <w:pPr>
        <w:pStyle w:val="NormalWeb"/>
        <w:rPr>
          <w:rFonts w:ascii="Arial" w:hAnsi="Arial" w:cs="Arial"/>
          <w:sz w:val="18"/>
          <w:szCs w:val="18"/>
          <w:lang w:val="fr-CA"/>
        </w:rPr>
      </w:pPr>
      <w:r w:rsidRPr="00CF7E93">
        <w:rPr>
          <w:rFonts w:ascii="Arial" w:hAnsi="Arial" w:cs="Arial"/>
          <w:sz w:val="18"/>
          <w:szCs w:val="18"/>
          <w:lang w:val="fr-CA"/>
        </w:rPr>
        <w:t>Reconnu pour son énergie scénique débordante, son authenticité et sa capacité à transformer n’importe quelle foule en véritable party, Lendemain de veille poursuit sa lancée et traversera l’Atlantique en 2026 pour une première tournée européenne où plusieurs dizaines de milliers de fans les attendent déjà.</w:t>
      </w:r>
    </w:p>
    <w:p w14:paraId="20120B4F" w14:textId="1F61EF2D" w:rsidR="00515058" w:rsidRPr="000649DE" w:rsidRDefault="00CF7E93" w:rsidP="00CF7E93">
      <w:pPr>
        <w:pStyle w:val="NormalWeb"/>
        <w:rPr>
          <w:rStyle w:val="Strong"/>
          <w:rFonts w:ascii="Arial" w:hAnsi="Arial" w:cs="Arial"/>
          <w:b w:val="0"/>
          <w:bCs w:val="0"/>
          <w:sz w:val="18"/>
          <w:szCs w:val="18"/>
          <w:lang w:val="fr-CA"/>
        </w:rPr>
      </w:pPr>
      <w:r w:rsidRPr="000649DE">
        <w:rPr>
          <w:rStyle w:val="Strong"/>
          <w:rFonts w:ascii="Arial" w:hAnsi="Arial" w:cs="Arial"/>
          <w:b w:val="0"/>
          <w:bCs w:val="0"/>
          <w:sz w:val="18"/>
          <w:szCs w:val="18"/>
          <w:lang w:val="fr-CA"/>
        </w:rPr>
        <w:t>Source : Disques Far West</w:t>
      </w:r>
    </w:p>
    <w:p w14:paraId="59C486B4" w14:textId="4CC7E6D3" w:rsidR="00AD4B85" w:rsidRPr="000649DE" w:rsidRDefault="00AD4B85" w:rsidP="00CF7E93">
      <w:pPr>
        <w:pStyle w:val="NormalWeb"/>
        <w:rPr>
          <w:rFonts w:ascii="Arial" w:hAnsi="Arial" w:cs="Arial"/>
          <w:b/>
          <w:bCs/>
          <w:sz w:val="18"/>
          <w:szCs w:val="18"/>
          <w:lang w:val="fr-CA"/>
        </w:rPr>
      </w:pPr>
    </w:p>
    <w:sectPr w:rsidR="00AD4B85" w:rsidRPr="000649DE" w:rsidSect="00635E4B">
      <w:type w:val="continuous"/>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F72FBA0"/>
    <w:lvl w:ilvl="0">
      <w:start w:val="1"/>
      <w:numFmt w:val="decimal"/>
      <w:pStyle w:val="ListNumber"/>
      <w:lvlText w:val="%1."/>
      <w:lvlJc w:val="left"/>
      <w:pPr>
        <w:tabs>
          <w:tab w:val="num" w:pos="360"/>
        </w:tabs>
        <w:ind w:left="360" w:hanging="360"/>
      </w:pPr>
    </w:lvl>
  </w:abstractNum>
  <w:abstractNum w:abstractNumId="1" w15:restartNumberingAfterBreak="0">
    <w:nsid w:val="76F979B7"/>
    <w:multiLevelType w:val="multilevel"/>
    <w:tmpl w:val="81E8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110225">
    <w:abstractNumId w:val="0"/>
  </w:num>
  <w:num w:numId="2" w16cid:durableId="186917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58"/>
    <w:rsid w:val="0003155F"/>
    <w:rsid w:val="00054AC6"/>
    <w:rsid w:val="000649DE"/>
    <w:rsid w:val="00085543"/>
    <w:rsid w:val="00104FF9"/>
    <w:rsid w:val="0011435F"/>
    <w:rsid w:val="00114DEC"/>
    <w:rsid w:val="00131283"/>
    <w:rsid w:val="00151AF7"/>
    <w:rsid w:val="00153FB9"/>
    <w:rsid w:val="001F5A1C"/>
    <w:rsid w:val="00207A6F"/>
    <w:rsid w:val="00283F7C"/>
    <w:rsid w:val="002A4607"/>
    <w:rsid w:val="002B5C7D"/>
    <w:rsid w:val="002B6D54"/>
    <w:rsid w:val="002B6E14"/>
    <w:rsid w:val="00312DF8"/>
    <w:rsid w:val="0034415C"/>
    <w:rsid w:val="003A496F"/>
    <w:rsid w:val="00414EE4"/>
    <w:rsid w:val="00423755"/>
    <w:rsid w:val="00513DAA"/>
    <w:rsid w:val="00515058"/>
    <w:rsid w:val="00516508"/>
    <w:rsid w:val="005223CA"/>
    <w:rsid w:val="00545B94"/>
    <w:rsid w:val="005821B4"/>
    <w:rsid w:val="005826C2"/>
    <w:rsid w:val="00587D51"/>
    <w:rsid w:val="00613791"/>
    <w:rsid w:val="00632361"/>
    <w:rsid w:val="00635E4B"/>
    <w:rsid w:val="00644D18"/>
    <w:rsid w:val="00656BAD"/>
    <w:rsid w:val="00697424"/>
    <w:rsid w:val="006B0F95"/>
    <w:rsid w:val="007331CE"/>
    <w:rsid w:val="00774FC7"/>
    <w:rsid w:val="0079293C"/>
    <w:rsid w:val="0079349C"/>
    <w:rsid w:val="007B12CC"/>
    <w:rsid w:val="007C075B"/>
    <w:rsid w:val="007F3DCE"/>
    <w:rsid w:val="00871E59"/>
    <w:rsid w:val="00890BE5"/>
    <w:rsid w:val="008958BA"/>
    <w:rsid w:val="008A343A"/>
    <w:rsid w:val="008B09D9"/>
    <w:rsid w:val="00953F61"/>
    <w:rsid w:val="00966BFD"/>
    <w:rsid w:val="009E4D32"/>
    <w:rsid w:val="009F1276"/>
    <w:rsid w:val="009F3CF8"/>
    <w:rsid w:val="00A05F96"/>
    <w:rsid w:val="00A15048"/>
    <w:rsid w:val="00A23E58"/>
    <w:rsid w:val="00AA73D1"/>
    <w:rsid w:val="00AD4B85"/>
    <w:rsid w:val="00AD6C17"/>
    <w:rsid w:val="00B85B2D"/>
    <w:rsid w:val="00C5761D"/>
    <w:rsid w:val="00C77913"/>
    <w:rsid w:val="00C86F8F"/>
    <w:rsid w:val="00CA014F"/>
    <w:rsid w:val="00CA1317"/>
    <w:rsid w:val="00CB1EC8"/>
    <w:rsid w:val="00CF7DC4"/>
    <w:rsid w:val="00CF7E93"/>
    <w:rsid w:val="00D06729"/>
    <w:rsid w:val="00DA0CE3"/>
    <w:rsid w:val="00DA10F4"/>
    <w:rsid w:val="00DB5966"/>
    <w:rsid w:val="00DD5A68"/>
    <w:rsid w:val="00E02AF4"/>
    <w:rsid w:val="00E77FAC"/>
    <w:rsid w:val="00F54C30"/>
    <w:rsid w:val="00FA457B"/>
    <w:rsid w:val="00FB7964"/>
    <w:rsid w:val="00FC5C96"/>
    <w:rsid w:val="00FD2C6E"/>
    <w:rsid w:val="00FF39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76EE87"/>
  <w14:defaultImageDpi w14:val="300"/>
  <w15:docId w15:val="{73B3F560-FFFD-D348-ACEE-9BDB2ECE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E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51AF7"/>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semiHidden/>
    <w:unhideWhenUsed/>
    <w:qFormat/>
    <w:rsid w:val="008A343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E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3E58"/>
    <w:rPr>
      <w:rFonts w:ascii="Lucida Grande" w:hAnsi="Lucida Grande" w:cs="Lucida Grande"/>
      <w:sz w:val="18"/>
      <w:szCs w:val="18"/>
    </w:rPr>
  </w:style>
  <w:style w:type="character" w:styleId="Hyperlink">
    <w:name w:val="Hyperlink"/>
    <w:basedOn w:val="DefaultParagraphFont"/>
    <w:uiPriority w:val="99"/>
    <w:unhideWhenUsed/>
    <w:rsid w:val="00A23E58"/>
    <w:rPr>
      <w:color w:val="0000FF" w:themeColor="hyperlink"/>
      <w:u w:val="single"/>
    </w:rPr>
  </w:style>
  <w:style w:type="character" w:customStyle="1" w:styleId="apple-converted-space">
    <w:name w:val="apple-converted-space"/>
    <w:basedOn w:val="DefaultParagraphFont"/>
    <w:rsid w:val="00A15048"/>
  </w:style>
  <w:style w:type="character" w:styleId="Strong">
    <w:name w:val="Strong"/>
    <w:basedOn w:val="DefaultParagraphFont"/>
    <w:uiPriority w:val="22"/>
    <w:qFormat/>
    <w:rsid w:val="003A496F"/>
    <w:rPr>
      <w:b/>
      <w:bCs/>
    </w:rPr>
  </w:style>
  <w:style w:type="paragraph" w:styleId="NormalWeb">
    <w:name w:val="Normal (Web)"/>
    <w:basedOn w:val="Normal"/>
    <w:uiPriority w:val="99"/>
    <w:unhideWhenUsed/>
    <w:rsid w:val="00E02AF4"/>
    <w:pPr>
      <w:spacing w:before="100" w:beforeAutospacing="1" w:after="100" w:afterAutospacing="1"/>
    </w:pPr>
    <w:rPr>
      <w:rFonts w:ascii="Times New Roman" w:eastAsia="Times New Roman" w:hAnsi="Times New Roman" w:cs="Times New Roman"/>
      <w:lang w:val="en-CA" w:eastAsia="en-US"/>
    </w:rPr>
  </w:style>
  <w:style w:type="character" w:customStyle="1" w:styleId="Heading2Char">
    <w:name w:val="Heading 2 Char"/>
    <w:basedOn w:val="DefaultParagraphFont"/>
    <w:link w:val="Heading2"/>
    <w:uiPriority w:val="9"/>
    <w:rsid w:val="00151AF7"/>
    <w:rPr>
      <w:rFonts w:asciiTheme="majorHAnsi" w:eastAsiaTheme="majorEastAsia" w:hAnsiTheme="majorHAnsi" w:cstheme="majorBidi"/>
      <w:b/>
      <w:bCs/>
      <w:color w:val="4F81BD" w:themeColor="accent1"/>
      <w:sz w:val="26"/>
      <w:szCs w:val="26"/>
      <w:lang w:val="en-US" w:eastAsia="en-US"/>
    </w:rPr>
  </w:style>
  <w:style w:type="paragraph" w:styleId="ListNumber">
    <w:name w:val="List Number"/>
    <w:basedOn w:val="Normal"/>
    <w:uiPriority w:val="99"/>
    <w:unhideWhenUsed/>
    <w:rsid w:val="00151AF7"/>
    <w:pPr>
      <w:numPr>
        <w:numId w:val="1"/>
      </w:numPr>
      <w:tabs>
        <w:tab w:val="clear" w:pos="360"/>
      </w:tabs>
      <w:spacing w:after="200" w:line="276" w:lineRule="auto"/>
      <w:ind w:left="0" w:firstLine="0"/>
      <w:contextualSpacing/>
    </w:pPr>
    <w:rPr>
      <w:sz w:val="22"/>
      <w:szCs w:val="22"/>
      <w:lang w:val="en-US" w:eastAsia="en-US"/>
    </w:rPr>
  </w:style>
  <w:style w:type="character" w:styleId="Emphasis">
    <w:name w:val="Emphasis"/>
    <w:basedOn w:val="DefaultParagraphFont"/>
    <w:uiPriority w:val="20"/>
    <w:qFormat/>
    <w:rsid w:val="00635E4B"/>
    <w:rPr>
      <w:i/>
      <w:iCs/>
    </w:rPr>
  </w:style>
  <w:style w:type="character" w:styleId="UnresolvedMention">
    <w:name w:val="Unresolved Mention"/>
    <w:basedOn w:val="DefaultParagraphFont"/>
    <w:uiPriority w:val="99"/>
    <w:semiHidden/>
    <w:unhideWhenUsed/>
    <w:rsid w:val="0079349C"/>
    <w:rPr>
      <w:color w:val="605E5C"/>
      <w:shd w:val="clear" w:color="auto" w:fill="E1DFDD"/>
    </w:rPr>
  </w:style>
  <w:style w:type="character" w:customStyle="1" w:styleId="Heading3Char">
    <w:name w:val="Heading 3 Char"/>
    <w:basedOn w:val="DefaultParagraphFont"/>
    <w:link w:val="Heading3"/>
    <w:uiPriority w:val="9"/>
    <w:semiHidden/>
    <w:rsid w:val="008A343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23755"/>
    <w:pPr>
      <w:ind w:left="720"/>
      <w:contextualSpacing/>
    </w:pPr>
  </w:style>
  <w:style w:type="character" w:customStyle="1" w:styleId="Heading1Char">
    <w:name w:val="Heading 1 Char"/>
    <w:basedOn w:val="DefaultParagraphFont"/>
    <w:link w:val="Heading1"/>
    <w:uiPriority w:val="9"/>
    <w:rsid w:val="00CF7E9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FC5C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94766">
      <w:bodyDiv w:val="1"/>
      <w:marLeft w:val="0"/>
      <w:marRight w:val="0"/>
      <w:marTop w:val="0"/>
      <w:marBottom w:val="0"/>
      <w:divBdr>
        <w:top w:val="none" w:sz="0" w:space="0" w:color="auto"/>
        <w:left w:val="none" w:sz="0" w:space="0" w:color="auto"/>
        <w:bottom w:val="none" w:sz="0" w:space="0" w:color="auto"/>
        <w:right w:val="none" w:sz="0" w:space="0" w:color="auto"/>
      </w:divBdr>
      <w:divsChild>
        <w:div w:id="18569914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ndemaindeveille.ca/accueil/"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D8BDE-7083-F741-A3A4-60A1BB8DD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2671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Gaudreault</dc:creator>
  <cp:keywords/>
  <dc:description/>
  <cp:lastModifiedBy>Simon Fauteux</cp:lastModifiedBy>
  <cp:revision>2</cp:revision>
  <cp:lastPrinted>2025-06-17T19:33:00Z</cp:lastPrinted>
  <dcterms:created xsi:type="dcterms:W3CDTF">2026-02-20T19:03:00Z</dcterms:created>
  <dcterms:modified xsi:type="dcterms:W3CDTF">2026-02-20T19:03:00Z</dcterms:modified>
</cp:coreProperties>
</file>