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ECF4F" w14:textId="15DCD0C8" w:rsidR="00C20B11" w:rsidRPr="002A642E" w:rsidRDefault="00C20B11" w:rsidP="00957DA3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</w:pPr>
      <w:r w:rsidRPr="002A642E">
        <w:rPr>
          <w:rFonts w:ascii="Arial" w:eastAsia="Times New Roman" w:hAnsi="Arial" w:cs="Arial"/>
          <w:b/>
          <w:bCs/>
          <w:noProof/>
          <w:color w:val="000000"/>
          <w:kern w:val="0"/>
          <w:sz w:val="18"/>
          <w:szCs w:val="18"/>
          <w:lang w:val="fr-CA"/>
        </w:rPr>
        <w:drawing>
          <wp:inline distT="0" distB="0" distL="0" distR="0" wp14:anchorId="0F955AE7" wp14:editId="6895853C">
            <wp:extent cx="564204" cy="564204"/>
            <wp:effectExtent l="0" t="0" r="0" b="0"/>
            <wp:docPr id="807838068" name="Picture 1" descr="A logo with a circle of 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838068" name="Picture 1" descr="A logo with a circle of fir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186" cy="607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642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 xml:space="preserve"> </w:t>
      </w:r>
      <w:r w:rsidRPr="002A642E">
        <w:rPr>
          <w:rFonts w:ascii="Arial" w:eastAsia="Times New Roman" w:hAnsi="Arial" w:cs="Arial"/>
          <w:b/>
          <w:bCs/>
          <w:noProof/>
          <w:color w:val="000000"/>
          <w:kern w:val="0"/>
          <w:sz w:val="18"/>
          <w:szCs w:val="18"/>
          <w:lang w:val="fr-CA"/>
        </w:rPr>
        <w:drawing>
          <wp:inline distT="0" distB="0" distL="0" distR="0" wp14:anchorId="5342487F" wp14:editId="06633FBD">
            <wp:extent cx="671208" cy="671208"/>
            <wp:effectExtent l="0" t="0" r="1905" b="1905"/>
            <wp:docPr id="1987205389" name="Picture 2" descr="A logo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205389" name="Picture 2" descr="A logo of a company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014" cy="693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94052" w14:textId="0CA9372F" w:rsidR="00957DA3" w:rsidRPr="002A642E" w:rsidRDefault="00957DA3" w:rsidP="00957DA3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</w:pPr>
      <w:r w:rsidRPr="002A642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>Joseph Marchand</w:t>
      </w:r>
      <w:r w:rsidRPr="002A642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br/>
      </w:r>
      <w:r w:rsidRPr="002A642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fr-CA"/>
          <w14:ligatures w14:val="none"/>
        </w:rPr>
        <w:t xml:space="preserve">Treize </w:t>
      </w:r>
      <w:r w:rsidR="00636EC7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fr-CA"/>
          <w14:ligatures w14:val="none"/>
        </w:rPr>
        <w:t>m</w:t>
      </w:r>
      <w:r w:rsidRPr="002A642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fr-CA"/>
          <w14:ligatures w14:val="none"/>
        </w:rPr>
        <w:t>iniatures</w:t>
      </w:r>
      <w:r w:rsidR="008005E9" w:rsidRPr="002A642E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 xml:space="preserve"> – L’album </w:t>
      </w:r>
      <w:r w:rsidRPr="002A642E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 xml:space="preserve">à paraître le 21 novembre </w:t>
      </w:r>
      <w:r w:rsidR="008005E9" w:rsidRPr="002A642E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via Costume</w:t>
      </w:r>
    </w:p>
    <w:p w14:paraId="2566146F" w14:textId="5DA830D5" w:rsidR="002F46C5" w:rsidRPr="002F46C5" w:rsidRDefault="002F46C5" w:rsidP="002F46C5">
      <w:pPr>
        <w:pStyle w:val="NormalWeb"/>
        <w:spacing w:before="270" w:beforeAutospacing="0" w:after="0" w:afterAutospacing="0"/>
        <w:rPr>
          <w:rFonts w:ascii="Arial" w:hAnsi="Arial" w:cs="Arial"/>
          <w:color w:val="000000"/>
          <w:sz w:val="18"/>
          <w:szCs w:val="18"/>
          <w:lang w:val="fr-CA"/>
        </w:rPr>
      </w:pPr>
      <w:r w:rsidRPr="002F46C5">
        <w:rPr>
          <w:rStyle w:val="Strong"/>
          <w:rFonts w:ascii="Arial" w:eastAsiaTheme="majorEastAsia" w:hAnsi="Arial" w:cs="Arial"/>
          <w:color w:val="000000"/>
          <w:sz w:val="18"/>
          <w:szCs w:val="18"/>
          <w:lang w:val="fr-CA"/>
        </w:rPr>
        <w:t xml:space="preserve">Montréal, </w:t>
      </w:r>
      <w:r w:rsidR="006F3F66">
        <w:rPr>
          <w:rStyle w:val="Strong"/>
          <w:rFonts w:ascii="Arial" w:eastAsiaTheme="majorEastAsia" w:hAnsi="Arial" w:cs="Arial"/>
          <w:color w:val="000000"/>
          <w:sz w:val="18"/>
          <w:szCs w:val="18"/>
          <w:lang w:val="fr-CA"/>
        </w:rPr>
        <w:t xml:space="preserve">novembre </w:t>
      </w:r>
      <w:r w:rsidRPr="002F46C5">
        <w:rPr>
          <w:rStyle w:val="Strong"/>
          <w:rFonts w:ascii="Arial" w:eastAsiaTheme="majorEastAsia" w:hAnsi="Arial" w:cs="Arial"/>
          <w:color w:val="000000"/>
          <w:sz w:val="18"/>
          <w:szCs w:val="18"/>
          <w:lang w:val="fr-CA"/>
        </w:rPr>
        <w:t>2025</w:t>
      </w:r>
      <w:r w:rsidRPr="002F46C5">
        <w:rPr>
          <w:rFonts w:ascii="Arial" w:hAnsi="Arial" w:cs="Arial"/>
          <w:color w:val="000000"/>
          <w:sz w:val="18"/>
          <w:szCs w:val="18"/>
          <w:lang w:val="fr-CA"/>
        </w:rPr>
        <w:t> – Le compositeur, réalisateur et guitariste montréalais </w:t>
      </w:r>
      <w:r w:rsidRPr="002F46C5">
        <w:rPr>
          <w:rStyle w:val="Strong"/>
          <w:rFonts w:ascii="Arial" w:eastAsiaTheme="majorEastAsia" w:hAnsi="Arial" w:cs="Arial"/>
          <w:color w:val="000000"/>
          <w:sz w:val="18"/>
          <w:szCs w:val="18"/>
          <w:lang w:val="fr-CA"/>
        </w:rPr>
        <w:t>Joseph Marchand</w:t>
      </w:r>
      <w:r w:rsidRPr="002F46C5">
        <w:rPr>
          <w:rFonts w:ascii="Arial" w:hAnsi="Arial" w:cs="Arial"/>
          <w:color w:val="000000"/>
          <w:sz w:val="18"/>
          <w:szCs w:val="18"/>
          <w:lang w:val="fr-CA"/>
        </w:rPr>
        <w:t> dévoilera le 21 novembre prochain </w:t>
      </w:r>
      <w:hyperlink r:id="rId7" w:tgtFrame="_blank" w:history="1">
        <w:r w:rsidRPr="002F46C5">
          <w:rPr>
            <w:rStyle w:val="Emphasis"/>
            <w:rFonts w:ascii="Arial" w:eastAsiaTheme="majorEastAsia" w:hAnsi="Arial" w:cs="Arial"/>
            <w:b/>
            <w:bCs/>
            <w:color w:val="0000FF"/>
            <w:sz w:val="18"/>
            <w:szCs w:val="18"/>
            <w:bdr w:val="none" w:sz="0" w:space="0" w:color="auto" w:frame="1"/>
            <w:lang w:val="fr-CA"/>
          </w:rPr>
          <w:t>Treize miniatures</w:t>
        </w:r>
      </w:hyperlink>
      <w:r w:rsidRPr="002F46C5">
        <w:rPr>
          <w:rFonts w:ascii="Arial" w:hAnsi="Arial" w:cs="Arial"/>
          <w:color w:val="000000"/>
          <w:sz w:val="18"/>
          <w:szCs w:val="18"/>
          <w:lang w:val="fr-CA"/>
        </w:rPr>
        <w:t>, un album intime et majoritairement instrumental. Entre espace, mélodie et texture, il propose une œuvre où le temps semble suspendu, invitant à une respiration méditative et à une écoute attentive.</w:t>
      </w:r>
    </w:p>
    <w:p w14:paraId="7577DDD9" w14:textId="77777777" w:rsidR="002F46C5" w:rsidRPr="002F46C5" w:rsidRDefault="002F46C5" w:rsidP="002F46C5">
      <w:pPr>
        <w:pStyle w:val="NormalWeb"/>
        <w:spacing w:before="270" w:beforeAutospacing="0" w:after="0" w:afterAutospacing="0"/>
        <w:rPr>
          <w:rFonts w:ascii="Arial" w:hAnsi="Arial" w:cs="Arial"/>
          <w:color w:val="000000"/>
          <w:sz w:val="18"/>
          <w:szCs w:val="18"/>
          <w:lang w:val="fr-CA"/>
        </w:rPr>
      </w:pPr>
      <w:r w:rsidRPr="002F46C5">
        <w:rPr>
          <w:rFonts w:ascii="Arial" w:hAnsi="Arial" w:cs="Arial"/>
          <w:color w:val="000000"/>
          <w:sz w:val="18"/>
          <w:szCs w:val="18"/>
          <w:lang w:val="fr-CA"/>
        </w:rPr>
        <w:t xml:space="preserve">Entouré de François Lafontaine, Nicolas Basque, Simone Marchand, </w:t>
      </w:r>
      <w:proofErr w:type="spellStart"/>
      <w:r w:rsidRPr="002F46C5">
        <w:rPr>
          <w:rFonts w:ascii="Arial" w:hAnsi="Arial" w:cs="Arial"/>
          <w:color w:val="000000"/>
          <w:sz w:val="18"/>
          <w:szCs w:val="18"/>
          <w:lang w:val="fr-CA"/>
        </w:rPr>
        <w:t>Marie-Pier</w:t>
      </w:r>
      <w:proofErr w:type="spellEnd"/>
      <w:r w:rsidRPr="002F46C5">
        <w:rPr>
          <w:rFonts w:ascii="Arial" w:hAnsi="Arial" w:cs="Arial"/>
          <w:color w:val="000000"/>
          <w:sz w:val="18"/>
          <w:szCs w:val="18"/>
          <w:lang w:val="fr-CA"/>
        </w:rPr>
        <w:t xml:space="preserve"> Arthur, </w:t>
      </w:r>
      <w:proofErr w:type="spellStart"/>
      <w:r w:rsidRPr="002F46C5">
        <w:rPr>
          <w:rFonts w:ascii="Arial" w:hAnsi="Arial" w:cs="Arial"/>
          <w:color w:val="000000"/>
          <w:sz w:val="18"/>
          <w:szCs w:val="18"/>
          <w:lang w:val="fr-CA"/>
        </w:rPr>
        <w:t>Klô</w:t>
      </w:r>
      <w:proofErr w:type="spellEnd"/>
      <w:r w:rsidRPr="002F46C5">
        <w:rPr>
          <w:rFonts w:ascii="Arial" w:hAnsi="Arial" w:cs="Arial"/>
          <w:color w:val="000000"/>
          <w:sz w:val="18"/>
          <w:szCs w:val="18"/>
          <w:lang w:val="fr-CA"/>
        </w:rPr>
        <w:t xml:space="preserve"> </w:t>
      </w:r>
      <w:proofErr w:type="spellStart"/>
      <w:r w:rsidRPr="002F46C5">
        <w:rPr>
          <w:rFonts w:ascii="Arial" w:hAnsi="Arial" w:cs="Arial"/>
          <w:color w:val="000000"/>
          <w:sz w:val="18"/>
          <w:szCs w:val="18"/>
          <w:lang w:val="fr-CA"/>
        </w:rPr>
        <w:t>Pelgag</w:t>
      </w:r>
      <w:proofErr w:type="spellEnd"/>
      <w:r w:rsidRPr="002F46C5">
        <w:rPr>
          <w:rFonts w:ascii="Arial" w:hAnsi="Arial" w:cs="Arial"/>
          <w:color w:val="000000"/>
          <w:sz w:val="18"/>
          <w:szCs w:val="18"/>
          <w:lang w:val="fr-CA"/>
        </w:rPr>
        <w:t xml:space="preserve">, Safia Nolin, Raphaël Pépin-Tanguay et Stéphane Lafleur ( à la co-écriture des textes ) ainsi que d’un ensemble de cordes composé de Mélanie Bélair et Chantal Bergeron (violons), </w:t>
      </w:r>
      <w:proofErr w:type="spellStart"/>
      <w:r w:rsidRPr="002F46C5">
        <w:rPr>
          <w:rFonts w:ascii="Arial" w:hAnsi="Arial" w:cs="Arial"/>
          <w:color w:val="000000"/>
          <w:sz w:val="18"/>
          <w:szCs w:val="18"/>
          <w:lang w:val="fr-CA"/>
        </w:rPr>
        <w:t>Ligia</w:t>
      </w:r>
      <w:proofErr w:type="spellEnd"/>
      <w:r w:rsidRPr="002F46C5">
        <w:rPr>
          <w:rFonts w:ascii="Arial" w:hAnsi="Arial" w:cs="Arial"/>
          <w:color w:val="000000"/>
          <w:sz w:val="18"/>
          <w:szCs w:val="18"/>
          <w:lang w:val="fr-CA"/>
        </w:rPr>
        <w:t xml:space="preserve"> Paquin (alto), Annie Gadbois (violoncelle) et Jean-Christophe Lizotte (violoncelle), </w:t>
      </w:r>
      <w:r w:rsidRPr="002F46C5">
        <w:rPr>
          <w:rStyle w:val="Strong"/>
          <w:rFonts w:ascii="Arial" w:eastAsiaTheme="majorEastAsia" w:hAnsi="Arial" w:cs="Arial"/>
          <w:color w:val="000000"/>
          <w:sz w:val="18"/>
          <w:szCs w:val="18"/>
          <w:lang w:val="fr-CA"/>
        </w:rPr>
        <w:t>Joseph Marchand</w:t>
      </w:r>
      <w:r w:rsidRPr="002F46C5">
        <w:rPr>
          <w:rFonts w:ascii="Arial" w:hAnsi="Arial" w:cs="Arial"/>
          <w:color w:val="000000"/>
          <w:sz w:val="18"/>
          <w:szCs w:val="18"/>
          <w:lang w:val="fr-CA"/>
        </w:rPr>
        <w:t> nous convie avec </w:t>
      </w:r>
      <w:r w:rsidRPr="002F46C5">
        <w:rPr>
          <w:rStyle w:val="Emphasis"/>
          <w:rFonts w:ascii="Arial" w:eastAsiaTheme="majorEastAsia" w:hAnsi="Arial" w:cs="Arial"/>
          <w:color w:val="000000"/>
          <w:sz w:val="18"/>
          <w:szCs w:val="18"/>
          <w:lang w:val="fr-CA"/>
        </w:rPr>
        <w:t>Treize miniatures</w:t>
      </w:r>
      <w:r w:rsidRPr="002F46C5">
        <w:rPr>
          <w:rFonts w:ascii="Arial" w:hAnsi="Arial" w:cs="Arial"/>
          <w:color w:val="000000"/>
          <w:sz w:val="18"/>
          <w:szCs w:val="18"/>
          <w:lang w:val="fr-CA"/>
        </w:rPr>
        <w:t> à un voyage sonore empreint de délicatesse, un espace intérieur où chaque note devient souffle.</w:t>
      </w:r>
    </w:p>
    <w:p w14:paraId="36ABA35F" w14:textId="6D3B9252" w:rsidR="00F53A38" w:rsidRPr="002A642E" w:rsidRDefault="00F53A38" w:rsidP="00F53A38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2A642E">
        <w:rPr>
          <w:rFonts w:ascii="Arial" w:hAnsi="Arial" w:cs="Arial"/>
          <w:sz w:val="18"/>
          <w:szCs w:val="18"/>
          <w:lang w:val="fr-CA"/>
        </w:rPr>
        <w:t xml:space="preserve">Actif sur la scène musicale et audiovisuelle depuis plus de vingt ans, Joseph Marchand a signé la musique d’une quarantaine de productions télévisuelles, cinématographiques, documentaires et théâtrales. On lui doit notamment les trames sonores des séries </w:t>
      </w:r>
      <w:r w:rsidRPr="002A642E">
        <w:rPr>
          <w:rStyle w:val="Strong"/>
          <w:rFonts w:ascii="Arial" w:eastAsiaTheme="majorEastAsia" w:hAnsi="Arial" w:cs="Arial"/>
          <w:sz w:val="18"/>
          <w:szCs w:val="18"/>
          <w:lang w:val="fr-CA"/>
        </w:rPr>
        <w:t>Les perles</w:t>
      </w:r>
      <w:r w:rsidRPr="002A642E">
        <w:rPr>
          <w:rFonts w:ascii="Arial" w:hAnsi="Arial" w:cs="Arial"/>
          <w:sz w:val="18"/>
          <w:szCs w:val="18"/>
          <w:lang w:val="fr-CA"/>
        </w:rPr>
        <w:t xml:space="preserve"> (illico+), </w:t>
      </w:r>
      <w:r w:rsidRPr="002A642E">
        <w:rPr>
          <w:rStyle w:val="Strong"/>
          <w:rFonts w:ascii="Arial" w:eastAsiaTheme="majorEastAsia" w:hAnsi="Arial" w:cs="Arial"/>
          <w:sz w:val="18"/>
          <w:szCs w:val="18"/>
          <w:lang w:val="fr-CA"/>
        </w:rPr>
        <w:t>Je voudrais qu’on m’efface</w:t>
      </w:r>
      <w:r w:rsidRPr="002A642E">
        <w:rPr>
          <w:rFonts w:ascii="Arial" w:hAnsi="Arial" w:cs="Arial"/>
          <w:sz w:val="18"/>
          <w:szCs w:val="18"/>
          <w:lang w:val="fr-CA"/>
        </w:rPr>
        <w:t xml:space="preserve">, </w:t>
      </w:r>
      <w:r w:rsidRPr="002A642E">
        <w:rPr>
          <w:rStyle w:val="Strong"/>
          <w:rFonts w:ascii="Arial" w:eastAsiaTheme="majorEastAsia" w:hAnsi="Arial" w:cs="Arial"/>
          <w:sz w:val="18"/>
          <w:szCs w:val="18"/>
          <w:lang w:val="fr-CA"/>
        </w:rPr>
        <w:t>Six Degrés</w:t>
      </w:r>
      <w:r w:rsidRPr="002A642E">
        <w:rPr>
          <w:rFonts w:ascii="Arial" w:hAnsi="Arial" w:cs="Arial"/>
          <w:sz w:val="18"/>
          <w:szCs w:val="18"/>
          <w:lang w:val="fr-CA"/>
        </w:rPr>
        <w:t xml:space="preserve">, </w:t>
      </w:r>
      <w:r w:rsidRPr="002A642E">
        <w:rPr>
          <w:rStyle w:val="Strong"/>
          <w:rFonts w:ascii="Arial" w:eastAsiaTheme="majorEastAsia" w:hAnsi="Arial" w:cs="Arial"/>
          <w:sz w:val="18"/>
          <w:szCs w:val="18"/>
          <w:lang w:val="fr-CA"/>
        </w:rPr>
        <w:t>Bébéatrice</w:t>
      </w:r>
      <w:r w:rsidRPr="002A642E">
        <w:rPr>
          <w:rFonts w:ascii="Arial" w:hAnsi="Arial" w:cs="Arial"/>
          <w:sz w:val="18"/>
          <w:szCs w:val="18"/>
          <w:lang w:val="fr-CA"/>
        </w:rPr>
        <w:t xml:space="preserve">, </w:t>
      </w:r>
      <w:r w:rsidRPr="002A642E">
        <w:rPr>
          <w:rStyle w:val="Strong"/>
          <w:rFonts w:ascii="Arial" w:eastAsiaTheme="majorEastAsia" w:hAnsi="Arial" w:cs="Arial"/>
          <w:sz w:val="18"/>
          <w:szCs w:val="18"/>
          <w:lang w:val="fr-CA"/>
        </w:rPr>
        <w:t>Les Simone</w:t>
      </w:r>
      <w:r w:rsidRPr="002A642E">
        <w:rPr>
          <w:rFonts w:ascii="Arial" w:hAnsi="Arial" w:cs="Arial"/>
          <w:sz w:val="18"/>
          <w:szCs w:val="18"/>
          <w:lang w:val="fr-CA"/>
        </w:rPr>
        <w:t xml:space="preserve"> (avec Ariane Moffatt) et </w:t>
      </w:r>
      <w:r w:rsidRPr="002A642E">
        <w:rPr>
          <w:rStyle w:val="Strong"/>
          <w:rFonts w:ascii="Arial" w:eastAsiaTheme="majorEastAsia" w:hAnsi="Arial" w:cs="Arial"/>
          <w:sz w:val="18"/>
          <w:szCs w:val="18"/>
          <w:lang w:val="fr-CA"/>
        </w:rPr>
        <w:t>30 vies</w:t>
      </w:r>
      <w:r w:rsidRPr="002A642E">
        <w:rPr>
          <w:rFonts w:ascii="Arial" w:hAnsi="Arial" w:cs="Arial"/>
          <w:sz w:val="18"/>
          <w:szCs w:val="18"/>
          <w:lang w:val="fr-CA"/>
        </w:rPr>
        <w:t xml:space="preserve"> (ICI Télé), ainsi que plusieurs documentaires marquants, dont </w:t>
      </w:r>
      <w:r w:rsidRPr="002A642E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>Mad Dog and the Butcher</w:t>
      </w:r>
      <w:r w:rsidRPr="002A642E">
        <w:rPr>
          <w:rFonts w:ascii="Arial" w:hAnsi="Arial" w:cs="Arial"/>
          <w:sz w:val="18"/>
          <w:szCs w:val="18"/>
          <w:lang w:val="fr-CA"/>
        </w:rPr>
        <w:t xml:space="preserve"> qui lui a valu une nomination aux prix Gémeaux en 2020.</w:t>
      </w:r>
    </w:p>
    <w:p w14:paraId="71A73A04" w14:textId="77777777" w:rsidR="00F53A38" w:rsidRPr="002A642E" w:rsidRDefault="00F53A38" w:rsidP="00F53A38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2A642E">
        <w:rPr>
          <w:rFonts w:ascii="Arial" w:hAnsi="Arial" w:cs="Arial"/>
          <w:sz w:val="18"/>
          <w:szCs w:val="18"/>
          <w:lang w:val="fr-CA"/>
        </w:rPr>
        <w:t xml:space="preserve">Au cinéma, il a composé la musique de </w:t>
      </w:r>
      <w:r w:rsidRPr="002A642E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>Mafia inc.</w:t>
      </w:r>
      <w:r w:rsidRPr="002A642E">
        <w:rPr>
          <w:rFonts w:ascii="Arial" w:hAnsi="Arial" w:cs="Arial"/>
          <w:sz w:val="18"/>
          <w:szCs w:val="18"/>
          <w:lang w:val="fr-CA"/>
        </w:rPr>
        <w:t xml:space="preserve"> (Podz, avec Milk &amp; Bone), </w:t>
      </w:r>
      <w:r w:rsidRPr="002A642E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>Hello Stranger</w:t>
      </w:r>
      <w:r w:rsidRPr="002A642E">
        <w:rPr>
          <w:rFonts w:ascii="Arial" w:hAnsi="Arial" w:cs="Arial"/>
          <w:sz w:val="18"/>
          <w:szCs w:val="18"/>
          <w:lang w:val="fr-CA"/>
        </w:rPr>
        <w:t xml:space="preserve"> (Amélie Hardy) et travaille actuellement sur </w:t>
      </w:r>
      <w:r w:rsidRPr="002A642E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>Fleur bleue</w:t>
      </w:r>
      <w:r w:rsidRPr="002A642E">
        <w:rPr>
          <w:rFonts w:ascii="Arial" w:hAnsi="Arial" w:cs="Arial"/>
          <w:sz w:val="18"/>
          <w:szCs w:val="18"/>
          <w:lang w:val="fr-CA"/>
        </w:rPr>
        <w:t xml:space="preserve"> de Geneviève Dulude-De Celles. Sur scène, il a assuré la musique et l’interprétation de la pièce </w:t>
      </w:r>
      <w:r w:rsidRPr="002A642E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>J’ai cru vous voir</w:t>
      </w:r>
      <w:r w:rsidRPr="002A642E">
        <w:rPr>
          <w:rFonts w:ascii="Arial" w:hAnsi="Arial" w:cs="Arial"/>
          <w:sz w:val="18"/>
          <w:szCs w:val="18"/>
          <w:lang w:val="fr-CA"/>
        </w:rPr>
        <w:t xml:space="preserve"> (Alexia Bürger, Espace Go).</w:t>
      </w:r>
    </w:p>
    <w:p w14:paraId="68293B76" w14:textId="2A3F0DAE" w:rsidR="00F53A38" w:rsidRPr="002A642E" w:rsidRDefault="00F53A38" w:rsidP="00F53A38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2A642E">
        <w:rPr>
          <w:rFonts w:ascii="Arial" w:hAnsi="Arial" w:cs="Arial"/>
          <w:sz w:val="18"/>
          <w:szCs w:val="18"/>
          <w:lang w:val="fr-CA"/>
        </w:rPr>
        <w:t xml:space="preserve">Parallèlement, Joseph Marchand a collaboré comme réalisateur et musicien avec plusieurs grands noms, dont </w:t>
      </w:r>
      <w:r w:rsidRPr="002A642E">
        <w:rPr>
          <w:rStyle w:val="Strong"/>
          <w:rFonts w:ascii="Arial" w:eastAsiaTheme="majorEastAsia" w:hAnsi="Arial" w:cs="Arial"/>
          <w:sz w:val="18"/>
          <w:szCs w:val="18"/>
          <w:lang w:val="fr-CA"/>
        </w:rPr>
        <w:t>Pierre Lapointe, Ariane Moffatt, Daniel Bélanger, Safia Nolin, Stéphanie Lapointe, Beyries, Ingrid St-Pierre, Marie-Pierre Arthur</w:t>
      </w:r>
      <w:r w:rsidRPr="002A642E">
        <w:rPr>
          <w:rFonts w:ascii="Arial" w:hAnsi="Arial" w:cs="Arial"/>
          <w:sz w:val="18"/>
          <w:szCs w:val="18"/>
          <w:lang w:val="fr-CA"/>
        </w:rPr>
        <w:t xml:space="preserve"> et </w:t>
      </w:r>
      <w:r w:rsidRPr="002A642E">
        <w:rPr>
          <w:rStyle w:val="Strong"/>
          <w:rFonts w:ascii="Arial" w:eastAsiaTheme="majorEastAsia" w:hAnsi="Arial" w:cs="Arial"/>
          <w:sz w:val="18"/>
          <w:szCs w:val="18"/>
          <w:lang w:val="fr-CA"/>
        </w:rPr>
        <w:t>Willows</w:t>
      </w:r>
      <w:r w:rsidRPr="002A642E">
        <w:rPr>
          <w:rFonts w:ascii="Arial" w:hAnsi="Arial" w:cs="Arial"/>
          <w:sz w:val="18"/>
          <w:szCs w:val="18"/>
          <w:lang w:val="fr-CA"/>
        </w:rPr>
        <w:t xml:space="preserve">, en plus d’être membre fondateur du duo </w:t>
      </w:r>
      <w:r w:rsidRPr="002A642E">
        <w:rPr>
          <w:rStyle w:val="Strong"/>
          <w:rFonts w:ascii="Arial" w:eastAsiaTheme="majorEastAsia" w:hAnsi="Arial" w:cs="Arial"/>
          <w:sz w:val="18"/>
          <w:szCs w:val="18"/>
          <w:lang w:val="fr-CA"/>
        </w:rPr>
        <w:t>Forêt</w:t>
      </w:r>
      <w:r w:rsidRPr="002A642E">
        <w:rPr>
          <w:rFonts w:ascii="Arial" w:hAnsi="Arial" w:cs="Arial"/>
          <w:sz w:val="18"/>
          <w:szCs w:val="18"/>
          <w:lang w:val="fr-CA"/>
        </w:rPr>
        <w:t xml:space="preserve">. Ces collaborations lui ont valu plusieurs nominations à l’ADISQ et trois prix Félix, dont : </w:t>
      </w:r>
      <w:r w:rsidRPr="002A642E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>Du feu dans les lilas</w:t>
      </w:r>
      <w:r w:rsidRPr="002A642E">
        <w:rPr>
          <w:rFonts w:ascii="Arial" w:hAnsi="Arial" w:cs="Arial"/>
          <w:sz w:val="18"/>
          <w:szCs w:val="18"/>
          <w:lang w:val="fr-CA"/>
        </w:rPr>
        <w:t xml:space="preserve"> (Beyries, 2024 – Album adulte contemporain), </w:t>
      </w:r>
      <w:r w:rsidRPr="002A642E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>Reprises Vol. 1</w:t>
      </w:r>
      <w:r w:rsidRPr="002A642E">
        <w:rPr>
          <w:rFonts w:ascii="Arial" w:hAnsi="Arial" w:cs="Arial"/>
          <w:sz w:val="18"/>
          <w:szCs w:val="18"/>
          <w:lang w:val="fr-CA"/>
        </w:rPr>
        <w:t xml:space="preserve"> (Safia Nolin, 2017 – Album de l’année Réinterprétation) et </w:t>
      </w:r>
      <w:r w:rsidRPr="002A642E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>Aquanaute</w:t>
      </w:r>
      <w:r w:rsidRPr="002A642E">
        <w:rPr>
          <w:rFonts w:ascii="Arial" w:hAnsi="Arial" w:cs="Arial"/>
          <w:sz w:val="18"/>
          <w:szCs w:val="18"/>
          <w:lang w:val="fr-CA"/>
        </w:rPr>
        <w:t xml:space="preserve"> (Ariane Moffatt, 2003 – Réalisation de disque de l’année)</w:t>
      </w:r>
      <w:r w:rsidR="00B82BE5" w:rsidRPr="002A642E">
        <w:rPr>
          <w:rFonts w:ascii="Arial" w:hAnsi="Arial" w:cs="Arial"/>
          <w:sz w:val="18"/>
          <w:szCs w:val="18"/>
          <w:lang w:val="fr-CA"/>
        </w:rPr>
        <w:t xml:space="preserve">. </w:t>
      </w:r>
      <w:r w:rsidRPr="002A642E">
        <w:rPr>
          <w:rFonts w:ascii="Arial" w:hAnsi="Arial" w:cs="Arial"/>
          <w:sz w:val="18"/>
          <w:szCs w:val="18"/>
          <w:lang w:val="fr-CA"/>
        </w:rPr>
        <w:t>Il a également dirigé la musique de galas et d’événements d’envergure tels que le Gala des prix Gémeaux et le Gala Artisans Québec Cinéma.</w:t>
      </w:r>
    </w:p>
    <w:p w14:paraId="10DB0E30" w14:textId="77777777" w:rsidR="00F53A38" w:rsidRPr="002A642E" w:rsidRDefault="00F53A38" w:rsidP="00F53A38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2A642E">
        <w:rPr>
          <w:rFonts w:ascii="Arial" w:hAnsi="Arial" w:cs="Arial"/>
          <w:sz w:val="18"/>
          <w:szCs w:val="18"/>
          <w:lang w:val="fr-CA"/>
        </w:rPr>
        <w:t xml:space="preserve">En 2022, il lançait son projet solo </w:t>
      </w:r>
      <w:r w:rsidRPr="002A642E">
        <w:rPr>
          <w:rStyle w:val="Strong"/>
          <w:rFonts w:ascii="Arial" w:eastAsiaTheme="majorEastAsia" w:hAnsi="Arial" w:cs="Arial"/>
          <w:sz w:val="18"/>
          <w:szCs w:val="18"/>
          <w:lang w:val="fr-CA"/>
        </w:rPr>
        <w:t>Joseph Mihalcean</w:t>
      </w:r>
      <w:r w:rsidRPr="002A642E">
        <w:rPr>
          <w:rFonts w:ascii="Arial" w:hAnsi="Arial" w:cs="Arial"/>
          <w:sz w:val="18"/>
          <w:szCs w:val="18"/>
          <w:lang w:val="fr-CA"/>
        </w:rPr>
        <w:t xml:space="preserve"> avec un premier album éponyme coréalisé avec Philippe Brault, nommé au GAMIQ 2023 dans la catégorie Album folk de l’année, suivi du EP </w:t>
      </w:r>
      <w:r w:rsidRPr="002A642E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>Sieste sur l’oreille droite</w:t>
      </w:r>
      <w:r w:rsidRPr="002A642E">
        <w:rPr>
          <w:rFonts w:ascii="Arial" w:hAnsi="Arial" w:cs="Arial"/>
          <w:sz w:val="18"/>
          <w:szCs w:val="18"/>
          <w:lang w:val="fr-CA"/>
        </w:rPr>
        <w:t xml:space="preserve"> (2023) en collaboration avec Klô Pelgag et Samuel Gougoux. Il prépare présentement un prochain album attendu en 2025 chez Costume Records.</w:t>
      </w:r>
    </w:p>
    <w:p w14:paraId="3EBC05A1" w14:textId="77777777" w:rsidR="00F53A38" w:rsidRDefault="00F53A38" w:rsidP="00F53A38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2A642E">
        <w:rPr>
          <w:rFonts w:ascii="Arial" w:hAnsi="Arial" w:cs="Arial"/>
          <w:sz w:val="18"/>
          <w:szCs w:val="18"/>
          <w:lang w:val="fr-CA"/>
        </w:rPr>
        <w:t xml:space="preserve">Plus récemment, Joseph est apparu à l’écran dans la comédie existentialiste </w:t>
      </w:r>
      <w:r w:rsidRPr="002A642E">
        <w:rPr>
          <w:rStyle w:val="Strong"/>
          <w:rFonts w:ascii="Arial" w:eastAsiaTheme="majorEastAsia" w:hAnsi="Arial" w:cs="Arial"/>
          <w:sz w:val="18"/>
          <w:szCs w:val="18"/>
          <w:lang w:val="fr-CA"/>
        </w:rPr>
        <w:t>Chef d’orchestre</w:t>
      </w:r>
      <w:r w:rsidRPr="002A642E">
        <w:rPr>
          <w:rFonts w:ascii="Arial" w:hAnsi="Arial" w:cs="Arial"/>
          <w:sz w:val="18"/>
          <w:szCs w:val="18"/>
          <w:lang w:val="fr-CA"/>
        </w:rPr>
        <w:t xml:space="preserve"> de Stéphane Lafleur, diffusée sur ICI TOU.TV EXTRA, où il incarne son propre rôle.</w:t>
      </w:r>
    </w:p>
    <w:p w14:paraId="24A7106C" w14:textId="197DA583" w:rsidR="006F3F66" w:rsidRPr="002A642E" w:rsidRDefault="006F3F66" w:rsidP="00F53A38">
      <w:pPr>
        <w:pStyle w:val="NormalWeb"/>
        <w:rPr>
          <w:rFonts w:ascii="Arial" w:hAnsi="Arial" w:cs="Arial"/>
          <w:sz w:val="18"/>
          <w:szCs w:val="18"/>
          <w:lang w:val="fr-CA"/>
        </w:rPr>
      </w:pPr>
      <w:proofErr w:type="spellStart"/>
      <w:r>
        <w:rPr>
          <w:rFonts w:ascii="Arial" w:hAnsi="Arial" w:cs="Arial"/>
          <w:sz w:val="18"/>
          <w:szCs w:val="18"/>
          <w:lang w:val="fr-CA"/>
        </w:rPr>
        <w:t>Spurce</w:t>
      </w:r>
      <w:proofErr w:type="spellEnd"/>
      <w:r>
        <w:rPr>
          <w:rFonts w:ascii="Arial" w:hAnsi="Arial" w:cs="Arial"/>
          <w:sz w:val="18"/>
          <w:szCs w:val="18"/>
          <w:lang w:val="fr-CA"/>
        </w:rPr>
        <w:t xml:space="preserve"> : Costume </w:t>
      </w:r>
    </w:p>
    <w:sectPr w:rsidR="006F3F66" w:rsidRPr="002A642E" w:rsidSect="007F43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067C7"/>
    <w:multiLevelType w:val="multilevel"/>
    <w:tmpl w:val="FE18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140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320"/>
    <w:rsid w:val="0014218A"/>
    <w:rsid w:val="001714AE"/>
    <w:rsid w:val="002A642E"/>
    <w:rsid w:val="002C11E1"/>
    <w:rsid w:val="002F46C5"/>
    <w:rsid w:val="00353978"/>
    <w:rsid w:val="0040599E"/>
    <w:rsid w:val="004818CD"/>
    <w:rsid w:val="004D21B0"/>
    <w:rsid w:val="004D48F8"/>
    <w:rsid w:val="00502B70"/>
    <w:rsid w:val="00636EC7"/>
    <w:rsid w:val="006758B1"/>
    <w:rsid w:val="00694655"/>
    <w:rsid w:val="006F3F66"/>
    <w:rsid w:val="0078770F"/>
    <w:rsid w:val="007F4317"/>
    <w:rsid w:val="008005E9"/>
    <w:rsid w:val="00957DA3"/>
    <w:rsid w:val="00A84207"/>
    <w:rsid w:val="00B82BE5"/>
    <w:rsid w:val="00C05320"/>
    <w:rsid w:val="00C20B11"/>
    <w:rsid w:val="00C3000C"/>
    <w:rsid w:val="00DE2633"/>
    <w:rsid w:val="00F53A38"/>
    <w:rsid w:val="00FB11FF"/>
    <w:rsid w:val="00FC4716"/>
    <w:rsid w:val="00FE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4E8C"/>
  <w14:defaultImageDpi w14:val="32767"/>
  <w15:chartTrackingRefBased/>
  <w15:docId w15:val="{2F750011-9B15-8A44-8270-A94E43994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5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5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53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3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3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3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3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3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3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053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053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3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3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3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3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3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3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3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3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3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3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3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3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3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320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957DA3"/>
  </w:style>
  <w:style w:type="character" w:styleId="Emphasis">
    <w:name w:val="Emphasis"/>
    <w:basedOn w:val="DefaultParagraphFont"/>
    <w:uiPriority w:val="20"/>
    <w:qFormat/>
    <w:rsid w:val="00957DA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57DA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styleId="Strong">
    <w:name w:val="Strong"/>
    <w:basedOn w:val="DefaultParagraphFont"/>
    <w:uiPriority w:val="22"/>
    <w:qFormat/>
    <w:rsid w:val="00957DA3"/>
    <w:rPr>
      <w:b/>
      <w:bCs/>
    </w:rPr>
  </w:style>
  <w:style w:type="paragraph" w:customStyle="1" w:styleId="Corps">
    <w:name w:val="Corps"/>
    <w:rsid w:val="008005E9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 Unicode MS" w:hAnsi="Arial" w:cs="Arial Unicode MS"/>
      <w:color w:val="000000"/>
      <w:kern w:val="0"/>
      <w:sz w:val="22"/>
      <w:szCs w:val="22"/>
      <w:u w:color="000000"/>
      <w:bdr w:val="nil"/>
      <w14:ligatures w14:val="none"/>
    </w:rPr>
  </w:style>
  <w:style w:type="character" w:customStyle="1" w:styleId="Aucun">
    <w:name w:val="Aucun"/>
    <w:rsid w:val="008005E9"/>
    <w:rPr>
      <w:lang w:val="es-ES_tradnl"/>
    </w:rPr>
  </w:style>
  <w:style w:type="character" w:styleId="Hyperlink">
    <w:name w:val="Hyperlink"/>
    <w:basedOn w:val="DefaultParagraphFont"/>
    <w:uiPriority w:val="99"/>
    <w:semiHidden/>
    <w:unhideWhenUsed/>
    <w:rsid w:val="002A64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und.ee/JM13Miniatur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Fauteux</dc:creator>
  <cp:keywords/>
  <dc:description/>
  <cp:lastModifiedBy>Simon Fauteux</cp:lastModifiedBy>
  <cp:revision>3</cp:revision>
  <dcterms:created xsi:type="dcterms:W3CDTF">2025-10-28T11:59:00Z</dcterms:created>
  <dcterms:modified xsi:type="dcterms:W3CDTF">2025-11-13T14:24:00Z</dcterms:modified>
</cp:coreProperties>
</file>