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CE4D5" w14:textId="2C8994C7" w:rsidR="001F39F7" w:rsidRPr="00AC658C" w:rsidRDefault="004467EE" w:rsidP="001F39F7">
      <w:pPr>
        <w:rPr>
          <w:sz w:val="18"/>
          <w:szCs w:val="18"/>
          <w:lang w:val="fr-CA"/>
        </w:rPr>
      </w:pPr>
      <w:r w:rsidRPr="00AC658C">
        <w:rPr>
          <w:sz w:val="18"/>
          <w:szCs w:val="18"/>
          <w:lang w:val="fr-CA"/>
        </w:rPr>
        <w:t xml:space="preserve">        </w:t>
      </w:r>
    </w:p>
    <w:p w14:paraId="485FB204" w14:textId="77777777" w:rsidR="001F39F7" w:rsidRPr="00AC658C" w:rsidRDefault="001F39F7" w:rsidP="001F39F7">
      <w:pPr>
        <w:rPr>
          <w:sz w:val="18"/>
          <w:szCs w:val="18"/>
          <w:lang w:val="fr-CA"/>
        </w:rPr>
      </w:pPr>
    </w:p>
    <w:p w14:paraId="60F119AF" w14:textId="58337015" w:rsidR="00CF18DF" w:rsidRPr="00AC658C" w:rsidRDefault="00000000" w:rsidP="001F39F7">
      <w:pPr>
        <w:rPr>
          <w:b/>
          <w:bCs/>
          <w:sz w:val="18"/>
          <w:szCs w:val="18"/>
          <w:lang w:val="fr-CA"/>
        </w:rPr>
      </w:pPr>
      <w:r w:rsidRPr="00AC658C">
        <w:rPr>
          <w:b/>
          <w:bCs/>
          <w:sz w:val="18"/>
          <w:szCs w:val="18"/>
          <w:lang w:val="fr-CA"/>
        </w:rPr>
        <w:t>SOLANN</w:t>
      </w:r>
    </w:p>
    <w:p w14:paraId="1C73396D" w14:textId="77777777" w:rsidR="00CF18DF" w:rsidRPr="00AC658C" w:rsidRDefault="00000000" w:rsidP="001F39F7">
      <w:pPr>
        <w:rPr>
          <w:b/>
          <w:bCs/>
          <w:sz w:val="18"/>
          <w:szCs w:val="18"/>
          <w:lang w:val="fr-CA"/>
        </w:rPr>
      </w:pPr>
      <w:r w:rsidRPr="00AC658C">
        <w:rPr>
          <w:b/>
          <w:bCs/>
          <w:sz w:val="18"/>
          <w:szCs w:val="18"/>
          <w:lang w:val="fr-CA"/>
        </w:rPr>
        <w:t>Si on sombre ce sera beau (promis)</w:t>
      </w:r>
    </w:p>
    <w:p w14:paraId="60D91476" w14:textId="77777777" w:rsidR="00AC658C" w:rsidRPr="00AC658C" w:rsidRDefault="00000000" w:rsidP="001F39F7">
      <w:pPr>
        <w:rPr>
          <w:b/>
          <w:bCs/>
          <w:sz w:val="18"/>
          <w:szCs w:val="18"/>
          <w:lang w:val="fr-CA"/>
        </w:rPr>
      </w:pPr>
      <w:r w:rsidRPr="00AC658C">
        <w:rPr>
          <w:b/>
          <w:bCs/>
          <w:sz w:val="18"/>
          <w:szCs w:val="18"/>
          <w:lang w:val="fr-CA"/>
        </w:rPr>
        <w:t>Édition Deluxe du premier album</w:t>
      </w:r>
      <w:r w:rsidR="00AC658C" w:rsidRPr="00AC658C">
        <w:rPr>
          <w:b/>
          <w:bCs/>
          <w:sz w:val="18"/>
          <w:szCs w:val="18"/>
          <w:lang w:val="fr-CA"/>
        </w:rPr>
        <w:t xml:space="preserve"> </w:t>
      </w:r>
      <w:r w:rsidR="00AC658C" w:rsidRPr="00AC658C">
        <w:rPr>
          <w:b/>
          <w:bCs/>
          <w:i/>
          <w:iCs/>
          <w:sz w:val="18"/>
          <w:szCs w:val="18"/>
          <w:lang w:val="fr-CA"/>
        </w:rPr>
        <w:t>Si on sombre ce sera beau</w:t>
      </w:r>
      <w:r w:rsidR="001F39F7" w:rsidRPr="00AC658C">
        <w:rPr>
          <w:b/>
          <w:bCs/>
          <w:sz w:val="18"/>
          <w:szCs w:val="18"/>
          <w:lang w:val="fr-CA"/>
        </w:rPr>
        <w:t xml:space="preserve"> </w:t>
      </w:r>
    </w:p>
    <w:p w14:paraId="329B6F48" w14:textId="00B2A7B9" w:rsidR="00CF18DF" w:rsidRPr="00AC658C" w:rsidRDefault="001F39F7" w:rsidP="001F39F7">
      <w:pPr>
        <w:rPr>
          <w:b/>
          <w:bCs/>
          <w:sz w:val="18"/>
          <w:szCs w:val="18"/>
          <w:lang w:val="fr-CA"/>
        </w:rPr>
      </w:pPr>
      <w:r w:rsidRPr="00AC658C">
        <w:rPr>
          <w:b/>
          <w:bCs/>
          <w:sz w:val="18"/>
          <w:szCs w:val="18"/>
          <w:lang w:val="fr-CA"/>
        </w:rPr>
        <w:t>incluant 7 chansons inédites</w:t>
      </w:r>
      <w:r w:rsidR="00AC658C" w:rsidRPr="00AC658C">
        <w:rPr>
          <w:b/>
          <w:bCs/>
          <w:sz w:val="18"/>
          <w:szCs w:val="18"/>
          <w:lang w:val="fr-CA"/>
        </w:rPr>
        <w:t xml:space="preserve"> à</w:t>
      </w:r>
      <w:r w:rsidRPr="00AC658C">
        <w:rPr>
          <w:b/>
          <w:bCs/>
          <w:sz w:val="18"/>
          <w:szCs w:val="18"/>
          <w:lang w:val="fr-CA"/>
        </w:rPr>
        <w:t xml:space="preserve"> paraître le 14 novembre</w:t>
      </w:r>
    </w:p>
    <w:p w14:paraId="455E723A" w14:textId="77777777" w:rsidR="001F39F7" w:rsidRPr="00AC658C" w:rsidRDefault="001F39F7" w:rsidP="001F39F7">
      <w:pPr>
        <w:rPr>
          <w:sz w:val="18"/>
          <w:szCs w:val="18"/>
          <w:lang w:val="fr-CA"/>
        </w:rPr>
      </w:pPr>
    </w:p>
    <w:p w14:paraId="50D955DC" w14:textId="77777777" w:rsidR="004013CD" w:rsidRDefault="004467EE" w:rsidP="001F39F7">
      <w:pPr>
        <w:rPr>
          <w:rFonts w:eastAsia="Times New Roman"/>
          <w:color w:val="000000"/>
          <w:sz w:val="18"/>
          <w:szCs w:val="18"/>
          <w:lang w:val="fr-CA"/>
        </w:rPr>
      </w:pPr>
      <w:r w:rsidRPr="00AC658C">
        <w:rPr>
          <w:rFonts w:eastAsia="Times New Roman"/>
          <w:b/>
          <w:bCs/>
          <w:color w:val="000000"/>
          <w:sz w:val="18"/>
          <w:szCs w:val="18"/>
          <w:lang w:val="fr-CA"/>
        </w:rPr>
        <w:t>Montréal, octobre 2025</w:t>
      </w:r>
      <w:r w:rsidRPr="00AC658C">
        <w:rPr>
          <w:rFonts w:eastAsia="Times New Roman"/>
          <w:color w:val="000000"/>
          <w:sz w:val="18"/>
          <w:szCs w:val="18"/>
          <w:lang w:val="fr-CA"/>
        </w:rPr>
        <w:t xml:space="preserve"> - </w:t>
      </w:r>
      <w:r w:rsidR="001F39F7" w:rsidRPr="00AC658C">
        <w:rPr>
          <w:rFonts w:eastAsia="Times New Roman"/>
          <w:color w:val="000000"/>
          <w:sz w:val="18"/>
          <w:szCs w:val="18"/>
          <w:lang w:val="fr-CA"/>
        </w:rPr>
        <w:t>Révélation féminine aux Victoires de la Musique 2025,</w:t>
      </w:r>
      <w:r w:rsidR="006319E3">
        <w:rPr>
          <w:rFonts w:eastAsia="Times New Roman"/>
          <w:color w:val="000000"/>
          <w:sz w:val="18"/>
          <w:szCs w:val="18"/>
          <w:lang w:val="fr-CA"/>
        </w:rPr>
        <w:t xml:space="preserve"> la chanteuse et compositrice française</w:t>
      </w:r>
      <w:r w:rsidR="001F39F7" w:rsidRPr="00AC658C">
        <w:rPr>
          <w:rFonts w:eastAsia="Times New Roman"/>
          <w:color w:val="000000"/>
          <w:sz w:val="18"/>
          <w:szCs w:val="18"/>
          <w:lang w:val="fr-CA"/>
        </w:rPr>
        <w:t xml:space="preserve"> </w:t>
      </w:r>
      <w:proofErr w:type="spellStart"/>
      <w:r w:rsidR="001F39F7" w:rsidRPr="00AC658C">
        <w:rPr>
          <w:rFonts w:eastAsia="Times New Roman"/>
          <w:b/>
          <w:bCs/>
          <w:color w:val="000000"/>
          <w:sz w:val="18"/>
          <w:szCs w:val="18"/>
          <w:lang w:val="fr-CA"/>
        </w:rPr>
        <w:t>Solann</w:t>
      </w:r>
      <w:proofErr w:type="spellEnd"/>
      <w:r w:rsidR="001F39F7" w:rsidRPr="00AC658C">
        <w:rPr>
          <w:rFonts w:eastAsia="Times New Roman"/>
          <w:color w:val="000000"/>
          <w:sz w:val="18"/>
          <w:szCs w:val="18"/>
          <w:lang w:val="fr-CA"/>
        </w:rPr>
        <w:t xml:space="preserve"> s’impose comme l’une des voix incontournables de la nouvelle scène française. Son premier album</w:t>
      </w:r>
      <w:r w:rsidRPr="00AC658C">
        <w:rPr>
          <w:rFonts w:eastAsia="Times New Roman"/>
          <w:color w:val="000000"/>
          <w:sz w:val="18"/>
          <w:szCs w:val="18"/>
          <w:lang w:val="fr-CA"/>
        </w:rPr>
        <w:t xml:space="preserve"> </w:t>
      </w:r>
      <w:r w:rsidRPr="00AC658C">
        <w:rPr>
          <w:i/>
          <w:iCs/>
          <w:sz w:val="18"/>
          <w:szCs w:val="18"/>
          <w:lang w:val="fr-CA"/>
        </w:rPr>
        <w:t>Si on sombre ce sera beau</w:t>
      </w:r>
      <w:r w:rsidR="001F39F7" w:rsidRPr="00AC658C">
        <w:rPr>
          <w:rFonts w:eastAsia="Times New Roman"/>
          <w:color w:val="000000"/>
          <w:sz w:val="18"/>
          <w:szCs w:val="18"/>
          <w:lang w:val="fr-CA"/>
        </w:rPr>
        <w:t>,</w:t>
      </w:r>
      <w:r w:rsidRPr="00AC658C">
        <w:rPr>
          <w:rFonts w:eastAsia="Times New Roman"/>
          <w:color w:val="000000"/>
          <w:sz w:val="18"/>
          <w:szCs w:val="18"/>
          <w:lang w:val="fr-CA"/>
        </w:rPr>
        <w:t xml:space="preserve"> lancé en janvier 2025 et</w:t>
      </w:r>
      <w:r w:rsidR="001F39F7" w:rsidRPr="00AC658C">
        <w:rPr>
          <w:rFonts w:eastAsia="Times New Roman"/>
          <w:color w:val="000000"/>
          <w:sz w:val="18"/>
          <w:szCs w:val="18"/>
          <w:lang w:val="fr-CA"/>
        </w:rPr>
        <w:t xml:space="preserve"> salué par la critique</w:t>
      </w:r>
      <w:r w:rsidR="00AC658C">
        <w:rPr>
          <w:rFonts w:eastAsia="Times New Roman"/>
          <w:color w:val="000000"/>
          <w:sz w:val="18"/>
          <w:szCs w:val="18"/>
          <w:lang w:val="fr-CA"/>
        </w:rPr>
        <w:t>,</w:t>
      </w:r>
      <w:r w:rsidR="001F39F7" w:rsidRPr="00AC658C">
        <w:rPr>
          <w:rFonts w:eastAsia="Times New Roman"/>
          <w:color w:val="000000"/>
          <w:sz w:val="18"/>
          <w:szCs w:val="18"/>
          <w:lang w:val="fr-CA"/>
        </w:rPr>
        <w:t xml:space="preserve"> a déjà conquis des centaines de milliers d’auditeurs. </w:t>
      </w:r>
      <w:r w:rsidR="00AC658C">
        <w:rPr>
          <w:rFonts w:eastAsia="Times New Roman"/>
          <w:color w:val="000000"/>
          <w:sz w:val="18"/>
          <w:szCs w:val="18"/>
          <w:lang w:val="fr-CA"/>
        </w:rPr>
        <w:t xml:space="preserve">Au Québec, </w:t>
      </w:r>
      <w:proofErr w:type="spellStart"/>
      <w:r w:rsidR="00AC658C" w:rsidRPr="004013CD">
        <w:rPr>
          <w:rFonts w:eastAsia="Times New Roman"/>
          <w:b/>
          <w:bCs/>
          <w:color w:val="000000"/>
          <w:sz w:val="18"/>
          <w:szCs w:val="18"/>
          <w:lang w:val="fr-CA"/>
        </w:rPr>
        <w:t>Solann</w:t>
      </w:r>
      <w:proofErr w:type="spellEnd"/>
      <w:r w:rsidR="00AC658C">
        <w:rPr>
          <w:rFonts w:eastAsia="Times New Roman"/>
          <w:color w:val="000000"/>
          <w:sz w:val="18"/>
          <w:szCs w:val="18"/>
          <w:lang w:val="fr-CA"/>
        </w:rPr>
        <w:t xml:space="preserve"> s’est fait connaitre récemment en interprétant le magnifique duo </w:t>
      </w:r>
    </w:p>
    <w:p w14:paraId="4E8E905D" w14:textId="5454B610" w:rsidR="00AC658C" w:rsidRDefault="00AC658C" w:rsidP="001F39F7">
      <w:pPr>
        <w:rPr>
          <w:rFonts w:eastAsia="Times New Roman"/>
          <w:color w:val="000000"/>
          <w:sz w:val="18"/>
          <w:szCs w:val="18"/>
          <w:lang w:val="fr-CA"/>
        </w:rPr>
      </w:pPr>
      <w:r>
        <w:rPr>
          <w:rFonts w:eastAsia="Times New Roman"/>
          <w:color w:val="000000"/>
          <w:sz w:val="18"/>
          <w:szCs w:val="18"/>
          <w:lang w:val="fr-CA"/>
        </w:rPr>
        <w:t xml:space="preserve">« Ça va » avec Patrick Watson sur son nouvel album </w:t>
      </w:r>
      <w:proofErr w:type="spellStart"/>
      <w:r w:rsidRPr="00AC658C">
        <w:rPr>
          <w:rFonts w:eastAsia="Times New Roman"/>
          <w:i/>
          <w:iCs/>
          <w:color w:val="000000"/>
          <w:sz w:val="18"/>
          <w:szCs w:val="18"/>
          <w:lang w:val="fr-CA"/>
        </w:rPr>
        <w:t>Uh</w:t>
      </w:r>
      <w:proofErr w:type="spellEnd"/>
      <w:r w:rsidRPr="00AC658C">
        <w:rPr>
          <w:rFonts w:eastAsia="Times New Roman"/>
          <w:i/>
          <w:iCs/>
          <w:color w:val="000000"/>
          <w:sz w:val="18"/>
          <w:szCs w:val="18"/>
          <w:lang w:val="fr-CA"/>
        </w:rPr>
        <w:t xml:space="preserve"> Oh</w:t>
      </w:r>
      <w:r>
        <w:rPr>
          <w:rFonts w:eastAsia="Times New Roman"/>
          <w:color w:val="000000"/>
          <w:sz w:val="18"/>
          <w:szCs w:val="18"/>
          <w:lang w:val="fr-CA"/>
        </w:rPr>
        <w:t>.</w:t>
      </w:r>
    </w:p>
    <w:p w14:paraId="697FE52F" w14:textId="77777777" w:rsidR="00311824" w:rsidRDefault="00311824" w:rsidP="001F39F7">
      <w:pPr>
        <w:rPr>
          <w:rFonts w:eastAsia="Times New Roman"/>
          <w:color w:val="000000"/>
          <w:sz w:val="18"/>
          <w:szCs w:val="18"/>
          <w:lang w:val="fr-CA"/>
        </w:rPr>
      </w:pPr>
    </w:p>
    <w:p w14:paraId="0497A2D6" w14:textId="7385FCA6" w:rsidR="00311824" w:rsidRPr="00AC658C" w:rsidRDefault="00311824" w:rsidP="001F39F7">
      <w:pPr>
        <w:rPr>
          <w:rFonts w:eastAsia="Times New Roman"/>
          <w:color w:val="000000"/>
          <w:sz w:val="18"/>
          <w:szCs w:val="18"/>
          <w:lang w:val="fr-CA"/>
        </w:rPr>
      </w:pPr>
      <w:r>
        <w:rPr>
          <w:rFonts w:eastAsia="Times New Roman"/>
          <w:color w:val="000000"/>
          <w:sz w:val="18"/>
          <w:szCs w:val="18"/>
          <w:lang w:val="fr-CA"/>
        </w:rPr>
        <w:t xml:space="preserve">Découvrez l’extrait Thelma et Louise feat. </w:t>
      </w:r>
      <w:proofErr w:type="spellStart"/>
      <w:r>
        <w:rPr>
          <w:rFonts w:eastAsia="Times New Roman"/>
          <w:color w:val="000000"/>
          <w:sz w:val="18"/>
          <w:szCs w:val="18"/>
          <w:lang w:val="fr-CA"/>
        </w:rPr>
        <w:t>Yoa</w:t>
      </w:r>
      <w:proofErr w:type="spellEnd"/>
    </w:p>
    <w:p w14:paraId="1A2F5740" w14:textId="77777777" w:rsidR="001F39F7" w:rsidRPr="00AC658C" w:rsidRDefault="001F39F7" w:rsidP="001F39F7">
      <w:pPr>
        <w:rPr>
          <w:rFonts w:eastAsia="Times New Roman"/>
          <w:color w:val="000000"/>
          <w:sz w:val="18"/>
          <w:szCs w:val="18"/>
          <w:lang w:val="fr-CA"/>
        </w:rPr>
      </w:pPr>
    </w:p>
    <w:p w14:paraId="1A3786C5" w14:textId="20A15B5E" w:rsidR="001F39F7" w:rsidRPr="00AC658C" w:rsidRDefault="004467EE" w:rsidP="001F39F7">
      <w:pPr>
        <w:rPr>
          <w:rFonts w:eastAsia="Times New Roman"/>
          <w:color w:val="000000"/>
          <w:sz w:val="18"/>
          <w:szCs w:val="18"/>
          <w:lang w:val="fr-CA"/>
        </w:rPr>
      </w:pPr>
      <w:r w:rsidRPr="00AC658C">
        <w:rPr>
          <w:i/>
          <w:iCs/>
          <w:sz w:val="18"/>
          <w:szCs w:val="18"/>
          <w:lang w:val="fr-CA"/>
        </w:rPr>
        <w:t>Si on sombre ce sera beau (promis),</w:t>
      </w:r>
      <w:r w:rsidRPr="00AC658C">
        <w:rPr>
          <w:sz w:val="18"/>
          <w:szCs w:val="18"/>
          <w:lang w:val="fr-CA"/>
        </w:rPr>
        <w:t xml:space="preserve"> l’édition augmentée de ce premier album </w:t>
      </w:r>
      <w:r w:rsidRPr="004013CD">
        <w:rPr>
          <w:rFonts w:eastAsia="Times New Roman"/>
          <w:b/>
          <w:bCs/>
          <w:color w:val="000000"/>
          <w:sz w:val="18"/>
          <w:szCs w:val="18"/>
          <w:lang w:val="fr-CA"/>
        </w:rPr>
        <w:t>qui paraîtra le 14 novembre</w:t>
      </w:r>
      <w:r w:rsidRPr="00AC658C">
        <w:rPr>
          <w:rFonts w:eastAsia="Times New Roman"/>
          <w:color w:val="000000"/>
          <w:sz w:val="18"/>
          <w:szCs w:val="18"/>
          <w:lang w:val="fr-CA"/>
        </w:rPr>
        <w:t xml:space="preserve"> </w:t>
      </w:r>
      <w:r w:rsidRPr="00AC658C">
        <w:rPr>
          <w:sz w:val="18"/>
          <w:szCs w:val="18"/>
          <w:lang w:val="fr-CA"/>
        </w:rPr>
        <w:t>inclus 7 titres exclusifs, dont « Thelma et Louise feat.</w:t>
      </w:r>
      <w:r w:rsidR="004013CD">
        <w:rPr>
          <w:sz w:val="18"/>
          <w:szCs w:val="18"/>
          <w:lang w:val="fr-CA"/>
        </w:rPr>
        <w:t xml:space="preserve"> </w:t>
      </w:r>
      <w:proofErr w:type="spellStart"/>
      <w:r w:rsidRPr="00AC658C">
        <w:rPr>
          <w:sz w:val="18"/>
          <w:szCs w:val="18"/>
          <w:lang w:val="fr-CA"/>
        </w:rPr>
        <w:t>Yoa</w:t>
      </w:r>
      <w:proofErr w:type="spellEnd"/>
      <w:r w:rsidRPr="00AC658C">
        <w:rPr>
          <w:sz w:val="18"/>
          <w:szCs w:val="18"/>
          <w:lang w:val="fr-CA"/>
        </w:rPr>
        <w:t xml:space="preserve"> » et « Parfois feat. </w:t>
      </w:r>
      <w:proofErr w:type="spellStart"/>
      <w:r w:rsidRPr="00AC658C">
        <w:rPr>
          <w:sz w:val="18"/>
          <w:szCs w:val="18"/>
          <w:lang w:val="fr-CA"/>
        </w:rPr>
        <w:t>November</w:t>
      </w:r>
      <w:proofErr w:type="spellEnd"/>
      <w:r w:rsidRPr="00AC658C">
        <w:rPr>
          <w:sz w:val="18"/>
          <w:szCs w:val="18"/>
          <w:lang w:val="fr-CA"/>
        </w:rPr>
        <w:t xml:space="preserve"> Ultra ».</w:t>
      </w:r>
      <w:r w:rsidRPr="00AC658C">
        <w:rPr>
          <w:rFonts w:eastAsia="Times New Roman"/>
          <w:color w:val="000000"/>
          <w:sz w:val="18"/>
          <w:szCs w:val="18"/>
          <w:lang w:val="fr-CA"/>
        </w:rPr>
        <w:t xml:space="preserve"> </w:t>
      </w:r>
      <w:r w:rsidR="001F39F7" w:rsidRPr="00AC658C">
        <w:rPr>
          <w:rFonts w:eastAsia="Times New Roman"/>
          <w:color w:val="000000"/>
          <w:sz w:val="18"/>
          <w:szCs w:val="18"/>
          <w:lang w:val="fr-CA"/>
        </w:rPr>
        <w:t xml:space="preserve">Portée par une voix claire et des textes sombres, elle livre 7 inédits où ses chansons deviennent des confessions nécessaires. Inspirée par les figures ésotériques arméniennes, </w:t>
      </w:r>
      <w:proofErr w:type="spellStart"/>
      <w:r w:rsidR="001F39F7" w:rsidRPr="00AC658C">
        <w:rPr>
          <w:rFonts w:eastAsia="Times New Roman"/>
          <w:b/>
          <w:bCs/>
          <w:color w:val="000000"/>
          <w:sz w:val="18"/>
          <w:szCs w:val="18"/>
          <w:lang w:val="fr-CA"/>
        </w:rPr>
        <w:t>Solann</w:t>
      </w:r>
      <w:proofErr w:type="spellEnd"/>
      <w:r w:rsidR="001F39F7" w:rsidRPr="00AC658C">
        <w:rPr>
          <w:rFonts w:eastAsia="Times New Roman"/>
          <w:color w:val="000000"/>
          <w:sz w:val="18"/>
          <w:szCs w:val="18"/>
          <w:lang w:val="fr-CA"/>
        </w:rPr>
        <w:t xml:space="preserve"> narre la violence avec une absolue tendresse et s’impose comme une conteuse singulière de nos paradoxes modernes. Avec cette réédition, </w:t>
      </w:r>
      <w:proofErr w:type="spellStart"/>
      <w:r w:rsidR="001F39F7" w:rsidRPr="00AC658C">
        <w:rPr>
          <w:rFonts w:eastAsia="Times New Roman"/>
          <w:b/>
          <w:bCs/>
          <w:color w:val="000000"/>
          <w:sz w:val="18"/>
          <w:szCs w:val="18"/>
          <w:lang w:val="fr-CA"/>
        </w:rPr>
        <w:t>Solann</w:t>
      </w:r>
      <w:proofErr w:type="spellEnd"/>
      <w:r w:rsidR="001F39F7" w:rsidRPr="00AC658C">
        <w:rPr>
          <w:rFonts w:eastAsia="Times New Roman"/>
          <w:color w:val="000000"/>
          <w:sz w:val="18"/>
          <w:szCs w:val="18"/>
          <w:lang w:val="fr-CA"/>
        </w:rPr>
        <w:t xml:space="preserve"> confirme son statut d’artiste singulière, capable de fédérer un large public tout en restant profondément authentique.</w:t>
      </w:r>
    </w:p>
    <w:p w14:paraId="770B4928" w14:textId="77777777" w:rsidR="001F39F7" w:rsidRPr="00AC658C" w:rsidRDefault="001F39F7" w:rsidP="001F39F7">
      <w:pPr>
        <w:rPr>
          <w:sz w:val="18"/>
          <w:szCs w:val="18"/>
          <w:lang w:val="fr-CA"/>
        </w:rPr>
      </w:pPr>
    </w:p>
    <w:p w14:paraId="5A5F8AE6" w14:textId="004F6CD8" w:rsidR="00CF18DF" w:rsidRPr="00AC658C" w:rsidRDefault="00000000" w:rsidP="001F39F7">
      <w:pPr>
        <w:rPr>
          <w:sz w:val="18"/>
          <w:szCs w:val="18"/>
          <w:lang w:val="fr-CA"/>
        </w:rPr>
      </w:pPr>
      <w:r w:rsidRPr="00AC658C">
        <w:rPr>
          <w:sz w:val="18"/>
          <w:szCs w:val="18"/>
          <w:lang w:val="fr-CA"/>
        </w:rPr>
        <w:t xml:space="preserve">En janvier 2024, le public découvre </w:t>
      </w:r>
      <w:proofErr w:type="spellStart"/>
      <w:r w:rsidRPr="00AC658C">
        <w:rPr>
          <w:b/>
          <w:bCs/>
          <w:sz w:val="18"/>
          <w:szCs w:val="18"/>
          <w:lang w:val="fr-CA"/>
        </w:rPr>
        <w:t>Solann</w:t>
      </w:r>
      <w:proofErr w:type="spellEnd"/>
      <w:r w:rsidRPr="00AC658C">
        <w:rPr>
          <w:sz w:val="18"/>
          <w:szCs w:val="18"/>
          <w:lang w:val="fr-CA"/>
        </w:rPr>
        <w:t xml:space="preserve"> avec la sortie remarquée de son premier EP, </w:t>
      </w:r>
      <w:r w:rsidRPr="00AC658C">
        <w:rPr>
          <w:i/>
          <w:iCs/>
          <w:sz w:val="18"/>
          <w:szCs w:val="18"/>
          <w:lang w:val="fr-CA"/>
        </w:rPr>
        <w:t>Monstrueuse</w:t>
      </w:r>
      <w:r w:rsidRPr="00AC658C">
        <w:rPr>
          <w:sz w:val="18"/>
          <w:szCs w:val="18"/>
          <w:lang w:val="fr-CA"/>
        </w:rPr>
        <w:t xml:space="preserve">, porté par son </w:t>
      </w:r>
      <w:r w:rsidR="004467EE" w:rsidRPr="00AC658C">
        <w:rPr>
          <w:sz w:val="18"/>
          <w:szCs w:val="18"/>
          <w:lang w:val="fr-CA"/>
        </w:rPr>
        <w:t>extrait</w:t>
      </w:r>
      <w:r w:rsidRPr="00AC658C">
        <w:rPr>
          <w:sz w:val="18"/>
          <w:szCs w:val="18"/>
          <w:lang w:val="fr-CA"/>
        </w:rPr>
        <w:t xml:space="preserve"> Rome. Cet engouement est confirmé avec son premier album, </w:t>
      </w:r>
      <w:r w:rsidRPr="00AC658C">
        <w:rPr>
          <w:i/>
          <w:iCs/>
          <w:sz w:val="18"/>
          <w:szCs w:val="18"/>
          <w:lang w:val="fr-CA"/>
        </w:rPr>
        <w:t>Si on sombre ce sera beau</w:t>
      </w:r>
      <w:r w:rsidRPr="00AC658C">
        <w:rPr>
          <w:sz w:val="18"/>
          <w:szCs w:val="18"/>
          <w:lang w:val="fr-CA"/>
        </w:rPr>
        <w:t>, sorti en janvier 2025, plébiscité aussi bien par les médias que le public et sur les scènes de France.</w:t>
      </w:r>
    </w:p>
    <w:p w14:paraId="1E1D2663" w14:textId="77777777" w:rsidR="004467EE" w:rsidRPr="00AC658C" w:rsidRDefault="004467EE" w:rsidP="001F39F7">
      <w:pPr>
        <w:rPr>
          <w:sz w:val="18"/>
          <w:szCs w:val="18"/>
          <w:lang w:val="fr-CA"/>
        </w:rPr>
      </w:pPr>
    </w:p>
    <w:p w14:paraId="76C189A5" w14:textId="7138F805" w:rsidR="00CF18DF" w:rsidRPr="00AC658C" w:rsidRDefault="00AC658C" w:rsidP="001F39F7">
      <w:pPr>
        <w:rPr>
          <w:sz w:val="18"/>
          <w:szCs w:val="18"/>
          <w:lang w:val="fr-CA"/>
        </w:rPr>
      </w:pPr>
      <w:r>
        <w:rPr>
          <w:sz w:val="18"/>
          <w:szCs w:val="18"/>
          <w:lang w:val="fr-CA"/>
        </w:rPr>
        <w:t>Elle</w:t>
      </w:r>
      <w:r w:rsidRPr="00AC658C">
        <w:rPr>
          <w:sz w:val="18"/>
          <w:szCs w:val="18"/>
          <w:lang w:val="fr-CA"/>
        </w:rPr>
        <w:t xml:space="preserve"> s’impose comme l’une des grandes révélations de l’année 2025 : aux Victoires de la Musique, elle est nommée dans trois catégories prestigieuses : Révélation féminine, Révélation scène et Chanson de l’année (Rome), avant de remporter le titre de Révélation féminine.</w:t>
      </w:r>
      <w:r>
        <w:rPr>
          <w:sz w:val="18"/>
          <w:szCs w:val="18"/>
          <w:lang w:val="fr-CA"/>
        </w:rPr>
        <w:t xml:space="preserve"> « </w:t>
      </w:r>
      <w:r w:rsidRPr="00AC658C">
        <w:rPr>
          <w:sz w:val="18"/>
          <w:szCs w:val="18"/>
          <w:lang w:val="fr-CA"/>
        </w:rPr>
        <w:t xml:space="preserve">Dans la volonté de clore un chapitre je voulais me dire une fois qu'il sera sorti tu as interdiction de regretter quoi que ce soit. Donc j'ai voulu être sûre que j'avais tout dit. Que j'avais poussé la revanche jusqu'au bout, que j'avais pleuré ce qu'il me restait à pleurer et que j'avais assez dit "pardon", et tout ça bien sûr en habillant les chansons de tout le </w:t>
      </w:r>
      <w:proofErr w:type="spellStart"/>
      <w:r w:rsidRPr="00AC658C">
        <w:rPr>
          <w:sz w:val="18"/>
          <w:szCs w:val="18"/>
          <w:lang w:val="fr-CA"/>
        </w:rPr>
        <w:t>drama</w:t>
      </w:r>
      <w:proofErr w:type="spellEnd"/>
      <w:r w:rsidRPr="00AC658C">
        <w:rPr>
          <w:sz w:val="18"/>
          <w:szCs w:val="18"/>
          <w:lang w:val="fr-CA"/>
        </w:rPr>
        <w:t xml:space="preserve"> dont je peux faire preuve</w:t>
      </w:r>
      <w:r>
        <w:rPr>
          <w:sz w:val="18"/>
          <w:szCs w:val="18"/>
          <w:lang w:val="fr-CA"/>
        </w:rPr>
        <w:t xml:space="preserve"> </w:t>
      </w:r>
      <w:r w:rsidR="004467EE" w:rsidRPr="00AC658C">
        <w:rPr>
          <w:sz w:val="18"/>
          <w:szCs w:val="18"/>
          <w:lang w:val="fr-CA"/>
        </w:rPr>
        <w:t>» dit-elle.</w:t>
      </w:r>
    </w:p>
    <w:p w14:paraId="7AF2006B" w14:textId="77777777" w:rsidR="004467EE" w:rsidRPr="00AC658C" w:rsidRDefault="004467EE" w:rsidP="001F39F7">
      <w:pPr>
        <w:rPr>
          <w:sz w:val="18"/>
          <w:szCs w:val="18"/>
          <w:lang w:val="fr-CA"/>
        </w:rPr>
      </w:pPr>
    </w:p>
    <w:p w14:paraId="23C7A390" w14:textId="77777777" w:rsidR="00CF18DF" w:rsidRPr="00AC658C" w:rsidRDefault="00000000" w:rsidP="001F39F7">
      <w:pPr>
        <w:rPr>
          <w:sz w:val="18"/>
          <w:szCs w:val="18"/>
          <w:lang w:val="fr-CA"/>
        </w:rPr>
      </w:pPr>
      <w:r w:rsidRPr="00AC658C">
        <w:rPr>
          <w:sz w:val="18"/>
          <w:szCs w:val="18"/>
          <w:lang w:val="fr-CA"/>
        </w:rPr>
        <w:t>Bercée par les figures ésotériques « ni vraiment méchantes, ni vraiment gentilles, juste puissantes » de la culture populaire arménienne, la jeune chanteuse se fait formidable conteuse de nos paradoxes. Avec une âme déjà patinée par les remous de la vie et les contes arméniens dont elle s’est nourrie, longs cheveux noirs enserrant une silhouette gracile qui entre les scènes jamais ne vacille, points noirs sous grands yeux qui dardent, parachevant la profondeur des paroles.</w:t>
      </w:r>
    </w:p>
    <w:p w14:paraId="348790F6" w14:textId="77777777" w:rsidR="00B25D5E" w:rsidRDefault="00B25D5E" w:rsidP="001F39F7">
      <w:pPr>
        <w:rPr>
          <w:rFonts w:eastAsia="Times New Roman"/>
          <w:b/>
          <w:bCs/>
          <w:color w:val="000000"/>
          <w:sz w:val="18"/>
          <w:szCs w:val="18"/>
          <w:lang w:val="fr-CA"/>
        </w:rPr>
      </w:pPr>
    </w:p>
    <w:p w14:paraId="1CE43C80" w14:textId="6247BD4A" w:rsidR="00AC658C" w:rsidRDefault="00AC658C" w:rsidP="001F39F7">
      <w:pPr>
        <w:rPr>
          <w:rFonts w:eastAsia="Times New Roman"/>
          <w:b/>
          <w:bCs/>
          <w:color w:val="000000"/>
          <w:sz w:val="18"/>
          <w:szCs w:val="18"/>
          <w:lang w:val="fr-CA"/>
        </w:rPr>
      </w:pPr>
      <w:r>
        <w:rPr>
          <w:rFonts w:eastAsia="Times New Roman"/>
          <w:b/>
          <w:bCs/>
          <w:color w:val="000000"/>
          <w:sz w:val="18"/>
          <w:szCs w:val="18"/>
          <w:lang w:val="fr-CA"/>
        </w:rPr>
        <w:t>Source : Cinq7</w:t>
      </w:r>
    </w:p>
    <w:p w14:paraId="40DC02E4" w14:textId="2E8285F1" w:rsidR="00AC658C" w:rsidRPr="00AC658C" w:rsidRDefault="00AC658C" w:rsidP="001F39F7">
      <w:pPr>
        <w:rPr>
          <w:sz w:val="18"/>
          <w:szCs w:val="18"/>
          <w:lang w:val="fr-CA"/>
        </w:rPr>
      </w:pPr>
    </w:p>
    <w:sectPr w:rsidR="00AC658C" w:rsidRPr="00AC658C">
      <w:headerReference w:type="default" r:id="rId6"/>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16A1D" w14:textId="77777777" w:rsidR="00804884" w:rsidRDefault="00804884">
      <w:pPr>
        <w:spacing w:line="240" w:lineRule="auto"/>
      </w:pPr>
      <w:r>
        <w:separator/>
      </w:r>
    </w:p>
  </w:endnote>
  <w:endnote w:type="continuationSeparator" w:id="0">
    <w:p w14:paraId="309BA1EB" w14:textId="77777777" w:rsidR="00804884" w:rsidRDefault="008048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92BA" w14:textId="77777777" w:rsidR="00CF18DF" w:rsidRDefault="00000000">
    <w:r>
      <w:rPr>
        <w:noProof/>
      </w:rPr>
      <w:drawing>
        <wp:anchor distT="114300" distB="114300" distL="114300" distR="114300" simplePos="0" relativeHeight="251658240" behindDoc="0" locked="0" layoutInCell="1" hidden="0" allowOverlap="1" wp14:anchorId="3D30BD2C" wp14:editId="11D60BEA">
          <wp:simplePos x="0" y="0"/>
          <wp:positionH relativeFrom="column">
            <wp:posOffset>951075</wp:posOffset>
          </wp:positionH>
          <wp:positionV relativeFrom="paragraph">
            <wp:posOffset>-158161</wp:posOffset>
          </wp:positionV>
          <wp:extent cx="3824288" cy="51456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824288" cy="514564"/>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31E60" w14:textId="77777777" w:rsidR="00804884" w:rsidRDefault="00804884">
      <w:pPr>
        <w:spacing w:line="240" w:lineRule="auto"/>
      </w:pPr>
      <w:r>
        <w:separator/>
      </w:r>
    </w:p>
  </w:footnote>
  <w:footnote w:type="continuationSeparator" w:id="0">
    <w:p w14:paraId="652F283E" w14:textId="77777777" w:rsidR="00804884" w:rsidRDefault="008048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E7CC" w14:textId="4FD81763" w:rsidR="00CF18DF" w:rsidRDefault="004467EE">
    <w:r>
      <w:rPr>
        <w:noProof/>
      </w:rPr>
      <w:drawing>
        <wp:anchor distT="114300" distB="114300" distL="114300" distR="114300" simplePos="0" relativeHeight="251660288" behindDoc="0" locked="0" layoutInCell="1" hidden="0" allowOverlap="1" wp14:anchorId="4341A1E8" wp14:editId="78A7FA8D">
          <wp:simplePos x="0" y="0"/>
          <wp:positionH relativeFrom="column">
            <wp:posOffset>758703</wp:posOffset>
          </wp:positionH>
          <wp:positionV relativeFrom="paragraph">
            <wp:posOffset>29835</wp:posOffset>
          </wp:positionV>
          <wp:extent cx="4640094" cy="514350"/>
          <wp:effectExtent l="0" t="0" r="0" b="0"/>
          <wp:wrapNone/>
          <wp:docPr id="1017171971" name="image1.png" descr="A close-up of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017171971" name="image1.png" descr="A close-up of a white background&#10;&#10;AI-generated content may be incorrect."/>
                  <pic:cNvPicPr preferRelativeResize="0"/>
                </pic:nvPicPr>
                <pic:blipFill>
                  <a:blip r:embed="rId1"/>
                  <a:srcRect/>
                  <a:stretch>
                    <a:fillRect/>
                  </a:stretch>
                </pic:blipFill>
                <pic:spPr>
                  <a:xfrm>
                    <a:off x="0" y="0"/>
                    <a:ext cx="4640094" cy="5143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B16CBBB" wp14:editId="319F1481">
          <wp:extent cx="544749" cy="544749"/>
          <wp:effectExtent l="0" t="0" r="1905" b="1905"/>
          <wp:docPr id="797819098"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819098" name="Picture 1" descr="A logo with a circle of fire&#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62818" cy="56281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8DF"/>
    <w:rsid w:val="001F39F7"/>
    <w:rsid w:val="002023F5"/>
    <w:rsid w:val="00311824"/>
    <w:rsid w:val="003F1C7F"/>
    <w:rsid w:val="003F68DB"/>
    <w:rsid w:val="004013CD"/>
    <w:rsid w:val="004467EE"/>
    <w:rsid w:val="00446C47"/>
    <w:rsid w:val="00625C1C"/>
    <w:rsid w:val="006319E3"/>
    <w:rsid w:val="007C33EA"/>
    <w:rsid w:val="00804884"/>
    <w:rsid w:val="00812F41"/>
    <w:rsid w:val="00A12517"/>
    <w:rsid w:val="00AB45DB"/>
    <w:rsid w:val="00AC658C"/>
    <w:rsid w:val="00B25D5E"/>
    <w:rsid w:val="00BB0093"/>
    <w:rsid w:val="00CF18DF"/>
    <w:rsid w:val="00DA78E4"/>
    <w:rsid w:val="00E02A21"/>
    <w:rsid w:val="00EA70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26E134D"/>
  <w15:docId w15:val="{D2BF8FC3-C1AD-CD43-80C1-5B35127D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F39F7"/>
    <w:pPr>
      <w:tabs>
        <w:tab w:val="center" w:pos="4680"/>
        <w:tab w:val="right" w:pos="9360"/>
      </w:tabs>
      <w:spacing w:line="240" w:lineRule="auto"/>
    </w:pPr>
  </w:style>
  <w:style w:type="character" w:customStyle="1" w:styleId="HeaderChar">
    <w:name w:val="Header Char"/>
    <w:basedOn w:val="DefaultParagraphFont"/>
    <w:link w:val="Header"/>
    <w:uiPriority w:val="99"/>
    <w:rsid w:val="001F39F7"/>
  </w:style>
  <w:style w:type="paragraph" w:styleId="Footer">
    <w:name w:val="footer"/>
    <w:basedOn w:val="Normal"/>
    <w:link w:val="FooterChar"/>
    <w:uiPriority w:val="99"/>
    <w:unhideWhenUsed/>
    <w:rsid w:val="001F39F7"/>
    <w:pPr>
      <w:tabs>
        <w:tab w:val="center" w:pos="4680"/>
        <w:tab w:val="right" w:pos="9360"/>
      </w:tabs>
      <w:spacing w:line="240" w:lineRule="auto"/>
    </w:pPr>
  </w:style>
  <w:style w:type="character" w:customStyle="1" w:styleId="FooterChar">
    <w:name w:val="Footer Char"/>
    <w:basedOn w:val="DefaultParagraphFont"/>
    <w:link w:val="Footer"/>
    <w:uiPriority w:val="99"/>
    <w:rsid w:val="001F39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Fauteux</cp:lastModifiedBy>
  <cp:revision>4</cp:revision>
  <dcterms:created xsi:type="dcterms:W3CDTF">2025-10-01T14:30:00Z</dcterms:created>
  <dcterms:modified xsi:type="dcterms:W3CDTF">2025-10-09T19:25:00Z</dcterms:modified>
</cp:coreProperties>
</file>