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318F8" w14:textId="6D61E92D" w:rsidR="0058763D" w:rsidRPr="002646DF" w:rsidRDefault="009C56EC" w:rsidP="0058763D">
      <w:pPr>
        <w:spacing w:before="240" w:after="240"/>
        <w:rPr>
          <w:rFonts w:ascii="Arial" w:hAnsi="Arial" w:cs="Arial"/>
          <w:b/>
          <w:sz w:val="18"/>
          <w:szCs w:val="18"/>
          <w:lang w:val="fr-CA"/>
        </w:rPr>
      </w:pPr>
      <w:r w:rsidRPr="002646DF">
        <w:rPr>
          <w:rFonts w:ascii="Arial" w:hAnsi="Arial" w:cs="Arial"/>
          <w:b/>
          <w:noProof/>
          <w:sz w:val="18"/>
          <w:szCs w:val="18"/>
          <w:lang w:val="fr-CA"/>
        </w:rPr>
        <w:drawing>
          <wp:inline distT="0" distB="0" distL="0" distR="0" wp14:anchorId="603B535D" wp14:editId="6CEED973">
            <wp:extent cx="466928" cy="466928"/>
            <wp:effectExtent l="0" t="0" r="3175" b="3175"/>
            <wp:docPr id="1327154522" name="Picture 1" descr="A logo with a circle of f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154522" name="Picture 1" descr="A logo with a circle of fir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475556" cy="475556"/>
                    </a:xfrm>
                    <a:prstGeom prst="rect">
                      <a:avLst/>
                    </a:prstGeom>
                  </pic:spPr>
                </pic:pic>
              </a:graphicData>
            </a:graphic>
          </wp:inline>
        </w:drawing>
      </w:r>
      <w:r w:rsidR="00FF0291" w:rsidRPr="002646DF">
        <w:rPr>
          <w:rFonts w:ascii="Arial" w:hAnsi="Arial" w:cs="Arial"/>
          <w:b/>
          <w:sz w:val="18"/>
          <w:szCs w:val="18"/>
          <w:lang w:val="fr-CA"/>
        </w:rPr>
        <w:t xml:space="preserve"> </w:t>
      </w:r>
      <w:r w:rsidR="00FF0291" w:rsidRPr="002646DF">
        <w:rPr>
          <w:rFonts w:ascii="Arial" w:hAnsi="Arial" w:cs="Arial"/>
          <w:b/>
          <w:noProof/>
          <w:sz w:val="18"/>
          <w:szCs w:val="18"/>
        </w:rPr>
        <w:drawing>
          <wp:inline distT="0" distB="0" distL="0" distR="0" wp14:anchorId="475A6341" wp14:editId="51FE3CAA">
            <wp:extent cx="461727" cy="458650"/>
            <wp:effectExtent l="0" t="0" r="0" b="0"/>
            <wp:docPr id="537617666" name="Picture 1" descr="A whit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617666" name="Picture 1" descr="A white logo with a black background&#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498092" cy="494772"/>
                    </a:xfrm>
                    <a:prstGeom prst="rect">
                      <a:avLst/>
                    </a:prstGeom>
                  </pic:spPr>
                </pic:pic>
              </a:graphicData>
            </a:graphic>
          </wp:inline>
        </w:drawing>
      </w:r>
    </w:p>
    <w:p w14:paraId="2EEA6983" w14:textId="77777777" w:rsidR="002646DF" w:rsidRPr="002646DF" w:rsidRDefault="002646DF" w:rsidP="002646DF">
      <w:pPr>
        <w:pStyle w:val="NormalWeb"/>
        <w:rPr>
          <w:rFonts w:ascii="Arial" w:hAnsi="Arial" w:cs="Arial"/>
          <w:sz w:val="18"/>
          <w:szCs w:val="18"/>
          <w:lang w:val="fr-CA"/>
        </w:rPr>
      </w:pPr>
      <w:proofErr w:type="spellStart"/>
      <w:r w:rsidRPr="002646DF">
        <w:rPr>
          <w:rStyle w:val="Strong"/>
          <w:rFonts w:ascii="Arial" w:hAnsi="Arial" w:cs="Arial"/>
          <w:sz w:val="18"/>
          <w:szCs w:val="18"/>
          <w:lang w:val="fr-CA"/>
        </w:rPr>
        <w:t>Rau_Ze</w:t>
      </w:r>
      <w:proofErr w:type="spellEnd"/>
      <w:r w:rsidRPr="002646DF">
        <w:rPr>
          <w:rStyle w:val="Strong"/>
          <w:rFonts w:ascii="Arial" w:hAnsi="Arial" w:cs="Arial"/>
          <w:sz w:val="18"/>
          <w:szCs w:val="18"/>
          <w:lang w:val="fr-CA"/>
        </w:rPr>
        <w:t xml:space="preserve"> – </w:t>
      </w:r>
      <w:proofErr w:type="gramStart"/>
      <w:r w:rsidRPr="002646DF">
        <w:rPr>
          <w:rStyle w:val="Strong"/>
          <w:rFonts w:ascii="Arial" w:hAnsi="Arial" w:cs="Arial"/>
          <w:sz w:val="18"/>
          <w:szCs w:val="18"/>
          <w:lang w:val="fr-CA"/>
        </w:rPr>
        <w:t>Re;;;</w:t>
      </w:r>
      <w:proofErr w:type="gramEnd"/>
      <w:r w:rsidRPr="002646DF">
        <w:rPr>
          <w:rStyle w:val="Strong"/>
          <w:rFonts w:ascii="Arial" w:hAnsi="Arial" w:cs="Arial"/>
          <w:sz w:val="18"/>
          <w:szCs w:val="18"/>
          <w:lang w:val="fr-CA"/>
        </w:rPr>
        <w:t>Virer nos vies</w:t>
      </w:r>
      <w:r w:rsidRPr="002646DF">
        <w:rPr>
          <w:rFonts w:ascii="Arial" w:hAnsi="Arial" w:cs="Arial"/>
          <w:sz w:val="18"/>
          <w:szCs w:val="18"/>
          <w:lang w:val="fr-CA"/>
        </w:rPr>
        <w:br/>
      </w:r>
      <w:r w:rsidRPr="002646DF">
        <w:rPr>
          <w:rStyle w:val="Emphasis"/>
          <w:rFonts w:ascii="Arial" w:hAnsi="Arial" w:cs="Arial"/>
          <w:sz w:val="18"/>
          <w:szCs w:val="18"/>
          <w:lang w:val="fr-CA"/>
        </w:rPr>
        <w:t>Une version enrichie et éclatée de Virer nos vies, disponible dès le 10 octobre</w:t>
      </w:r>
    </w:p>
    <w:p w14:paraId="71DE9842" w14:textId="1419BF63" w:rsidR="002646DF" w:rsidRPr="001B1BD1" w:rsidRDefault="002646DF" w:rsidP="002646DF">
      <w:pPr>
        <w:pStyle w:val="NormalWeb"/>
        <w:rPr>
          <w:rFonts w:ascii="Arial" w:hAnsi="Arial" w:cs="Arial"/>
          <w:sz w:val="18"/>
          <w:szCs w:val="18"/>
          <w:lang w:val="fr-CA"/>
        </w:rPr>
      </w:pPr>
      <w:r w:rsidRPr="002646DF">
        <w:rPr>
          <w:rStyle w:val="Strong"/>
          <w:rFonts w:ascii="Arial" w:hAnsi="Arial" w:cs="Arial"/>
          <w:sz w:val="18"/>
          <w:szCs w:val="18"/>
          <w:lang w:val="fr-CA"/>
        </w:rPr>
        <w:t>Montréal, octobre 2025</w:t>
      </w:r>
      <w:r w:rsidRPr="002646DF">
        <w:rPr>
          <w:rFonts w:ascii="Arial" w:hAnsi="Arial" w:cs="Arial"/>
          <w:sz w:val="18"/>
          <w:szCs w:val="18"/>
          <w:lang w:val="fr-CA"/>
        </w:rPr>
        <w:t xml:space="preserve"> – En 2024, le duo </w:t>
      </w:r>
      <w:proofErr w:type="spellStart"/>
      <w:r w:rsidRPr="002646DF">
        <w:rPr>
          <w:rFonts w:ascii="Arial" w:hAnsi="Arial" w:cs="Arial"/>
          <w:sz w:val="18"/>
          <w:szCs w:val="18"/>
          <w:lang w:val="fr-CA"/>
        </w:rPr>
        <w:t>Rau_Ze</w:t>
      </w:r>
      <w:proofErr w:type="spellEnd"/>
      <w:r w:rsidRPr="002646DF">
        <w:rPr>
          <w:rFonts w:ascii="Arial" w:hAnsi="Arial" w:cs="Arial"/>
          <w:sz w:val="18"/>
          <w:szCs w:val="18"/>
          <w:lang w:val="fr-CA"/>
        </w:rPr>
        <w:t xml:space="preserve"> dévoilait </w:t>
      </w:r>
      <w:r w:rsidRPr="002646DF">
        <w:rPr>
          <w:rStyle w:val="Emphasis"/>
          <w:rFonts w:ascii="Arial" w:hAnsi="Arial" w:cs="Arial"/>
          <w:sz w:val="18"/>
          <w:szCs w:val="18"/>
          <w:lang w:val="fr-CA"/>
        </w:rPr>
        <w:t>Virer nos vies</w:t>
      </w:r>
      <w:r w:rsidRPr="002646DF">
        <w:rPr>
          <w:rFonts w:ascii="Arial" w:hAnsi="Arial" w:cs="Arial"/>
          <w:sz w:val="18"/>
          <w:szCs w:val="18"/>
          <w:lang w:val="fr-CA"/>
        </w:rPr>
        <w:t xml:space="preserve">, un premier album de </w:t>
      </w:r>
      <w:proofErr w:type="spellStart"/>
      <w:r w:rsidRPr="002646DF">
        <w:rPr>
          <w:rFonts w:ascii="Arial" w:hAnsi="Arial" w:cs="Arial"/>
          <w:sz w:val="18"/>
          <w:szCs w:val="18"/>
          <w:lang w:val="fr-CA"/>
        </w:rPr>
        <w:t>neo</w:t>
      </w:r>
      <w:proofErr w:type="spellEnd"/>
      <w:r w:rsidRPr="002646DF">
        <w:rPr>
          <w:rFonts w:ascii="Arial" w:hAnsi="Arial" w:cs="Arial"/>
          <w:sz w:val="18"/>
          <w:szCs w:val="18"/>
          <w:lang w:val="fr-CA"/>
        </w:rPr>
        <w:t>-soul et R&amp;B alternatif qui a conquis à la fois le public et l’industrie québécoise. En l’espace d’un an, Félix Paul et Rose Perron ont enchaîné plus d’une centaine de spectacles et récolté de nombreuses distinctions prestigieuses : Félix R&amp;B/Soul de l’année à l’ADISQ, Révélation Radio-Canada 2024-2025, Prix Découverte en écriture de chansons du Panthéon des auteurs et compositeurs canadiens, Prix Félix-Leclerc et Prix Espoir du Festival d’été de Québec.</w:t>
      </w:r>
      <w:r w:rsidR="001B1BD1">
        <w:rPr>
          <w:rFonts w:ascii="Arial" w:hAnsi="Arial" w:cs="Arial"/>
          <w:sz w:val="18"/>
          <w:szCs w:val="18"/>
          <w:lang w:val="fr-CA"/>
        </w:rPr>
        <w:t xml:space="preserve"> </w:t>
      </w:r>
      <w:r w:rsidR="001B1BD1" w:rsidRPr="001B1BD1">
        <w:rPr>
          <w:rStyle w:val="apple-converted-space"/>
          <w:rFonts w:ascii="Helvetica" w:hAnsi="Helvetica"/>
          <w:b/>
          <w:bCs/>
          <w:color w:val="0D0D0D"/>
          <w:sz w:val="18"/>
          <w:szCs w:val="18"/>
          <w:shd w:val="clear" w:color="auto" w:fill="FFFFFF"/>
          <w:lang w:val="fr-CA"/>
        </w:rPr>
        <w:t> </w:t>
      </w:r>
      <w:r w:rsidR="001B1BD1" w:rsidRPr="001B1BD1">
        <w:rPr>
          <w:rFonts w:ascii="Helvetica" w:hAnsi="Helvetica"/>
          <w:color w:val="0D0D0D"/>
          <w:sz w:val="18"/>
          <w:szCs w:val="18"/>
          <w:shd w:val="clear" w:color="auto" w:fill="FFFFFF"/>
          <w:lang w:val="fr-CA"/>
        </w:rPr>
        <w:t xml:space="preserve">Rau </w:t>
      </w:r>
      <w:proofErr w:type="spellStart"/>
      <w:r w:rsidR="001B1BD1" w:rsidRPr="001B1BD1">
        <w:rPr>
          <w:rFonts w:ascii="Helvetica" w:hAnsi="Helvetica"/>
          <w:color w:val="0D0D0D"/>
          <w:sz w:val="18"/>
          <w:szCs w:val="18"/>
          <w:shd w:val="clear" w:color="auto" w:fill="FFFFFF"/>
          <w:lang w:val="fr-CA"/>
        </w:rPr>
        <w:t>Ze</w:t>
      </w:r>
      <w:proofErr w:type="spellEnd"/>
      <w:r w:rsidR="001B1BD1" w:rsidRPr="001B1BD1">
        <w:rPr>
          <w:rFonts w:ascii="Helvetica" w:hAnsi="Helvetica"/>
          <w:color w:val="0D0D0D"/>
          <w:sz w:val="18"/>
          <w:szCs w:val="18"/>
          <w:shd w:val="clear" w:color="auto" w:fill="FFFFFF"/>
          <w:lang w:val="fr-CA"/>
        </w:rPr>
        <w:t xml:space="preserve"> est</w:t>
      </w:r>
      <w:r w:rsidR="001B1BD1" w:rsidRPr="001B1BD1">
        <w:rPr>
          <w:rFonts w:ascii="Helvetica" w:hAnsi="Helvetica"/>
          <w:color w:val="0D0D0D"/>
          <w:sz w:val="18"/>
          <w:szCs w:val="18"/>
          <w:shd w:val="clear" w:color="auto" w:fill="FFFFFF"/>
          <w:lang w:val="fr-CA"/>
        </w:rPr>
        <w:t xml:space="preserve"> également </w:t>
      </w:r>
      <w:r w:rsidR="001B1BD1" w:rsidRPr="001B1BD1">
        <w:rPr>
          <w:rFonts w:ascii="Helvetica" w:hAnsi="Helvetica"/>
          <w:color w:val="0D0D0D"/>
          <w:sz w:val="18"/>
          <w:szCs w:val="18"/>
          <w:shd w:val="clear" w:color="auto" w:fill="FFFFFF"/>
          <w:lang w:val="fr-CA"/>
        </w:rPr>
        <w:t>en nomination</w:t>
      </w:r>
      <w:r w:rsidR="001B1BD1" w:rsidRPr="001B1BD1">
        <w:rPr>
          <w:rFonts w:ascii="Helvetica" w:hAnsi="Helvetica"/>
          <w:color w:val="0D0D0D"/>
          <w:sz w:val="18"/>
          <w:szCs w:val="18"/>
          <w:shd w:val="clear" w:color="auto" w:fill="FFFFFF"/>
          <w:lang w:val="fr-CA"/>
        </w:rPr>
        <w:t xml:space="preserve"> à L’ADISQ cette année</w:t>
      </w:r>
      <w:r w:rsidR="001B1BD1" w:rsidRPr="001B1BD1">
        <w:rPr>
          <w:rFonts w:ascii="Helvetica" w:hAnsi="Helvetica"/>
          <w:color w:val="0D0D0D"/>
          <w:sz w:val="18"/>
          <w:szCs w:val="18"/>
          <w:shd w:val="clear" w:color="auto" w:fill="FFFFFF"/>
          <w:lang w:val="fr-CA"/>
        </w:rPr>
        <w:t xml:space="preserve"> dans les catégories : </w:t>
      </w:r>
      <w:hyperlink r:id="rId7" w:history="1">
        <w:r w:rsidR="001B1BD1" w:rsidRPr="001B1BD1">
          <w:rPr>
            <w:rStyle w:val="Hyperlink"/>
            <w:rFonts w:ascii="Helvetica" w:hAnsi="Helvetica"/>
            <w:color w:val="0D0D0D"/>
            <w:sz w:val="18"/>
            <w:szCs w:val="18"/>
            <w:u w:val="none"/>
            <w:shd w:val="clear" w:color="auto" w:fill="FFFFFF"/>
            <w:lang w:val="fr-CA"/>
          </w:rPr>
          <w:t>Groupe ou duo de l'année</w:t>
        </w:r>
      </w:hyperlink>
      <w:r w:rsidR="001B1BD1" w:rsidRPr="001B1BD1">
        <w:rPr>
          <w:rFonts w:ascii="Helvetica" w:hAnsi="Helvetica"/>
          <w:color w:val="0D0D0D"/>
          <w:sz w:val="18"/>
          <w:szCs w:val="18"/>
          <w:shd w:val="clear" w:color="auto" w:fill="FFFFFF"/>
          <w:lang w:val="fr-CA"/>
        </w:rPr>
        <w:t xml:space="preserve"> et</w:t>
      </w:r>
      <w:r w:rsidR="001B1BD1" w:rsidRPr="001B1BD1">
        <w:rPr>
          <w:rFonts w:ascii="Helvetica" w:hAnsi="Helvetica"/>
          <w:color w:val="0D0D0D"/>
          <w:sz w:val="18"/>
          <w:szCs w:val="18"/>
          <w:shd w:val="clear" w:color="auto" w:fill="FFFFFF"/>
          <w:lang w:val="fr-CA"/>
        </w:rPr>
        <w:t> </w:t>
      </w:r>
      <w:hyperlink r:id="rId8" w:history="1">
        <w:r w:rsidR="001B1BD1" w:rsidRPr="001B1BD1">
          <w:rPr>
            <w:rStyle w:val="Hyperlink"/>
            <w:rFonts w:ascii="Helvetica" w:hAnsi="Helvetica"/>
            <w:color w:val="0D0D0D"/>
            <w:sz w:val="18"/>
            <w:szCs w:val="18"/>
            <w:u w:val="none"/>
            <w:shd w:val="clear" w:color="auto" w:fill="FFFFFF"/>
            <w:lang w:val="fr-CA"/>
          </w:rPr>
          <w:t>Sonorisation d</w:t>
        </w:r>
        <w:r w:rsidR="001B1BD1" w:rsidRPr="001B1BD1">
          <w:rPr>
            <w:rStyle w:val="Hyperlink"/>
            <w:rFonts w:ascii="Helvetica" w:hAnsi="Helvetica"/>
            <w:color w:val="0D0D0D"/>
            <w:sz w:val="18"/>
            <w:szCs w:val="18"/>
            <w:u w:val="none"/>
            <w:shd w:val="clear" w:color="auto" w:fill="FFFFFF"/>
            <w:lang w:val="fr-CA"/>
          </w:rPr>
          <w:t>e</w:t>
        </w:r>
        <w:r w:rsidR="001B1BD1" w:rsidRPr="001B1BD1">
          <w:rPr>
            <w:rStyle w:val="Hyperlink"/>
            <w:rFonts w:ascii="Helvetica" w:hAnsi="Helvetica"/>
            <w:color w:val="0D0D0D"/>
            <w:sz w:val="18"/>
            <w:szCs w:val="18"/>
            <w:u w:val="none"/>
            <w:shd w:val="clear" w:color="auto" w:fill="FFFFFF"/>
            <w:lang w:val="fr-CA"/>
          </w:rPr>
          <w:t xml:space="preserve"> l’année</w:t>
        </w:r>
      </w:hyperlink>
      <w:r w:rsidR="001B1BD1" w:rsidRPr="001B1BD1">
        <w:rPr>
          <w:lang w:val="fr-CA"/>
        </w:rPr>
        <w:t>.</w:t>
      </w:r>
    </w:p>
    <w:p w14:paraId="03841BBC" w14:textId="3711B53B" w:rsidR="002646DF" w:rsidRPr="001B1BD1" w:rsidRDefault="002646DF" w:rsidP="002646DF">
      <w:pPr>
        <w:pStyle w:val="NormalWeb"/>
        <w:rPr>
          <w:rFonts w:ascii="Arial" w:hAnsi="Arial" w:cs="Arial"/>
          <w:b/>
          <w:bCs/>
          <w:i/>
          <w:iCs/>
          <w:sz w:val="18"/>
          <w:szCs w:val="18"/>
          <w:lang w:val="fr-CA"/>
        </w:rPr>
      </w:pPr>
      <w:r w:rsidRPr="001B1BD1">
        <w:rPr>
          <w:rFonts w:ascii="Arial" w:hAnsi="Arial" w:cs="Arial"/>
          <w:b/>
          <w:bCs/>
          <w:i/>
          <w:iCs/>
          <w:sz w:val="18"/>
          <w:szCs w:val="18"/>
          <w:lang w:val="fr-CA"/>
        </w:rPr>
        <w:t xml:space="preserve">Le 10 octobre, </w:t>
      </w:r>
      <w:proofErr w:type="spellStart"/>
      <w:r w:rsidRPr="001B1BD1">
        <w:rPr>
          <w:rFonts w:ascii="Arial" w:hAnsi="Arial" w:cs="Arial"/>
          <w:b/>
          <w:bCs/>
          <w:i/>
          <w:iCs/>
          <w:sz w:val="18"/>
          <w:szCs w:val="18"/>
          <w:lang w:val="fr-CA"/>
        </w:rPr>
        <w:t>Rau_Ze</w:t>
      </w:r>
      <w:proofErr w:type="spellEnd"/>
      <w:r w:rsidRPr="001B1BD1">
        <w:rPr>
          <w:rFonts w:ascii="Arial" w:hAnsi="Arial" w:cs="Arial"/>
          <w:b/>
          <w:bCs/>
          <w:i/>
          <w:iCs/>
          <w:sz w:val="18"/>
          <w:szCs w:val="18"/>
          <w:lang w:val="fr-CA"/>
        </w:rPr>
        <w:t xml:space="preserve"> </w:t>
      </w:r>
      <w:r w:rsidR="006E327F" w:rsidRPr="001B1BD1">
        <w:rPr>
          <w:rFonts w:ascii="Arial" w:hAnsi="Arial" w:cs="Arial"/>
          <w:b/>
          <w:bCs/>
          <w:i/>
          <w:iCs/>
          <w:sz w:val="18"/>
          <w:szCs w:val="18"/>
          <w:lang w:val="fr-CA"/>
        </w:rPr>
        <w:t>fera paraître</w:t>
      </w:r>
      <w:r w:rsidRPr="001B1BD1">
        <w:rPr>
          <w:rFonts w:ascii="Arial" w:hAnsi="Arial" w:cs="Arial"/>
          <w:b/>
          <w:bCs/>
          <w:i/>
          <w:iCs/>
          <w:sz w:val="18"/>
          <w:szCs w:val="18"/>
          <w:lang w:val="fr-CA"/>
        </w:rPr>
        <w:t xml:space="preserve"> </w:t>
      </w:r>
      <w:proofErr w:type="gramStart"/>
      <w:r w:rsidRPr="001B1BD1">
        <w:rPr>
          <w:rStyle w:val="Emphasis"/>
          <w:rFonts w:ascii="Arial" w:hAnsi="Arial" w:cs="Arial"/>
          <w:b/>
          <w:bCs/>
          <w:i w:val="0"/>
          <w:iCs w:val="0"/>
          <w:sz w:val="18"/>
          <w:szCs w:val="18"/>
          <w:lang w:val="fr-CA"/>
        </w:rPr>
        <w:t>Re;;;</w:t>
      </w:r>
      <w:proofErr w:type="gramEnd"/>
      <w:r w:rsidRPr="001B1BD1">
        <w:rPr>
          <w:rStyle w:val="Emphasis"/>
          <w:rFonts w:ascii="Arial" w:hAnsi="Arial" w:cs="Arial"/>
          <w:b/>
          <w:bCs/>
          <w:i w:val="0"/>
          <w:iCs w:val="0"/>
          <w:sz w:val="18"/>
          <w:szCs w:val="18"/>
          <w:lang w:val="fr-CA"/>
        </w:rPr>
        <w:t>Virer nos vies</w:t>
      </w:r>
      <w:r w:rsidRPr="001B1BD1">
        <w:rPr>
          <w:rFonts w:ascii="Arial" w:hAnsi="Arial" w:cs="Arial"/>
          <w:b/>
          <w:bCs/>
          <w:i/>
          <w:iCs/>
          <w:sz w:val="18"/>
          <w:szCs w:val="18"/>
          <w:lang w:val="fr-CA"/>
        </w:rPr>
        <w:t xml:space="preserve">, une réédition éclatée et bonifiée de cet album marquant, incluant deux nouveaux titres inédits : </w:t>
      </w:r>
      <w:r w:rsidRPr="001B1BD1">
        <w:rPr>
          <w:rStyle w:val="Strong"/>
          <w:rFonts w:ascii="Arial" w:hAnsi="Arial" w:cs="Arial"/>
          <w:b w:val="0"/>
          <w:bCs w:val="0"/>
          <w:i/>
          <w:iCs/>
          <w:sz w:val="18"/>
          <w:szCs w:val="18"/>
          <w:lang w:val="fr-CA"/>
        </w:rPr>
        <w:t>« La dérive »</w:t>
      </w:r>
      <w:r w:rsidRPr="001B1BD1">
        <w:rPr>
          <w:rFonts w:ascii="Arial" w:hAnsi="Arial" w:cs="Arial"/>
          <w:b/>
          <w:bCs/>
          <w:i/>
          <w:iCs/>
          <w:sz w:val="18"/>
          <w:szCs w:val="18"/>
          <w:lang w:val="fr-CA"/>
        </w:rPr>
        <w:t xml:space="preserve"> et </w:t>
      </w:r>
      <w:r w:rsidRPr="001B1BD1">
        <w:rPr>
          <w:rStyle w:val="Strong"/>
          <w:rFonts w:ascii="Arial" w:hAnsi="Arial" w:cs="Arial"/>
          <w:b w:val="0"/>
          <w:bCs w:val="0"/>
          <w:i/>
          <w:iCs/>
          <w:sz w:val="18"/>
          <w:szCs w:val="18"/>
          <w:lang w:val="fr-CA"/>
        </w:rPr>
        <w:t>« Travaille toute la nuit »</w:t>
      </w:r>
      <w:r w:rsidRPr="001B1BD1">
        <w:rPr>
          <w:rFonts w:ascii="Arial" w:hAnsi="Arial" w:cs="Arial"/>
          <w:b/>
          <w:bCs/>
          <w:i/>
          <w:iCs/>
          <w:sz w:val="18"/>
          <w:szCs w:val="18"/>
          <w:lang w:val="fr-CA"/>
        </w:rPr>
        <w:t>.</w:t>
      </w:r>
    </w:p>
    <w:p w14:paraId="780B0784" w14:textId="67B9C137" w:rsidR="002646DF" w:rsidRPr="00B350A2" w:rsidRDefault="002646DF" w:rsidP="002646DF">
      <w:pPr>
        <w:pStyle w:val="Heading3"/>
        <w:rPr>
          <w:rFonts w:ascii="Arial" w:hAnsi="Arial" w:cs="Arial"/>
          <w:b/>
          <w:bCs/>
          <w:sz w:val="18"/>
          <w:szCs w:val="18"/>
          <w:u w:val="single"/>
          <w:lang w:val="fr-CA"/>
        </w:rPr>
      </w:pPr>
      <w:r w:rsidRPr="002646DF">
        <w:rPr>
          <w:rFonts w:ascii="Arial" w:hAnsi="Arial" w:cs="Arial"/>
          <w:b/>
          <w:bCs/>
          <w:sz w:val="18"/>
          <w:szCs w:val="18"/>
          <w:u w:val="single"/>
          <w:lang w:val="fr-CA"/>
        </w:rPr>
        <w:t>Deux nouvelles pièces éclectiques</w:t>
      </w:r>
      <w:r w:rsidRPr="002646DF">
        <w:rPr>
          <w:rFonts w:ascii="Arial" w:hAnsi="Arial" w:cs="Arial"/>
          <w:b/>
          <w:bCs/>
          <w:sz w:val="18"/>
          <w:szCs w:val="18"/>
          <w:u w:val="single"/>
          <w:lang w:val="fr-CA"/>
        </w:rPr>
        <w:br/>
      </w:r>
      <w:r w:rsidRPr="002646DF">
        <w:rPr>
          <w:rStyle w:val="Strong"/>
          <w:rFonts w:ascii="Arial" w:hAnsi="Arial" w:cs="Arial"/>
          <w:sz w:val="18"/>
          <w:szCs w:val="18"/>
          <w:lang w:val="fr-CA"/>
        </w:rPr>
        <w:t>« La dérive »</w:t>
      </w:r>
      <w:r w:rsidRPr="002646DF">
        <w:rPr>
          <w:rFonts w:ascii="Arial" w:hAnsi="Arial" w:cs="Arial"/>
          <w:sz w:val="18"/>
          <w:szCs w:val="18"/>
          <w:lang w:val="fr-CA"/>
        </w:rPr>
        <w:t xml:space="preserve"> : Sur une trame rythmique inspirée des musiques brésiliennes des années 1960 et 1970, joyeuse et lumineuse en apparence, le duo explore la relation personnifiée entre un consommateur et sa drogue. Si les cuivres et la mélodie contrastent avec le thème, une écoute attentive révèle une atmosphère cyber-planante, parfois mélancolique, parfois tendue – « c’est comme </w:t>
      </w:r>
      <w:proofErr w:type="spellStart"/>
      <w:r w:rsidRPr="002646DF">
        <w:rPr>
          <w:rFonts w:ascii="Arial" w:hAnsi="Arial" w:cs="Arial"/>
          <w:sz w:val="18"/>
          <w:szCs w:val="18"/>
          <w:lang w:val="fr-CA"/>
        </w:rPr>
        <w:t>ci</w:t>
      </w:r>
      <w:proofErr w:type="spellEnd"/>
      <w:r w:rsidRPr="002646DF">
        <w:rPr>
          <w:rFonts w:ascii="Arial" w:hAnsi="Arial" w:cs="Arial"/>
          <w:sz w:val="18"/>
          <w:szCs w:val="18"/>
          <w:lang w:val="fr-CA"/>
        </w:rPr>
        <w:t>, c’est comme ça ».</w:t>
      </w:r>
    </w:p>
    <w:p w14:paraId="5A2C412C" w14:textId="77777777" w:rsidR="002646DF" w:rsidRPr="002646DF" w:rsidRDefault="002646DF" w:rsidP="002646DF">
      <w:pPr>
        <w:pStyle w:val="NormalWeb"/>
        <w:rPr>
          <w:rFonts w:ascii="Arial" w:hAnsi="Arial" w:cs="Arial"/>
          <w:sz w:val="18"/>
          <w:szCs w:val="18"/>
          <w:lang w:val="fr-CA"/>
        </w:rPr>
      </w:pPr>
      <w:r w:rsidRPr="002646DF">
        <w:rPr>
          <w:rStyle w:val="Strong"/>
          <w:rFonts w:ascii="Arial" w:hAnsi="Arial" w:cs="Arial"/>
          <w:sz w:val="18"/>
          <w:szCs w:val="18"/>
          <w:lang w:val="fr-CA"/>
        </w:rPr>
        <w:t>« Travaille toute la nuit »</w:t>
      </w:r>
      <w:r w:rsidRPr="002646DF">
        <w:rPr>
          <w:rFonts w:ascii="Arial" w:hAnsi="Arial" w:cs="Arial"/>
          <w:sz w:val="18"/>
          <w:szCs w:val="18"/>
          <w:lang w:val="fr-CA"/>
        </w:rPr>
        <w:t xml:space="preserve"> : Pièce aux sonorités cyberpunk, rodée sur scène depuis 2022, elle ramène toute l’énergie brute et explosive de </w:t>
      </w:r>
      <w:proofErr w:type="spellStart"/>
      <w:r w:rsidRPr="002646DF">
        <w:rPr>
          <w:rFonts w:ascii="Arial" w:hAnsi="Arial" w:cs="Arial"/>
          <w:sz w:val="18"/>
          <w:szCs w:val="18"/>
          <w:lang w:val="fr-CA"/>
        </w:rPr>
        <w:t>Rau_Ze</w:t>
      </w:r>
      <w:proofErr w:type="spellEnd"/>
      <w:r w:rsidRPr="002646DF">
        <w:rPr>
          <w:rFonts w:ascii="Arial" w:hAnsi="Arial" w:cs="Arial"/>
          <w:sz w:val="18"/>
          <w:szCs w:val="18"/>
          <w:lang w:val="fr-CA"/>
        </w:rPr>
        <w:t xml:space="preserve"> en concert.</w:t>
      </w:r>
    </w:p>
    <w:p w14:paraId="6ECD1650" w14:textId="77777777" w:rsidR="002646DF" w:rsidRPr="002646DF" w:rsidRDefault="002646DF" w:rsidP="002646DF">
      <w:pPr>
        <w:pStyle w:val="NormalWeb"/>
        <w:rPr>
          <w:rFonts w:ascii="Arial" w:hAnsi="Arial" w:cs="Arial"/>
          <w:sz w:val="18"/>
          <w:szCs w:val="18"/>
          <w:lang w:val="fr-CA"/>
        </w:rPr>
      </w:pPr>
      <w:r w:rsidRPr="002646DF">
        <w:rPr>
          <w:rFonts w:ascii="Arial" w:hAnsi="Arial" w:cs="Arial"/>
          <w:sz w:val="18"/>
          <w:szCs w:val="18"/>
          <w:lang w:val="fr-CA"/>
        </w:rPr>
        <w:t xml:space="preserve">Ces deux morceaux s’ajoutent aux 11 titres originaux de </w:t>
      </w:r>
      <w:r w:rsidRPr="002646DF">
        <w:rPr>
          <w:rStyle w:val="Emphasis"/>
          <w:rFonts w:ascii="Arial" w:hAnsi="Arial" w:cs="Arial"/>
          <w:sz w:val="18"/>
          <w:szCs w:val="18"/>
          <w:lang w:val="fr-CA"/>
        </w:rPr>
        <w:t>Virer nos vies</w:t>
      </w:r>
      <w:r w:rsidRPr="002646DF">
        <w:rPr>
          <w:rFonts w:ascii="Arial" w:hAnsi="Arial" w:cs="Arial"/>
          <w:sz w:val="18"/>
          <w:szCs w:val="18"/>
          <w:lang w:val="fr-CA"/>
        </w:rPr>
        <w:t>, où le groupe aborde avec engagement et humanité des thèmes universels : le quotidien, l’amour, la santé mentale, la dépendance et le travail invisible, toujours avec des mélodies accrocheuses et percutantes.</w:t>
      </w:r>
    </w:p>
    <w:p w14:paraId="7AB5549B" w14:textId="2040ADF6" w:rsidR="002646DF" w:rsidRDefault="002646DF" w:rsidP="002646DF">
      <w:pPr>
        <w:pStyle w:val="Heading3"/>
        <w:rPr>
          <w:rFonts w:ascii="Arial" w:hAnsi="Arial" w:cs="Arial"/>
          <w:sz w:val="18"/>
          <w:szCs w:val="18"/>
          <w:lang w:val="fr-CA"/>
        </w:rPr>
      </w:pPr>
      <w:r w:rsidRPr="002646DF">
        <w:rPr>
          <w:rFonts w:ascii="Arial" w:hAnsi="Arial" w:cs="Arial"/>
          <w:b/>
          <w:bCs/>
          <w:sz w:val="18"/>
          <w:szCs w:val="18"/>
          <w:u w:val="single"/>
          <w:lang w:val="fr-CA"/>
        </w:rPr>
        <w:t>Une démarche artistique unique</w:t>
      </w:r>
      <w:r>
        <w:rPr>
          <w:rFonts w:ascii="Arial" w:hAnsi="Arial" w:cs="Arial"/>
          <w:b/>
          <w:bCs/>
          <w:sz w:val="18"/>
          <w:szCs w:val="18"/>
          <w:u w:val="single"/>
          <w:lang w:val="fr-CA"/>
        </w:rPr>
        <w:br/>
      </w:r>
      <w:r w:rsidRPr="002646DF">
        <w:rPr>
          <w:rFonts w:ascii="Arial" w:hAnsi="Arial" w:cs="Arial"/>
          <w:sz w:val="18"/>
          <w:szCs w:val="18"/>
          <w:lang w:val="fr-CA"/>
        </w:rPr>
        <w:t xml:space="preserve">Le processus créatif de Rose et Félix repose sur la tension fertile de leurs instincts artistiques. En naviguant entre influences multiples et recherche minutieuse, chaque pièce trouve son équilibre dans des textures mélodiques raffinées et des grooves travaillés « au milliseconde près ». Ainsi, chaque chanson devient une destination nouvelle, faisant de </w:t>
      </w:r>
      <w:proofErr w:type="gramStart"/>
      <w:r w:rsidRPr="002646DF">
        <w:rPr>
          <w:rStyle w:val="Emphasis"/>
          <w:rFonts w:ascii="Arial" w:hAnsi="Arial" w:cs="Arial"/>
          <w:sz w:val="18"/>
          <w:szCs w:val="18"/>
          <w:lang w:val="fr-CA"/>
        </w:rPr>
        <w:t>Re;;;</w:t>
      </w:r>
      <w:proofErr w:type="gramEnd"/>
      <w:r w:rsidRPr="002646DF">
        <w:rPr>
          <w:rStyle w:val="Emphasis"/>
          <w:rFonts w:ascii="Arial" w:hAnsi="Arial" w:cs="Arial"/>
          <w:sz w:val="18"/>
          <w:szCs w:val="18"/>
          <w:lang w:val="fr-CA"/>
        </w:rPr>
        <w:t>Virer nos vies</w:t>
      </w:r>
      <w:r w:rsidRPr="002646DF">
        <w:rPr>
          <w:rFonts w:ascii="Arial" w:hAnsi="Arial" w:cs="Arial"/>
          <w:sz w:val="18"/>
          <w:szCs w:val="18"/>
          <w:lang w:val="fr-CA"/>
        </w:rPr>
        <w:t xml:space="preserve"> une expérience singulière et captivante.</w:t>
      </w:r>
    </w:p>
    <w:p w14:paraId="4283ED68" w14:textId="77777777" w:rsidR="001B1BD1" w:rsidRPr="001B1BD1" w:rsidRDefault="001B1BD1" w:rsidP="001B1BD1">
      <w:pPr>
        <w:rPr>
          <w:rFonts w:ascii="Arial" w:hAnsi="Arial" w:cs="Arial"/>
          <w:sz w:val="18"/>
          <w:szCs w:val="18"/>
          <w:lang w:val="fr-CA"/>
        </w:rPr>
      </w:pPr>
    </w:p>
    <w:p w14:paraId="42AFC746" w14:textId="3E76D82E" w:rsidR="002646DF" w:rsidRPr="001B1BD1" w:rsidRDefault="001B1BD1" w:rsidP="001B1BD1">
      <w:pPr>
        <w:rPr>
          <w:rFonts w:ascii="Arial" w:hAnsi="Arial" w:cs="Arial"/>
          <w:sz w:val="18"/>
          <w:szCs w:val="18"/>
          <w:lang w:val="fr-CA"/>
        </w:rPr>
      </w:pPr>
      <w:r w:rsidRPr="001B1BD1">
        <w:rPr>
          <w:rFonts w:ascii="Arial" w:hAnsi="Arial" w:cs="Arial"/>
          <w:sz w:val="18"/>
          <w:szCs w:val="18"/>
          <w:lang w:val="fr-CA"/>
        </w:rPr>
        <w:t xml:space="preserve">Retrouvez toutes les dates de tournée au </w:t>
      </w:r>
      <w:hyperlink r:id="rId9" w:history="1">
        <w:r w:rsidRPr="001B1BD1">
          <w:rPr>
            <w:rStyle w:val="Hyperlink"/>
            <w:rFonts w:ascii="Arial" w:hAnsi="Arial" w:cs="Arial"/>
            <w:sz w:val="18"/>
            <w:szCs w:val="18"/>
            <w:lang w:val="fr-CA"/>
          </w:rPr>
          <w:t>https://www.117records.ca/rau_ze/</w:t>
        </w:r>
      </w:hyperlink>
      <w:r>
        <w:rPr>
          <w:rFonts w:ascii="Arial" w:hAnsi="Arial" w:cs="Arial"/>
          <w:sz w:val="18"/>
          <w:szCs w:val="18"/>
          <w:lang w:val="fr-CA"/>
        </w:rPr>
        <w:br/>
      </w:r>
      <w:r>
        <w:rPr>
          <w:rFonts w:ascii="Arial" w:hAnsi="Arial" w:cs="Arial"/>
          <w:sz w:val="18"/>
          <w:szCs w:val="18"/>
          <w:lang w:val="fr-CA"/>
        </w:rPr>
        <w:br/>
      </w:r>
      <w:r w:rsidR="002646DF" w:rsidRPr="002646DF">
        <w:rPr>
          <w:rFonts w:ascii="Arial" w:hAnsi="Arial" w:cs="Arial"/>
          <w:b/>
          <w:bCs/>
          <w:sz w:val="18"/>
          <w:szCs w:val="18"/>
          <w:lang w:val="fr-CA"/>
        </w:rPr>
        <w:t>Liste des pièces</w:t>
      </w:r>
      <w:r w:rsidR="002646DF" w:rsidRPr="002646DF">
        <w:rPr>
          <w:rFonts w:ascii="Arial" w:hAnsi="Arial" w:cs="Arial"/>
          <w:sz w:val="18"/>
          <w:szCs w:val="18"/>
          <w:lang w:val="fr-CA"/>
        </w:rPr>
        <w:br/>
        <w:t xml:space="preserve">Montréal </w:t>
      </w:r>
      <w:proofErr w:type="spellStart"/>
      <w:r w:rsidR="002646DF" w:rsidRPr="002646DF">
        <w:rPr>
          <w:rFonts w:ascii="Arial" w:hAnsi="Arial" w:cs="Arial"/>
          <w:sz w:val="18"/>
          <w:szCs w:val="18"/>
          <w:lang w:val="fr-CA"/>
        </w:rPr>
        <w:t>chill</w:t>
      </w:r>
      <w:proofErr w:type="spellEnd"/>
      <w:r w:rsidR="002646DF" w:rsidRPr="002646DF">
        <w:rPr>
          <w:rFonts w:ascii="Arial" w:hAnsi="Arial" w:cs="Arial"/>
          <w:sz w:val="18"/>
          <w:szCs w:val="18"/>
          <w:lang w:val="fr-CA"/>
        </w:rPr>
        <w:br/>
      </w:r>
      <w:proofErr w:type="spellStart"/>
      <w:r w:rsidR="002646DF" w:rsidRPr="002646DF">
        <w:rPr>
          <w:rFonts w:ascii="Arial" w:hAnsi="Arial" w:cs="Arial"/>
          <w:sz w:val="18"/>
          <w:szCs w:val="18"/>
          <w:lang w:val="fr-CA"/>
        </w:rPr>
        <w:t>Sumerset</w:t>
      </w:r>
      <w:proofErr w:type="spellEnd"/>
      <w:r w:rsidR="002646DF" w:rsidRPr="002646DF">
        <w:rPr>
          <w:rFonts w:ascii="Arial" w:hAnsi="Arial" w:cs="Arial"/>
          <w:sz w:val="18"/>
          <w:szCs w:val="18"/>
          <w:lang w:val="fr-CA"/>
        </w:rPr>
        <w:br/>
        <w:t>L’Habitude</w:t>
      </w:r>
      <w:r w:rsidR="002646DF">
        <w:rPr>
          <w:rFonts w:ascii="Arial" w:hAnsi="Arial" w:cs="Arial"/>
          <w:sz w:val="18"/>
          <w:szCs w:val="18"/>
          <w:lang w:val="fr-CA"/>
        </w:rPr>
        <w:br/>
      </w:r>
      <w:r w:rsidR="002646DF" w:rsidRPr="002646DF">
        <w:rPr>
          <w:rFonts w:ascii="Arial" w:hAnsi="Arial" w:cs="Arial"/>
          <w:sz w:val="18"/>
          <w:szCs w:val="18"/>
          <w:lang w:val="fr-CA"/>
        </w:rPr>
        <w:t>Pas la peine</w:t>
      </w:r>
      <w:r w:rsidR="002646DF" w:rsidRPr="002646DF">
        <w:rPr>
          <w:rFonts w:ascii="Arial" w:hAnsi="Arial" w:cs="Arial"/>
          <w:sz w:val="18"/>
          <w:szCs w:val="18"/>
          <w:lang w:val="fr-CA"/>
        </w:rPr>
        <w:br/>
        <w:t>Cinq minutes pile</w:t>
      </w:r>
      <w:r w:rsidR="002646DF">
        <w:rPr>
          <w:rFonts w:ascii="Arial" w:hAnsi="Arial" w:cs="Arial"/>
          <w:sz w:val="18"/>
          <w:szCs w:val="18"/>
          <w:lang w:val="fr-CA"/>
        </w:rPr>
        <w:br/>
      </w:r>
      <w:r w:rsidR="002646DF" w:rsidRPr="002646DF">
        <w:rPr>
          <w:rFonts w:ascii="Arial" w:hAnsi="Arial" w:cs="Arial"/>
          <w:sz w:val="18"/>
          <w:szCs w:val="18"/>
          <w:lang w:val="fr-CA"/>
        </w:rPr>
        <w:t>Crémazie</w:t>
      </w:r>
      <w:r w:rsidR="002646DF" w:rsidRPr="002646DF">
        <w:rPr>
          <w:rFonts w:ascii="Arial" w:hAnsi="Arial" w:cs="Arial"/>
          <w:sz w:val="18"/>
          <w:szCs w:val="18"/>
          <w:lang w:val="fr-CA"/>
        </w:rPr>
        <w:br/>
        <w:t>Virer nos vies</w:t>
      </w:r>
      <w:r w:rsidR="002646DF">
        <w:rPr>
          <w:rFonts w:ascii="Arial" w:hAnsi="Arial" w:cs="Arial"/>
          <w:sz w:val="18"/>
          <w:szCs w:val="18"/>
          <w:lang w:val="fr-CA"/>
        </w:rPr>
        <w:br/>
      </w:r>
      <w:r w:rsidR="002646DF" w:rsidRPr="002646DF">
        <w:rPr>
          <w:rFonts w:ascii="Arial" w:hAnsi="Arial" w:cs="Arial"/>
          <w:sz w:val="18"/>
          <w:szCs w:val="18"/>
          <w:lang w:val="fr-CA"/>
        </w:rPr>
        <w:t>Crève</w:t>
      </w:r>
      <w:r w:rsidR="002646DF" w:rsidRPr="002646DF">
        <w:rPr>
          <w:rFonts w:ascii="Arial" w:hAnsi="Arial" w:cs="Arial"/>
          <w:sz w:val="18"/>
          <w:szCs w:val="18"/>
          <w:lang w:val="fr-CA"/>
        </w:rPr>
        <w:br/>
        <w:t>Parle-moi pas</w:t>
      </w:r>
      <w:r w:rsidR="002646DF" w:rsidRPr="002646DF">
        <w:rPr>
          <w:rFonts w:ascii="Arial" w:hAnsi="Arial" w:cs="Arial"/>
          <w:sz w:val="18"/>
          <w:szCs w:val="18"/>
          <w:lang w:val="fr-CA"/>
        </w:rPr>
        <w:br/>
        <w:t>Partie déjà</w:t>
      </w:r>
      <w:r w:rsidR="002646DF" w:rsidRPr="002646DF">
        <w:rPr>
          <w:rFonts w:ascii="Arial" w:hAnsi="Arial" w:cs="Arial"/>
          <w:sz w:val="18"/>
          <w:szCs w:val="18"/>
          <w:lang w:val="fr-CA"/>
        </w:rPr>
        <w:br/>
        <w:t>Revenir</w:t>
      </w:r>
      <w:r w:rsidR="002646DF" w:rsidRPr="002646DF">
        <w:rPr>
          <w:rFonts w:ascii="Arial" w:hAnsi="Arial" w:cs="Arial"/>
          <w:sz w:val="18"/>
          <w:szCs w:val="18"/>
          <w:lang w:val="fr-CA"/>
        </w:rPr>
        <w:br/>
      </w:r>
      <w:r w:rsidR="002646DF" w:rsidRPr="002646DF">
        <w:rPr>
          <w:rFonts w:ascii="Arial" w:hAnsi="Arial" w:cs="Arial"/>
          <w:b/>
          <w:bCs/>
          <w:sz w:val="18"/>
          <w:szCs w:val="18"/>
          <w:lang w:val="fr-CA"/>
        </w:rPr>
        <w:t>La dérive</w:t>
      </w:r>
      <w:r w:rsidR="002646DF" w:rsidRPr="002646DF">
        <w:rPr>
          <w:rFonts w:ascii="Arial" w:hAnsi="Arial" w:cs="Arial"/>
          <w:b/>
          <w:bCs/>
          <w:sz w:val="18"/>
          <w:szCs w:val="18"/>
          <w:lang w:val="fr-CA"/>
        </w:rPr>
        <w:br/>
        <w:t>Travaille toute la nuit</w:t>
      </w:r>
    </w:p>
    <w:p w14:paraId="3E130569" w14:textId="77777777" w:rsidR="009C56EC" w:rsidRPr="002646DF" w:rsidRDefault="009C56EC" w:rsidP="009C56EC">
      <w:pPr>
        <w:jc w:val="both"/>
        <w:rPr>
          <w:rFonts w:ascii="Arial" w:hAnsi="Arial" w:cs="Arial"/>
          <w:sz w:val="18"/>
          <w:szCs w:val="18"/>
          <w:lang w:val="fr-CA"/>
        </w:rPr>
        <w:sectPr w:rsidR="009C56EC" w:rsidRPr="002646DF" w:rsidSect="002646DF">
          <w:pgSz w:w="11909" w:h="16834"/>
          <w:pgMar w:top="1440" w:right="1440" w:bottom="1440" w:left="1440" w:header="720" w:footer="720" w:gutter="0"/>
          <w:pgNumType w:start="1"/>
          <w:cols w:space="720"/>
        </w:sectPr>
      </w:pPr>
    </w:p>
    <w:p w14:paraId="012BDDA6" w14:textId="77777777" w:rsidR="009C56EC" w:rsidRPr="002646DF" w:rsidRDefault="009C56EC" w:rsidP="009C56EC">
      <w:pPr>
        <w:jc w:val="both"/>
        <w:rPr>
          <w:rFonts w:ascii="Arial" w:hAnsi="Arial" w:cs="Arial"/>
          <w:sz w:val="18"/>
          <w:szCs w:val="18"/>
          <w:lang w:val="fr-CA"/>
        </w:rPr>
      </w:pPr>
      <w:r w:rsidRPr="002646DF">
        <w:rPr>
          <w:rFonts w:ascii="Arial" w:hAnsi="Arial" w:cs="Arial"/>
          <w:sz w:val="18"/>
          <w:szCs w:val="18"/>
          <w:lang w:val="fr-CA"/>
        </w:rPr>
        <w:t xml:space="preserve"> </w:t>
      </w:r>
    </w:p>
    <w:p w14:paraId="03BDF2AC" w14:textId="77777777" w:rsidR="00807467" w:rsidRPr="002646DF" w:rsidRDefault="00807467" w:rsidP="00D15C2E">
      <w:pPr>
        <w:jc w:val="both"/>
        <w:rPr>
          <w:rFonts w:ascii="Arial" w:hAnsi="Arial" w:cs="Arial"/>
          <w:sz w:val="18"/>
          <w:szCs w:val="18"/>
          <w:lang w:val="fr-CA"/>
        </w:rPr>
      </w:pPr>
    </w:p>
    <w:p w14:paraId="68534183" w14:textId="1F30F607" w:rsidR="00807467" w:rsidRPr="002646DF" w:rsidRDefault="00807467" w:rsidP="00D15C2E">
      <w:pPr>
        <w:jc w:val="both"/>
        <w:rPr>
          <w:rFonts w:ascii="Arial" w:hAnsi="Arial" w:cs="Arial"/>
          <w:sz w:val="18"/>
          <w:szCs w:val="18"/>
          <w:lang w:val="fr-CA"/>
        </w:rPr>
      </w:pPr>
      <w:r w:rsidRPr="002646DF">
        <w:rPr>
          <w:rFonts w:ascii="Arial" w:hAnsi="Arial" w:cs="Arial"/>
          <w:sz w:val="18"/>
          <w:szCs w:val="18"/>
          <w:lang w:val="fr-CA"/>
        </w:rPr>
        <w:t>Source : 117 Records</w:t>
      </w:r>
    </w:p>
    <w:p w14:paraId="0000004B" w14:textId="778B8E7F" w:rsidR="00EB3610" w:rsidRPr="002646DF" w:rsidRDefault="00807467" w:rsidP="00C503EF">
      <w:pPr>
        <w:jc w:val="both"/>
        <w:rPr>
          <w:rFonts w:ascii="Arial" w:hAnsi="Arial" w:cs="Arial"/>
          <w:sz w:val="18"/>
          <w:szCs w:val="18"/>
          <w:lang w:val="fr-CA"/>
        </w:rPr>
      </w:pPr>
      <w:r w:rsidRPr="002646DF">
        <w:rPr>
          <w:rFonts w:ascii="Arial" w:hAnsi="Arial" w:cs="Arial"/>
          <w:sz w:val="18"/>
          <w:szCs w:val="18"/>
          <w:lang w:val="fr-CA"/>
        </w:rPr>
        <w:t>Info</w:t>
      </w:r>
      <w:r w:rsidR="00B350A2">
        <w:rPr>
          <w:rFonts w:ascii="Arial" w:hAnsi="Arial" w:cs="Arial"/>
          <w:sz w:val="18"/>
          <w:szCs w:val="18"/>
          <w:lang w:val="fr-CA"/>
        </w:rPr>
        <w:t>rmation</w:t>
      </w:r>
      <w:r w:rsidRPr="002646DF">
        <w:rPr>
          <w:rFonts w:ascii="Arial" w:hAnsi="Arial" w:cs="Arial"/>
          <w:sz w:val="18"/>
          <w:szCs w:val="18"/>
          <w:lang w:val="fr-CA"/>
        </w:rPr>
        <w:t> : Simon</w:t>
      </w:r>
      <w:r w:rsidR="00B350A2">
        <w:rPr>
          <w:rFonts w:ascii="Arial" w:hAnsi="Arial" w:cs="Arial"/>
          <w:sz w:val="18"/>
          <w:szCs w:val="18"/>
          <w:lang w:val="fr-CA"/>
        </w:rPr>
        <w:t xml:space="preserve"> Fauteux</w:t>
      </w:r>
      <w:r w:rsidRPr="002646DF">
        <w:rPr>
          <w:rFonts w:ascii="Arial" w:hAnsi="Arial" w:cs="Arial"/>
          <w:sz w:val="18"/>
          <w:szCs w:val="18"/>
          <w:lang w:val="fr-CA"/>
        </w:rPr>
        <w:t xml:space="preserve"> / Patricia</w:t>
      </w:r>
      <w:r w:rsidR="00B350A2">
        <w:rPr>
          <w:rFonts w:ascii="Arial" w:hAnsi="Arial" w:cs="Arial"/>
          <w:sz w:val="18"/>
          <w:szCs w:val="18"/>
          <w:lang w:val="fr-CA"/>
        </w:rPr>
        <w:t xml:space="preserve"> Clavel</w:t>
      </w:r>
    </w:p>
    <w:sectPr w:rsidR="00EB3610" w:rsidRPr="002646DF" w:rsidSect="002646DF">
      <w:type w:val="continuous"/>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01A54"/>
    <w:multiLevelType w:val="multilevel"/>
    <w:tmpl w:val="8A36D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135886"/>
    <w:multiLevelType w:val="multilevel"/>
    <w:tmpl w:val="A664F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3826115">
    <w:abstractNumId w:val="1"/>
  </w:num>
  <w:num w:numId="2" w16cid:durableId="2079397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610"/>
    <w:rsid w:val="000E4519"/>
    <w:rsid w:val="00126550"/>
    <w:rsid w:val="00151160"/>
    <w:rsid w:val="001A2E8E"/>
    <w:rsid w:val="001B1BD1"/>
    <w:rsid w:val="001B6E00"/>
    <w:rsid w:val="001E4A8A"/>
    <w:rsid w:val="00201D1D"/>
    <w:rsid w:val="002037A5"/>
    <w:rsid w:val="00260FF7"/>
    <w:rsid w:val="002646DF"/>
    <w:rsid w:val="00281ED6"/>
    <w:rsid w:val="002E7620"/>
    <w:rsid w:val="0030335B"/>
    <w:rsid w:val="00364F0C"/>
    <w:rsid w:val="004B5FD5"/>
    <w:rsid w:val="00565D56"/>
    <w:rsid w:val="0058763D"/>
    <w:rsid w:val="005B2DE2"/>
    <w:rsid w:val="005D3BCE"/>
    <w:rsid w:val="005E5D86"/>
    <w:rsid w:val="00663DA2"/>
    <w:rsid w:val="006E327F"/>
    <w:rsid w:val="006F314E"/>
    <w:rsid w:val="007876D0"/>
    <w:rsid w:val="00807467"/>
    <w:rsid w:val="009C56EC"/>
    <w:rsid w:val="009E55A5"/>
    <w:rsid w:val="00A84207"/>
    <w:rsid w:val="00B350A2"/>
    <w:rsid w:val="00B47352"/>
    <w:rsid w:val="00B758CC"/>
    <w:rsid w:val="00B93809"/>
    <w:rsid w:val="00BA280B"/>
    <w:rsid w:val="00C17B63"/>
    <w:rsid w:val="00C503EF"/>
    <w:rsid w:val="00C629EE"/>
    <w:rsid w:val="00D15C2E"/>
    <w:rsid w:val="00DF7878"/>
    <w:rsid w:val="00E40AC7"/>
    <w:rsid w:val="00E60732"/>
    <w:rsid w:val="00EB3610"/>
    <w:rsid w:val="00FF0291"/>
    <w:rsid w:val="00FF4869"/>
    <w:rsid w:val="0617608B"/>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E305E"/>
  <w15:docId w15:val="{C2D8DECC-2025-4F84-941B-B33B5F63B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3EF"/>
    <w:pPr>
      <w:spacing w:line="240" w:lineRule="auto"/>
    </w:pPr>
    <w:rPr>
      <w:rFonts w:ascii="Times New Roman" w:eastAsia="Times New Roman" w:hAnsi="Times New Roman" w:cs="Times New Roman"/>
      <w:sz w:val="24"/>
      <w:szCs w:val="24"/>
      <w:lang w:val="en-CA" w:eastAsia="en-US"/>
    </w:rPr>
  </w:style>
  <w:style w:type="paragraph" w:styleId="Heading1">
    <w:name w:val="heading 1"/>
    <w:basedOn w:val="Normal"/>
    <w:next w:val="Normal"/>
    <w:uiPriority w:val="9"/>
    <w:qFormat/>
    <w:pPr>
      <w:keepNext/>
      <w:keepLines/>
      <w:spacing w:before="400" w:after="120" w:line="276" w:lineRule="auto"/>
      <w:outlineLvl w:val="0"/>
    </w:pPr>
    <w:rPr>
      <w:rFonts w:ascii="Arial" w:eastAsia="Arial" w:hAnsi="Arial" w:cs="Arial"/>
      <w:sz w:val="40"/>
      <w:szCs w:val="40"/>
      <w:lang w:val="fr" w:eastAsia="ja-JP"/>
    </w:rPr>
  </w:style>
  <w:style w:type="paragraph" w:styleId="Heading2">
    <w:name w:val="heading 2"/>
    <w:basedOn w:val="Normal"/>
    <w:next w:val="Normal"/>
    <w:uiPriority w:val="9"/>
    <w:semiHidden/>
    <w:unhideWhenUsed/>
    <w:qFormat/>
    <w:pPr>
      <w:keepNext/>
      <w:keepLines/>
      <w:spacing w:before="360" w:after="120" w:line="276" w:lineRule="auto"/>
      <w:outlineLvl w:val="1"/>
    </w:pPr>
    <w:rPr>
      <w:rFonts w:ascii="Arial" w:eastAsia="Arial" w:hAnsi="Arial" w:cs="Arial"/>
      <w:sz w:val="32"/>
      <w:szCs w:val="32"/>
      <w:lang w:val="fr" w:eastAsia="ja-JP"/>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line="276" w:lineRule="auto"/>
    </w:pPr>
    <w:rPr>
      <w:rFonts w:ascii="Arial" w:eastAsia="Arial" w:hAnsi="Arial" w:cs="Arial"/>
      <w:sz w:val="52"/>
      <w:szCs w:val="52"/>
      <w:lang w:val="fr" w:eastAsia="ja-JP"/>
    </w:rPr>
  </w:style>
  <w:style w:type="paragraph" w:styleId="Subtitle">
    <w:name w:val="Subtitle"/>
    <w:basedOn w:val="Normal"/>
    <w:next w:val="Normal"/>
    <w:uiPriority w:val="11"/>
    <w:qFormat/>
    <w:pPr>
      <w:keepNext/>
      <w:keepLines/>
      <w:spacing w:after="320" w:line="276" w:lineRule="auto"/>
    </w:pPr>
    <w:rPr>
      <w:rFonts w:ascii="Arial" w:eastAsia="Arial" w:hAnsi="Arial" w:cs="Arial"/>
      <w:color w:val="666666"/>
      <w:sz w:val="30"/>
      <w:szCs w:val="30"/>
      <w:lang w:val="fr" w:eastAsia="ja-JP"/>
    </w:rPr>
  </w:style>
  <w:style w:type="paragraph" w:customStyle="1" w:styleId="gmail-paragraph">
    <w:name w:val="gmail-paragraph"/>
    <w:basedOn w:val="Normal"/>
    <w:rsid w:val="001A2E8E"/>
    <w:pPr>
      <w:spacing w:before="100" w:beforeAutospacing="1" w:after="100" w:afterAutospacing="1"/>
    </w:pPr>
  </w:style>
  <w:style w:type="character" w:customStyle="1" w:styleId="gmail-normaltextrun">
    <w:name w:val="gmail-normaltextrun"/>
    <w:basedOn w:val="DefaultParagraphFont"/>
    <w:rsid w:val="001A2E8E"/>
  </w:style>
  <w:style w:type="character" w:customStyle="1" w:styleId="gmail-eop">
    <w:name w:val="gmail-eop"/>
    <w:basedOn w:val="DefaultParagraphFont"/>
    <w:rsid w:val="001A2E8E"/>
  </w:style>
  <w:style w:type="character" w:customStyle="1" w:styleId="apple-converted-space">
    <w:name w:val="apple-converted-space"/>
    <w:basedOn w:val="DefaultParagraphFont"/>
    <w:rsid w:val="001A2E8E"/>
  </w:style>
  <w:style w:type="character" w:styleId="Hyperlink">
    <w:name w:val="Hyperlink"/>
    <w:basedOn w:val="DefaultParagraphFont"/>
    <w:uiPriority w:val="99"/>
    <w:unhideWhenUsed/>
    <w:rsid w:val="00663DA2"/>
    <w:rPr>
      <w:color w:val="0000FF" w:themeColor="hyperlink"/>
      <w:u w:val="single"/>
    </w:rPr>
  </w:style>
  <w:style w:type="character" w:styleId="UnresolvedMention">
    <w:name w:val="Unresolved Mention"/>
    <w:basedOn w:val="DefaultParagraphFont"/>
    <w:uiPriority w:val="99"/>
    <w:semiHidden/>
    <w:unhideWhenUsed/>
    <w:rsid w:val="00663DA2"/>
    <w:rPr>
      <w:color w:val="605E5C"/>
      <w:shd w:val="clear" w:color="auto" w:fill="E1DFDD"/>
    </w:rPr>
  </w:style>
  <w:style w:type="paragraph" w:styleId="NormalWeb">
    <w:name w:val="Normal (Web)"/>
    <w:basedOn w:val="Normal"/>
    <w:uiPriority w:val="99"/>
    <w:unhideWhenUsed/>
    <w:rsid w:val="00C503EF"/>
    <w:pPr>
      <w:spacing w:before="100" w:beforeAutospacing="1" w:after="100" w:afterAutospacing="1"/>
    </w:pPr>
  </w:style>
  <w:style w:type="character" w:styleId="Strong">
    <w:name w:val="Strong"/>
    <w:basedOn w:val="DefaultParagraphFont"/>
    <w:uiPriority w:val="22"/>
    <w:qFormat/>
    <w:rsid w:val="002646DF"/>
    <w:rPr>
      <w:b/>
      <w:bCs/>
    </w:rPr>
  </w:style>
  <w:style w:type="character" w:styleId="Emphasis">
    <w:name w:val="Emphasis"/>
    <w:basedOn w:val="DefaultParagraphFont"/>
    <w:uiPriority w:val="20"/>
    <w:qFormat/>
    <w:rsid w:val="002646DF"/>
    <w:rPr>
      <w:i/>
      <w:iCs/>
    </w:rPr>
  </w:style>
  <w:style w:type="character" w:styleId="FollowedHyperlink">
    <w:name w:val="FollowedHyperlink"/>
    <w:basedOn w:val="DefaultParagraphFont"/>
    <w:uiPriority w:val="99"/>
    <w:semiHidden/>
    <w:unhideWhenUsed/>
    <w:rsid w:val="001B1B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87413">
      <w:bodyDiv w:val="1"/>
      <w:marLeft w:val="0"/>
      <w:marRight w:val="0"/>
      <w:marTop w:val="0"/>
      <w:marBottom w:val="0"/>
      <w:divBdr>
        <w:top w:val="none" w:sz="0" w:space="0" w:color="auto"/>
        <w:left w:val="none" w:sz="0" w:space="0" w:color="auto"/>
        <w:bottom w:val="none" w:sz="0" w:space="0" w:color="auto"/>
        <w:right w:val="none" w:sz="0" w:space="0" w:color="auto"/>
      </w:divBdr>
      <w:divsChild>
        <w:div w:id="627584754">
          <w:marLeft w:val="0"/>
          <w:marRight w:val="0"/>
          <w:marTop w:val="0"/>
          <w:marBottom w:val="0"/>
          <w:divBdr>
            <w:top w:val="none" w:sz="0" w:space="0" w:color="auto"/>
            <w:left w:val="none" w:sz="0" w:space="0" w:color="auto"/>
            <w:bottom w:val="none" w:sz="0" w:space="0" w:color="auto"/>
            <w:right w:val="none" w:sz="0" w:space="0" w:color="auto"/>
          </w:divBdr>
          <w:divsChild>
            <w:div w:id="1101946633">
              <w:marLeft w:val="0"/>
              <w:marRight w:val="0"/>
              <w:marTop w:val="0"/>
              <w:marBottom w:val="0"/>
              <w:divBdr>
                <w:top w:val="none" w:sz="0" w:space="0" w:color="auto"/>
                <w:left w:val="none" w:sz="0" w:space="0" w:color="auto"/>
                <w:bottom w:val="none" w:sz="0" w:space="0" w:color="auto"/>
                <w:right w:val="none" w:sz="0" w:space="0" w:color="auto"/>
              </w:divBdr>
            </w:div>
            <w:div w:id="1895851950">
              <w:marLeft w:val="0"/>
              <w:marRight w:val="0"/>
              <w:marTop w:val="0"/>
              <w:marBottom w:val="0"/>
              <w:divBdr>
                <w:top w:val="none" w:sz="0" w:space="0" w:color="auto"/>
                <w:left w:val="none" w:sz="0" w:space="0" w:color="auto"/>
                <w:bottom w:val="none" w:sz="0" w:space="0" w:color="auto"/>
                <w:right w:val="none" w:sz="0" w:space="0" w:color="auto"/>
              </w:divBdr>
            </w:div>
            <w:div w:id="929315200">
              <w:marLeft w:val="0"/>
              <w:marRight w:val="0"/>
              <w:marTop w:val="0"/>
              <w:marBottom w:val="0"/>
              <w:divBdr>
                <w:top w:val="none" w:sz="0" w:space="0" w:color="auto"/>
                <w:left w:val="none" w:sz="0" w:space="0" w:color="auto"/>
                <w:bottom w:val="none" w:sz="0" w:space="0" w:color="auto"/>
                <w:right w:val="none" w:sz="0" w:space="0" w:color="auto"/>
              </w:divBdr>
            </w:div>
            <w:div w:id="137117679">
              <w:marLeft w:val="0"/>
              <w:marRight w:val="0"/>
              <w:marTop w:val="0"/>
              <w:marBottom w:val="0"/>
              <w:divBdr>
                <w:top w:val="none" w:sz="0" w:space="0" w:color="auto"/>
                <w:left w:val="none" w:sz="0" w:space="0" w:color="auto"/>
                <w:bottom w:val="none" w:sz="0" w:space="0" w:color="auto"/>
                <w:right w:val="none" w:sz="0" w:space="0" w:color="auto"/>
              </w:divBdr>
            </w:div>
            <w:div w:id="1050614252">
              <w:marLeft w:val="0"/>
              <w:marRight w:val="0"/>
              <w:marTop w:val="0"/>
              <w:marBottom w:val="0"/>
              <w:divBdr>
                <w:top w:val="none" w:sz="0" w:space="0" w:color="auto"/>
                <w:left w:val="none" w:sz="0" w:space="0" w:color="auto"/>
                <w:bottom w:val="none" w:sz="0" w:space="0" w:color="auto"/>
                <w:right w:val="none" w:sz="0" w:space="0" w:color="auto"/>
              </w:divBdr>
            </w:div>
            <w:div w:id="1934581272">
              <w:marLeft w:val="0"/>
              <w:marRight w:val="0"/>
              <w:marTop w:val="0"/>
              <w:marBottom w:val="0"/>
              <w:divBdr>
                <w:top w:val="none" w:sz="0" w:space="0" w:color="auto"/>
                <w:left w:val="none" w:sz="0" w:space="0" w:color="auto"/>
                <w:bottom w:val="none" w:sz="0" w:space="0" w:color="auto"/>
                <w:right w:val="none" w:sz="0" w:space="0" w:color="auto"/>
              </w:divBdr>
            </w:div>
            <w:div w:id="1492522783">
              <w:marLeft w:val="0"/>
              <w:marRight w:val="0"/>
              <w:marTop w:val="0"/>
              <w:marBottom w:val="0"/>
              <w:divBdr>
                <w:top w:val="none" w:sz="0" w:space="0" w:color="auto"/>
                <w:left w:val="none" w:sz="0" w:space="0" w:color="auto"/>
                <w:bottom w:val="none" w:sz="0" w:space="0" w:color="auto"/>
                <w:right w:val="none" w:sz="0" w:space="0" w:color="auto"/>
              </w:divBdr>
            </w:div>
            <w:div w:id="556401279">
              <w:marLeft w:val="0"/>
              <w:marRight w:val="0"/>
              <w:marTop w:val="0"/>
              <w:marBottom w:val="0"/>
              <w:divBdr>
                <w:top w:val="none" w:sz="0" w:space="0" w:color="auto"/>
                <w:left w:val="none" w:sz="0" w:space="0" w:color="auto"/>
                <w:bottom w:val="none" w:sz="0" w:space="0" w:color="auto"/>
                <w:right w:val="none" w:sz="0" w:space="0" w:color="auto"/>
              </w:divBdr>
            </w:div>
            <w:div w:id="1189366937">
              <w:marLeft w:val="0"/>
              <w:marRight w:val="0"/>
              <w:marTop w:val="0"/>
              <w:marBottom w:val="0"/>
              <w:divBdr>
                <w:top w:val="none" w:sz="0" w:space="0" w:color="auto"/>
                <w:left w:val="none" w:sz="0" w:space="0" w:color="auto"/>
                <w:bottom w:val="none" w:sz="0" w:space="0" w:color="auto"/>
                <w:right w:val="none" w:sz="0" w:space="0" w:color="auto"/>
              </w:divBdr>
            </w:div>
            <w:div w:id="603000006">
              <w:marLeft w:val="0"/>
              <w:marRight w:val="0"/>
              <w:marTop w:val="0"/>
              <w:marBottom w:val="0"/>
              <w:divBdr>
                <w:top w:val="none" w:sz="0" w:space="0" w:color="auto"/>
                <w:left w:val="none" w:sz="0" w:space="0" w:color="auto"/>
                <w:bottom w:val="none" w:sz="0" w:space="0" w:color="auto"/>
                <w:right w:val="none" w:sz="0" w:space="0" w:color="auto"/>
              </w:divBdr>
            </w:div>
            <w:div w:id="378745153">
              <w:marLeft w:val="0"/>
              <w:marRight w:val="0"/>
              <w:marTop w:val="0"/>
              <w:marBottom w:val="0"/>
              <w:divBdr>
                <w:top w:val="none" w:sz="0" w:space="0" w:color="auto"/>
                <w:left w:val="none" w:sz="0" w:space="0" w:color="auto"/>
                <w:bottom w:val="none" w:sz="0" w:space="0" w:color="auto"/>
                <w:right w:val="none" w:sz="0" w:space="0" w:color="auto"/>
              </w:divBdr>
            </w:div>
            <w:div w:id="788351934">
              <w:marLeft w:val="0"/>
              <w:marRight w:val="0"/>
              <w:marTop w:val="0"/>
              <w:marBottom w:val="0"/>
              <w:divBdr>
                <w:top w:val="none" w:sz="0" w:space="0" w:color="auto"/>
                <w:left w:val="none" w:sz="0" w:space="0" w:color="auto"/>
                <w:bottom w:val="none" w:sz="0" w:space="0" w:color="auto"/>
                <w:right w:val="none" w:sz="0" w:space="0" w:color="auto"/>
              </w:divBdr>
            </w:div>
            <w:div w:id="1575234473">
              <w:marLeft w:val="0"/>
              <w:marRight w:val="0"/>
              <w:marTop w:val="0"/>
              <w:marBottom w:val="0"/>
              <w:divBdr>
                <w:top w:val="none" w:sz="0" w:space="0" w:color="auto"/>
                <w:left w:val="none" w:sz="0" w:space="0" w:color="auto"/>
                <w:bottom w:val="none" w:sz="0" w:space="0" w:color="auto"/>
                <w:right w:val="none" w:sz="0" w:space="0" w:color="auto"/>
              </w:divBdr>
            </w:div>
            <w:div w:id="329793623">
              <w:marLeft w:val="0"/>
              <w:marRight w:val="0"/>
              <w:marTop w:val="0"/>
              <w:marBottom w:val="0"/>
              <w:divBdr>
                <w:top w:val="none" w:sz="0" w:space="0" w:color="auto"/>
                <w:left w:val="none" w:sz="0" w:space="0" w:color="auto"/>
                <w:bottom w:val="none" w:sz="0" w:space="0" w:color="auto"/>
                <w:right w:val="none" w:sz="0" w:space="0" w:color="auto"/>
              </w:divBdr>
            </w:div>
            <w:div w:id="1932470047">
              <w:marLeft w:val="0"/>
              <w:marRight w:val="0"/>
              <w:marTop w:val="0"/>
              <w:marBottom w:val="0"/>
              <w:divBdr>
                <w:top w:val="none" w:sz="0" w:space="0" w:color="auto"/>
                <w:left w:val="none" w:sz="0" w:space="0" w:color="auto"/>
                <w:bottom w:val="none" w:sz="0" w:space="0" w:color="auto"/>
                <w:right w:val="none" w:sz="0" w:space="0" w:color="auto"/>
              </w:divBdr>
            </w:div>
            <w:div w:id="1576430604">
              <w:marLeft w:val="0"/>
              <w:marRight w:val="0"/>
              <w:marTop w:val="0"/>
              <w:marBottom w:val="0"/>
              <w:divBdr>
                <w:top w:val="none" w:sz="0" w:space="0" w:color="auto"/>
                <w:left w:val="none" w:sz="0" w:space="0" w:color="auto"/>
                <w:bottom w:val="none" w:sz="0" w:space="0" w:color="auto"/>
                <w:right w:val="none" w:sz="0" w:space="0" w:color="auto"/>
              </w:divBdr>
            </w:div>
            <w:div w:id="849490657">
              <w:marLeft w:val="0"/>
              <w:marRight w:val="0"/>
              <w:marTop w:val="0"/>
              <w:marBottom w:val="0"/>
              <w:divBdr>
                <w:top w:val="none" w:sz="0" w:space="0" w:color="auto"/>
                <w:left w:val="none" w:sz="0" w:space="0" w:color="auto"/>
                <w:bottom w:val="none" w:sz="0" w:space="0" w:color="auto"/>
                <w:right w:val="none" w:sz="0" w:space="0" w:color="auto"/>
              </w:divBdr>
            </w:div>
            <w:div w:id="1872036961">
              <w:marLeft w:val="0"/>
              <w:marRight w:val="0"/>
              <w:marTop w:val="0"/>
              <w:marBottom w:val="0"/>
              <w:divBdr>
                <w:top w:val="none" w:sz="0" w:space="0" w:color="auto"/>
                <w:left w:val="none" w:sz="0" w:space="0" w:color="auto"/>
                <w:bottom w:val="none" w:sz="0" w:space="0" w:color="auto"/>
                <w:right w:val="none" w:sz="0" w:space="0" w:color="auto"/>
              </w:divBdr>
            </w:div>
            <w:div w:id="213640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721611">
      <w:bodyDiv w:val="1"/>
      <w:marLeft w:val="0"/>
      <w:marRight w:val="0"/>
      <w:marTop w:val="0"/>
      <w:marBottom w:val="0"/>
      <w:divBdr>
        <w:top w:val="none" w:sz="0" w:space="0" w:color="auto"/>
        <w:left w:val="none" w:sz="0" w:space="0" w:color="auto"/>
        <w:bottom w:val="none" w:sz="0" w:space="0" w:color="auto"/>
        <w:right w:val="none" w:sz="0" w:space="0" w:color="auto"/>
      </w:divBdr>
      <w:divsChild>
        <w:div w:id="1123614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5935312">
              <w:marLeft w:val="0"/>
              <w:marRight w:val="0"/>
              <w:marTop w:val="0"/>
              <w:marBottom w:val="0"/>
              <w:divBdr>
                <w:top w:val="none" w:sz="0" w:space="0" w:color="auto"/>
                <w:left w:val="none" w:sz="0" w:space="0" w:color="auto"/>
                <w:bottom w:val="none" w:sz="0" w:space="0" w:color="auto"/>
                <w:right w:val="none" w:sz="0" w:space="0" w:color="auto"/>
              </w:divBdr>
              <w:divsChild>
                <w:div w:id="1638877901">
                  <w:marLeft w:val="0"/>
                  <w:marRight w:val="0"/>
                  <w:marTop w:val="0"/>
                  <w:marBottom w:val="0"/>
                  <w:divBdr>
                    <w:top w:val="none" w:sz="0" w:space="0" w:color="auto"/>
                    <w:left w:val="none" w:sz="0" w:space="0" w:color="auto"/>
                    <w:bottom w:val="none" w:sz="0" w:space="0" w:color="auto"/>
                    <w:right w:val="none" w:sz="0" w:space="0" w:color="auto"/>
                  </w:divBdr>
                  <w:divsChild>
                    <w:div w:id="163390062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54558652">
                          <w:marLeft w:val="0"/>
                          <w:marRight w:val="0"/>
                          <w:marTop w:val="0"/>
                          <w:marBottom w:val="0"/>
                          <w:divBdr>
                            <w:top w:val="none" w:sz="0" w:space="0" w:color="auto"/>
                            <w:left w:val="none" w:sz="0" w:space="0" w:color="auto"/>
                            <w:bottom w:val="none" w:sz="0" w:space="0" w:color="auto"/>
                            <w:right w:val="none" w:sz="0" w:space="0" w:color="auto"/>
                          </w:divBdr>
                          <w:divsChild>
                            <w:div w:id="278219854">
                              <w:marLeft w:val="0"/>
                              <w:marRight w:val="0"/>
                              <w:marTop w:val="0"/>
                              <w:marBottom w:val="0"/>
                              <w:divBdr>
                                <w:top w:val="none" w:sz="0" w:space="0" w:color="auto"/>
                                <w:left w:val="none" w:sz="0" w:space="0" w:color="auto"/>
                                <w:bottom w:val="none" w:sz="0" w:space="0" w:color="auto"/>
                                <w:right w:val="none" w:sz="0" w:space="0" w:color="auto"/>
                              </w:divBdr>
                              <w:divsChild>
                                <w:div w:id="1504660429">
                                  <w:marLeft w:val="0"/>
                                  <w:marRight w:val="0"/>
                                  <w:marTop w:val="0"/>
                                  <w:marBottom w:val="0"/>
                                  <w:divBdr>
                                    <w:top w:val="none" w:sz="0" w:space="0" w:color="auto"/>
                                    <w:left w:val="none" w:sz="0" w:space="0" w:color="auto"/>
                                    <w:bottom w:val="none" w:sz="0" w:space="0" w:color="auto"/>
                                    <w:right w:val="none" w:sz="0" w:space="0" w:color="auto"/>
                                  </w:divBdr>
                                  <w:divsChild>
                                    <w:div w:id="845008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6186064">
                                          <w:marLeft w:val="0"/>
                                          <w:marRight w:val="0"/>
                                          <w:marTop w:val="0"/>
                                          <w:marBottom w:val="0"/>
                                          <w:divBdr>
                                            <w:top w:val="none" w:sz="0" w:space="0" w:color="auto"/>
                                            <w:left w:val="none" w:sz="0" w:space="0" w:color="auto"/>
                                            <w:bottom w:val="none" w:sz="0" w:space="0" w:color="auto"/>
                                            <w:right w:val="none" w:sz="0" w:space="0" w:color="auto"/>
                                          </w:divBdr>
                                          <w:divsChild>
                                            <w:div w:id="208080270">
                                              <w:marLeft w:val="0"/>
                                              <w:marRight w:val="0"/>
                                              <w:marTop w:val="0"/>
                                              <w:marBottom w:val="0"/>
                                              <w:divBdr>
                                                <w:top w:val="none" w:sz="0" w:space="0" w:color="auto"/>
                                                <w:left w:val="none" w:sz="0" w:space="0" w:color="auto"/>
                                                <w:bottom w:val="none" w:sz="0" w:space="0" w:color="auto"/>
                                                <w:right w:val="none" w:sz="0" w:space="0" w:color="auto"/>
                                              </w:divBdr>
                                              <w:divsChild>
                                                <w:div w:id="103003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9324679">
      <w:bodyDiv w:val="1"/>
      <w:marLeft w:val="0"/>
      <w:marRight w:val="0"/>
      <w:marTop w:val="0"/>
      <w:marBottom w:val="0"/>
      <w:divBdr>
        <w:top w:val="none" w:sz="0" w:space="0" w:color="auto"/>
        <w:left w:val="none" w:sz="0" w:space="0" w:color="auto"/>
        <w:bottom w:val="none" w:sz="0" w:space="0" w:color="auto"/>
        <w:right w:val="none" w:sz="0" w:space="0" w:color="auto"/>
      </w:divBdr>
    </w:div>
    <w:div w:id="1891963655">
      <w:bodyDiv w:val="1"/>
      <w:marLeft w:val="0"/>
      <w:marRight w:val="0"/>
      <w:marTop w:val="0"/>
      <w:marBottom w:val="0"/>
      <w:divBdr>
        <w:top w:val="none" w:sz="0" w:space="0" w:color="auto"/>
        <w:left w:val="none" w:sz="0" w:space="0" w:color="auto"/>
        <w:bottom w:val="none" w:sz="0" w:space="0" w:color="auto"/>
        <w:right w:val="none" w:sz="0" w:space="0" w:color="auto"/>
      </w:divBdr>
      <w:divsChild>
        <w:div w:id="13802824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476387">
              <w:marLeft w:val="0"/>
              <w:marRight w:val="0"/>
              <w:marTop w:val="0"/>
              <w:marBottom w:val="0"/>
              <w:divBdr>
                <w:top w:val="none" w:sz="0" w:space="0" w:color="auto"/>
                <w:left w:val="none" w:sz="0" w:space="0" w:color="auto"/>
                <w:bottom w:val="none" w:sz="0" w:space="0" w:color="auto"/>
                <w:right w:val="none" w:sz="0" w:space="0" w:color="auto"/>
              </w:divBdr>
              <w:divsChild>
                <w:div w:id="336542949">
                  <w:marLeft w:val="0"/>
                  <w:marRight w:val="0"/>
                  <w:marTop w:val="0"/>
                  <w:marBottom w:val="0"/>
                  <w:divBdr>
                    <w:top w:val="none" w:sz="0" w:space="0" w:color="auto"/>
                    <w:left w:val="none" w:sz="0" w:space="0" w:color="auto"/>
                    <w:bottom w:val="none" w:sz="0" w:space="0" w:color="auto"/>
                    <w:right w:val="none" w:sz="0" w:space="0" w:color="auto"/>
                  </w:divBdr>
                  <w:divsChild>
                    <w:div w:id="86953565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7691371">
                          <w:marLeft w:val="0"/>
                          <w:marRight w:val="0"/>
                          <w:marTop w:val="0"/>
                          <w:marBottom w:val="0"/>
                          <w:divBdr>
                            <w:top w:val="none" w:sz="0" w:space="0" w:color="auto"/>
                            <w:left w:val="none" w:sz="0" w:space="0" w:color="auto"/>
                            <w:bottom w:val="none" w:sz="0" w:space="0" w:color="auto"/>
                            <w:right w:val="none" w:sz="0" w:space="0" w:color="auto"/>
                          </w:divBdr>
                          <w:divsChild>
                            <w:div w:id="387654649">
                              <w:marLeft w:val="0"/>
                              <w:marRight w:val="0"/>
                              <w:marTop w:val="0"/>
                              <w:marBottom w:val="0"/>
                              <w:divBdr>
                                <w:top w:val="none" w:sz="0" w:space="0" w:color="auto"/>
                                <w:left w:val="none" w:sz="0" w:space="0" w:color="auto"/>
                                <w:bottom w:val="none" w:sz="0" w:space="0" w:color="auto"/>
                                <w:right w:val="none" w:sz="0" w:space="0" w:color="auto"/>
                              </w:divBdr>
                              <w:divsChild>
                                <w:div w:id="410397913">
                                  <w:marLeft w:val="0"/>
                                  <w:marRight w:val="0"/>
                                  <w:marTop w:val="0"/>
                                  <w:marBottom w:val="0"/>
                                  <w:divBdr>
                                    <w:top w:val="none" w:sz="0" w:space="0" w:color="auto"/>
                                    <w:left w:val="none" w:sz="0" w:space="0" w:color="auto"/>
                                    <w:bottom w:val="none" w:sz="0" w:space="0" w:color="auto"/>
                                    <w:right w:val="none" w:sz="0" w:space="0" w:color="auto"/>
                                  </w:divBdr>
                                  <w:divsChild>
                                    <w:div w:id="10958314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0958694">
                                          <w:marLeft w:val="0"/>
                                          <w:marRight w:val="0"/>
                                          <w:marTop w:val="0"/>
                                          <w:marBottom w:val="0"/>
                                          <w:divBdr>
                                            <w:top w:val="none" w:sz="0" w:space="0" w:color="auto"/>
                                            <w:left w:val="none" w:sz="0" w:space="0" w:color="auto"/>
                                            <w:bottom w:val="none" w:sz="0" w:space="0" w:color="auto"/>
                                            <w:right w:val="none" w:sz="0" w:space="0" w:color="auto"/>
                                          </w:divBdr>
                                          <w:divsChild>
                                            <w:div w:id="1173841289">
                                              <w:marLeft w:val="0"/>
                                              <w:marRight w:val="0"/>
                                              <w:marTop w:val="0"/>
                                              <w:marBottom w:val="0"/>
                                              <w:divBdr>
                                                <w:top w:val="none" w:sz="0" w:space="0" w:color="auto"/>
                                                <w:left w:val="none" w:sz="0" w:space="0" w:color="auto"/>
                                                <w:bottom w:val="none" w:sz="0" w:space="0" w:color="auto"/>
                                                <w:right w:val="none" w:sz="0" w:space="0" w:color="auto"/>
                                              </w:divBdr>
                                              <w:divsChild>
                                                <w:div w:id="60404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1011290">
      <w:bodyDiv w:val="1"/>
      <w:marLeft w:val="0"/>
      <w:marRight w:val="0"/>
      <w:marTop w:val="0"/>
      <w:marBottom w:val="0"/>
      <w:divBdr>
        <w:top w:val="none" w:sz="0" w:space="0" w:color="auto"/>
        <w:left w:val="none" w:sz="0" w:space="0" w:color="auto"/>
        <w:bottom w:val="none" w:sz="0" w:space="0" w:color="auto"/>
        <w:right w:val="none" w:sz="0" w:space="0" w:color="auto"/>
      </w:divBdr>
      <w:divsChild>
        <w:div w:id="1358654628">
          <w:marLeft w:val="0"/>
          <w:marRight w:val="0"/>
          <w:marTop w:val="0"/>
          <w:marBottom w:val="0"/>
          <w:divBdr>
            <w:top w:val="none" w:sz="0" w:space="0" w:color="auto"/>
            <w:left w:val="none" w:sz="0" w:space="0" w:color="auto"/>
            <w:bottom w:val="none" w:sz="0" w:space="0" w:color="auto"/>
            <w:right w:val="none" w:sz="0" w:space="0" w:color="auto"/>
          </w:divBdr>
        </w:div>
        <w:div w:id="1800225923">
          <w:marLeft w:val="0"/>
          <w:marRight w:val="0"/>
          <w:marTop w:val="0"/>
          <w:marBottom w:val="0"/>
          <w:divBdr>
            <w:top w:val="none" w:sz="0" w:space="0" w:color="auto"/>
            <w:left w:val="none" w:sz="0" w:space="0" w:color="auto"/>
            <w:bottom w:val="none" w:sz="0" w:space="0" w:color="auto"/>
            <w:right w:val="none" w:sz="0" w:space="0" w:color="auto"/>
          </w:divBdr>
        </w:div>
        <w:div w:id="210888787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lmaresadisq.ca/fr/gala/nomination/gala-de-l-industrie/sonorisation-de-lannee/" TargetMode="External"/><Relationship Id="rId3" Type="http://schemas.openxmlformats.org/officeDocument/2006/relationships/settings" Target="settings.xml"/><Relationship Id="rId7" Type="http://schemas.openxmlformats.org/officeDocument/2006/relationships/hyperlink" Target="https://palmaresadisq.ca/fr/gala/nomination/gala-de-l-adisq/groupe-ou-duo-de-l-ann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117records.ca/rau_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433</Words>
  <Characters>2473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 Fauteux</cp:lastModifiedBy>
  <cp:revision>4</cp:revision>
  <dcterms:created xsi:type="dcterms:W3CDTF">2025-09-30T14:53:00Z</dcterms:created>
  <dcterms:modified xsi:type="dcterms:W3CDTF">2025-09-30T17:15:00Z</dcterms:modified>
</cp:coreProperties>
</file>