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5CB5" w14:textId="28E28D41" w:rsidR="007E45A5" w:rsidRDefault="007E45A5">
      <w:pPr>
        <w:pStyle w:val="Titre2"/>
        <w:rPr>
          <w:rFonts w:ascii="Arial" w:hAnsi="Arial" w:cs="Arial"/>
          <w:color w:val="000000" w:themeColor="text1"/>
          <w:sz w:val="18"/>
          <w:szCs w:val="18"/>
          <w:lang w:val="fr-CA"/>
        </w:rPr>
      </w:pPr>
      <w:r>
        <w:rPr>
          <w:rFonts w:ascii="Arial" w:hAnsi="Arial" w:cs="Arial"/>
          <w:noProof/>
          <w:color w:val="000000" w:themeColor="text1"/>
          <w:sz w:val="18"/>
          <w:szCs w:val="18"/>
          <w:lang w:val="fr-CA"/>
        </w:rPr>
        <w:drawing>
          <wp:inline distT="0" distB="0" distL="0" distR="0" wp14:anchorId="1651C810" wp14:editId="45C3933A">
            <wp:extent cx="680936" cy="680936"/>
            <wp:effectExtent l="0" t="0" r="5080" b="5080"/>
            <wp:docPr id="129687435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74355" name="Picture 1" descr="A logo with a circle of fire&#10;&#10;AI-generated content may be incorrect."/>
                    <pic:cNvPicPr/>
                  </pic:nvPicPr>
                  <pic:blipFill>
                    <a:blip r:embed="rId6"/>
                    <a:stretch>
                      <a:fillRect/>
                    </a:stretch>
                  </pic:blipFill>
                  <pic:spPr>
                    <a:xfrm>
                      <a:off x="0" y="0"/>
                      <a:ext cx="696703" cy="696703"/>
                    </a:xfrm>
                    <a:prstGeom prst="rect">
                      <a:avLst/>
                    </a:prstGeom>
                  </pic:spPr>
                </pic:pic>
              </a:graphicData>
            </a:graphic>
          </wp:inline>
        </w:drawing>
      </w:r>
    </w:p>
    <w:p w14:paraId="7630C117" w14:textId="2FCF01F2" w:rsidR="00C8497A" w:rsidRPr="006328A0" w:rsidRDefault="00000000">
      <w:pPr>
        <w:pStyle w:val="Titre2"/>
        <w:rPr>
          <w:rFonts w:ascii="Arial" w:hAnsi="Arial" w:cs="Arial"/>
          <w:color w:val="000000" w:themeColor="text1"/>
          <w:sz w:val="18"/>
          <w:szCs w:val="18"/>
          <w:lang w:val="fr-CA"/>
        </w:rPr>
      </w:pPr>
      <w:proofErr w:type="spellStart"/>
      <w:r w:rsidRPr="006328A0">
        <w:rPr>
          <w:rFonts w:ascii="Arial" w:hAnsi="Arial" w:cs="Arial"/>
          <w:color w:val="000000" w:themeColor="text1"/>
          <w:sz w:val="18"/>
          <w:szCs w:val="18"/>
          <w:lang w:val="fr-CA"/>
        </w:rPr>
        <w:t>Birds</w:t>
      </w:r>
      <w:proofErr w:type="spellEnd"/>
      <w:r w:rsidRPr="006328A0">
        <w:rPr>
          <w:rFonts w:ascii="Arial" w:hAnsi="Arial" w:cs="Arial"/>
          <w:color w:val="000000" w:themeColor="text1"/>
          <w:sz w:val="18"/>
          <w:szCs w:val="18"/>
          <w:lang w:val="fr-CA"/>
        </w:rPr>
        <w:t xml:space="preserve"> on a Wire </w:t>
      </w:r>
      <w:r w:rsidR="000A2B5E" w:rsidRPr="006328A0">
        <w:rPr>
          <w:rFonts w:ascii="Arial" w:hAnsi="Arial" w:cs="Arial"/>
          <w:color w:val="000000" w:themeColor="text1"/>
          <w:sz w:val="18"/>
          <w:szCs w:val="18"/>
          <w:lang w:val="fr-CA"/>
        </w:rPr>
        <w:br/>
      </w:r>
      <w:r w:rsidRPr="006328A0">
        <w:rPr>
          <w:rFonts w:ascii="Arial" w:hAnsi="Arial" w:cs="Arial"/>
          <w:color w:val="000000" w:themeColor="text1"/>
          <w:sz w:val="18"/>
          <w:szCs w:val="18"/>
          <w:lang w:val="fr-CA"/>
        </w:rPr>
        <w:t>Nuées Ardentes</w:t>
      </w:r>
      <w:r w:rsidR="000A2B5E" w:rsidRPr="006328A0">
        <w:rPr>
          <w:rFonts w:ascii="Arial" w:hAnsi="Arial" w:cs="Arial"/>
          <w:color w:val="000000" w:themeColor="text1"/>
          <w:sz w:val="18"/>
          <w:szCs w:val="18"/>
          <w:lang w:val="fr-CA"/>
        </w:rPr>
        <w:t xml:space="preserve"> – Le nouvel album du duo composé de Rosemary </w:t>
      </w:r>
      <w:proofErr w:type="spellStart"/>
      <w:r w:rsidR="000A2B5E" w:rsidRPr="006328A0">
        <w:rPr>
          <w:rFonts w:ascii="Arial" w:hAnsi="Arial" w:cs="Arial"/>
          <w:color w:val="000000" w:themeColor="text1"/>
          <w:sz w:val="18"/>
          <w:szCs w:val="18"/>
          <w:lang w:val="fr-CA"/>
        </w:rPr>
        <w:t>Standley</w:t>
      </w:r>
      <w:proofErr w:type="spellEnd"/>
      <w:r w:rsidR="000A2B5E" w:rsidRPr="006328A0">
        <w:rPr>
          <w:rFonts w:ascii="Arial" w:hAnsi="Arial" w:cs="Arial"/>
          <w:color w:val="000000" w:themeColor="text1"/>
          <w:sz w:val="18"/>
          <w:szCs w:val="18"/>
          <w:lang w:val="fr-CA"/>
        </w:rPr>
        <w:t xml:space="preserve"> et Dom La Nena à paraître le 3 octobre.</w:t>
      </w:r>
    </w:p>
    <w:p w14:paraId="4E2E2201" w14:textId="77777777" w:rsidR="006328A0" w:rsidRPr="006328A0" w:rsidRDefault="000A2B5E">
      <w:pPr>
        <w:rPr>
          <w:rFonts w:ascii="Arial" w:hAnsi="Arial" w:cs="Arial"/>
          <w:color w:val="000000" w:themeColor="text1"/>
          <w:sz w:val="18"/>
          <w:szCs w:val="18"/>
          <w:lang w:val="fr-CA"/>
        </w:rPr>
      </w:pPr>
      <w:r w:rsidRPr="006328A0">
        <w:rPr>
          <w:rFonts w:ascii="Arial" w:hAnsi="Arial" w:cs="Arial"/>
          <w:color w:val="000000" w:themeColor="text1"/>
          <w:sz w:val="18"/>
          <w:szCs w:val="18"/>
          <w:lang w:val="fr-CA"/>
        </w:rPr>
        <w:br/>
      </w:r>
      <w:r w:rsidRPr="006328A0">
        <w:rPr>
          <w:rFonts w:ascii="Arial" w:hAnsi="Arial" w:cs="Arial"/>
          <w:b/>
          <w:bCs/>
          <w:color w:val="000000" w:themeColor="text1"/>
          <w:sz w:val="18"/>
          <w:szCs w:val="18"/>
          <w:lang w:val="fr-CA"/>
        </w:rPr>
        <w:t>Montréal, septembre 2025</w:t>
      </w:r>
      <w:r w:rsidRPr="006328A0">
        <w:rPr>
          <w:rFonts w:ascii="Arial" w:hAnsi="Arial" w:cs="Arial"/>
          <w:color w:val="000000" w:themeColor="text1"/>
          <w:sz w:val="18"/>
          <w:szCs w:val="18"/>
          <w:lang w:val="fr-CA"/>
        </w:rPr>
        <w:t xml:space="preserve"> - Douze ans après leur rencontre, Rosemary </w:t>
      </w:r>
      <w:proofErr w:type="spellStart"/>
      <w:r w:rsidRPr="006328A0">
        <w:rPr>
          <w:rFonts w:ascii="Arial" w:hAnsi="Arial" w:cs="Arial"/>
          <w:color w:val="000000" w:themeColor="text1"/>
          <w:sz w:val="18"/>
          <w:szCs w:val="18"/>
          <w:lang w:val="fr-CA"/>
        </w:rPr>
        <w:t>Standley</w:t>
      </w:r>
      <w:proofErr w:type="spellEnd"/>
      <w:r w:rsidRPr="006328A0">
        <w:rPr>
          <w:rFonts w:ascii="Arial" w:hAnsi="Arial" w:cs="Arial"/>
          <w:color w:val="000000" w:themeColor="text1"/>
          <w:sz w:val="18"/>
          <w:szCs w:val="18"/>
          <w:lang w:val="fr-CA"/>
        </w:rPr>
        <w:t xml:space="preserve"> (voix, </w:t>
      </w:r>
      <w:proofErr w:type="spellStart"/>
      <w:r w:rsidRPr="006328A0">
        <w:rPr>
          <w:rFonts w:ascii="Arial" w:hAnsi="Arial" w:cs="Arial"/>
          <w:color w:val="000000" w:themeColor="text1"/>
          <w:sz w:val="18"/>
          <w:szCs w:val="18"/>
          <w:lang w:val="fr-CA"/>
        </w:rPr>
        <w:t>Moriarty</w:t>
      </w:r>
      <w:proofErr w:type="spellEnd"/>
      <w:r w:rsidRPr="006328A0">
        <w:rPr>
          <w:rFonts w:ascii="Arial" w:hAnsi="Arial" w:cs="Arial"/>
          <w:color w:val="000000" w:themeColor="text1"/>
          <w:sz w:val="18"/>
          <w:szCs w:val="18"/>
          <w:lang w:val="fr-CA"/>
        </w:rPr>
        <w:t>) et Dom La Nena (violoncelle, chant) poursuivent leur aventure musicale singulière avec la sortie de Nuées Ardentes, leur troisième album à paraitre le 3 octobre.</w:t>
      </w:r>
      <w:r w:rsidRPr="006328A0">
        <w:rPr>
          <w:rFonts w:ascii="Arial" w:hAnsi="Arial" w:cs="Arial"/>
          <w:color w:val="000000" w:themeColor="text1"/>
          <w:sz w:val="18"/>
          <w:szCs w:val="18"/>
          <w:lang w:val="fr-CA"/>
        </w:rPr>
        <w:br/>
      </w:r>
      <w:r w:rsidRPr="006328A0">
        <w:rPr>
          <w:rFonts w:ascii="Arial" w:hAnsi="Arial" w:cs="Arial"/>
          <w:color w:val="000000" w:themeColor="text1"/>
          <w:sz w:val="18"/>
          <w:szCs w:val="18"/>
          <w:lang w:val="fr-CA"/>
        </w:rPr>
        <w:br/>
        <w:t>Explorant le thème de l’adolescence et ses bouleversements, le duo revisite avec grâce et audace des chansons inscrites dans la mémoire collective, mais aussi des répertoires baroques et traditionnels, pour tracer une véritable cartographie sensible de cet âge incandescent où l’on vacille entre l’ombre et la lumière.</w:t>
      </w:r>
    </w:p>
    <w:p w14:paraId="089597A2" w14:textId="7693E201" w:rsidR="006328A0" w:rsidRPr="003160F8" w:rsidRDefault="006328A0" w:rsidP="006328A0">
      <w:pPr>
        <w:rPr>
          <w:rFonts w:ascii="Arial" w:eastAsia="Times New Roman" w:hAnsi="Arial" w:cs="Arial"/>
          <w:color w:val="000000" w:themeColor="text1"/>
          <w:sz w:val="18"/>
          <w:szCs w:val="18"/>
          <w:shd w:val="clear" w:color="auto" w:fill="FFFFFF"/>
          <w:lang w:val="fr-CA"/>
        </w:rPr>
      </w:pPr>
      <w:r w:rsidRPr="003160F8">
        <w:rPr>
          <w:rFonts w:ascii="Arial" w:eastAsia="Times New Roman" w:hAnsi="Arial" w:cs="Arial"/>
          <w:color w:val="000000" w:themeColor="text1"/>
          <w:sz w:val="18"/>
          <w:szCs w:val="18"/>
          <w:lang w:val="fr-CA"/>
        </w:rPr>
        <w:t xml:space="preserve">Porté par la voix magnétique de Rosemary </w:t>
      </w:r>
      <w:proofErr w:type="spellStart"/>
      <w:r w:rsidRPr="003160F8">
        <w:rPr>
          <w:rFonts w:ascii="Arial" w:eastAsia="Times New Roman" w:hAnsi="Arial" w:cs="Arial"/>
          <w:color w:val="000000" w:themeColor="text1"/>
          <w:sz w:val="18"/>
          <w:szCs w:val="18"/>
          <w:lang w:val="fr-CA"/>
        </w:rPr>
        <w:t>Standley</w:t>
      </w:r>
      <w:proofErr w:type="spellEnd"/>
      <w:r w:rsidRPr="003160F8">
        <w:rPr>
          <w:rFonts w:ascii="Arial" w:eastAsia="Times New Roman" w:hAnsi="Arial" w:cs="Arial"/>
          <w:color w:val="000000" w:themeColor="text1"/>
          <w:sz w:val="18"/>
          <w:szCs w:val="18"/>
          <w:lang w:val="fr-CA"/>
        </w:rPr>
        <w:t xml:space="preserve"> et le violoncelle vibrant de Dom La Nena, ce répertoire singulier tisse des liens entre les époques et les styles : des chansons de </w:t>
      </w:r>
      <w:proofErr w:type="spellStart"/>
      <w:r w:rsidRPr="003160F8">
        <w:rPr>
          <w:rFonts w:ascii="Arial" w:eastAsia="Times New Roman" w:hAnsi="Arial" w:cs="Arial"/>
          <w:color w:val="000000" w:themeColor="text1"/>
          <w:sz w:val="18"/>
          <w:szCs w:val="18"/>
          <w:lang w:val="fr-CA"/>
        </w:rPr>
        <w:t>Bronski</w:t>
      </w:r>
      <w:proofErr w:type="spellEnd"/>
      <w:r w:rsidRPr="003160F8">
        <w:rPr>
          <w:rFonts w:ascii="Arial" w:eastAsia="Times New Roman" w:hAnsi="Arial" w:cs="Arial"/>
          <w:color w:val="000000" w:themeColor="text1"/>
          <w:sz w:val="18"/>
          <w:szCs w:val="18"/>
          <w:lang w:val="fr-CA"/>
        </w:rPr>
        <w:t xml:space="preserve"> Beat, The Cure et The Doors dialoguent avec un air de Stefano Landi, une chanson de Barbara et des chants traditionnels anglais.</w:t>
      </w:r>
    </w:p>
    <w:p w14:paraId="6DE6E369" w14:textId="77777777" w:rsidR="006328A0" w:rsidRPr="006328A0" w:rsidRDefault="006328A0" w:rsidP="006328A0">
      <w:pPr>
        <w:shd w:val="clear" w:color="auto" w:fill="FFFFFF"/>
        <w:spacing w:after="150"/>
        <w:rPr>
          <w:rFonts w:ascii="Arial" w:eastAsia="Times New Roman" w:hAnsi="Arial" w:cs="Arial"/>
          <w:color w:val="000000" w:themeColor="text1"/>
          <w:sz w:val="18"/>
          <w:szCs w:val="18"/>
          <w:lang w:val="fr-CA"/>
        </w:rPr>
      </w:pPr>
      <w:r w:rsidRPr="003160F8">
        <w:rPr>
          <w:rFonts w:ascii="Arial" w:eastAsia="Times New Roman" w:hAnsi="Arial" w:cs="Arial"/>
          <w:color w:val="000000" w:themeColor="text1"/>
          <w:sz w:val="18"/>
          <w:szCs w:val="18"/>
          <w:lang w:val="fr-CA"/>
        </w:rPr>
        <w:t xml:space="preserve">La Maîtrise de Radio France, dirigée par </w:t>
      </w:r>
      <w:proofErr w:type="spellStart"/>
      <w:r w:rsidRPr="003160F8">
        <w:rPr>
          <w:rFonts w:ascii="Arial" w:eastAsia="Times New Roman" w:hAnsi="Arial" w:cs="Arial"/>
          <w:color w:val="000000" w:themeColor="text1"/>
          <w:sz w:val="18"/>
          <w:szCs w:val="18"/>
          <w:lang w:val="fr-CA"/>
        </w:rPr>
        <w:t>Sofi</w:t>
      </w:r>
      <w:proofErr w:type="spellEnd"/>
      <w:r w:rsidRPr="003160F8">
        <w:rPr>
          <w:rFonts w:ascii="Arial" w:eastAsia="Times New Roman" w:hAnsi="Arial" w:cs="Arial"/>
          <w:color w:val="000000" w:themeColor="text1"/>
          <w:sz w:val="18"/>
          <w:szCs w:val="18"/>
          <w:lang w:val="fr-CA"/>
        </w:rPr>
        <w:t xml:space="preserve"> Jeannin, apporte une lumière chorale à cet ensemble profondément émouvant. Avec Nuées Ardentes, </w:t>
      </w:r>
      <w:proofErr w:type="spellStart"/>
      <w:r w:rsidRPr="003160F8">
        <w:rPr>
          <w:rFonts w:ascii="Arial" w:eastAsia="Times New Roman" w:hAnsi="Arial" w:cs="Arial"/>
          <w:color w:val="000000" w:themeColor="text1"/>
          <w:sz w:val="18"/>
          <w:szCs w:val="18"/>
          <w:lang w:val="fr-CA"/>
        </w:rPr>
        <w:t>Birds</w:t>
      </w:r>
      <w:proofErr w:type="spellEnd"/>
      <w:r w:rsidRPr="003160F8">
        <w:rPr>
          <w:rFonts w:ascii="Arial" w:eastAsia="Times New Roman" w:hAnsi="Arial" w:cs="Arial"/>
          <w:color w:val="000000" w:themeColor="text1"/>
          <w:sz w:val="18"/>
          <w:szCs w:val="18"/>
          <w:lang w:val="fr-CA"/>
        </w:rPr>
        <w:t xml:space="preserve"> on a Wire signe un disque à la fois intime et incandescent.</w:t>
      </w:r>
    </w:p>
    <w:p w14:paraId="476C7F86" w14:textId="7AF402B1" w:rsidR="00C8497A" w:rsidRDefault="000A2B5E">
      <w:pPr>
        <w:rPr>
          <w:rFonts w:ascii="Arial" w:hAnsi="Arial" w:cs="Arial"/>
          <w:color w:val="000000" w:themeColor="text1"/>
          <w:sz w:val="18"/>
          <w:szCs w:val="18"/>
          <w:lang w:val="fr-CA"/>
        </w:rPr>
      </w:pPr>
      <w:r w:rsidRPr="006328A0">
        <w:rPr>
          <w:rFonts w:ascii="Arial" w:hAnsi="Arial" w:cs="Arial"/>
          <w:color w:val="000000" w:themeColor="text1"/>
          <w:sz w:val="18"/>
          <w:szCs w:val="18"/>
          <w:lang w:val="fr-CA"/>
        </w:rPr>
        <w:t>Parmi les titres phares :</w:t>
      </w:r>
      <w:r w:rsidRPr="006328A0">
        <w:rPr>
          <w:rFonts w:ascii="Arial" w:hAnsi="Arial" w:cs="Arial"/>
          <w:color w:val="000000" w:themeColor="text1"/>
          <w:sz w:val="18"/>
          <w:szCs w:val="18"/>
          <w:lang w:val="fr-CA"/>
        </w:rPr>
        <w:br/>
        <w:t xml:space="preserve">- </w:t>
      </w:r>
      <w:proofErr w:type="spellStart"/>
      <w:r w:rsidRPr="006328A0">
        <w:rPr>
          <w:rFonts w:ascii="Arial" w:hAnsi="Arial" w:cs="Arial"/>
          <w:color w:val="000000" w:themeColor="text1"/>
          <w:sz w:val="18"/>
          <w:szCs w:val="18"/>
          <w:lang w:val="fr-CA"/>
        </w:rPr>
        <w:t>Smalltown</w:t>
      </w:r>
      <w:proofErr w:type="spellEnd"/>
      <w:r w:rsidRPr="006328A0">
        <w:rPr>
          <w:rFonts w:ascii="Arial" w:hAnsi="Arial" w:cs="Arial"/>
          <w:color w:val="000000" w:themeColor="text1"/>
          <w:sz w:val="18"/>
          <w:szCs w:val="18"/>
          <w:lang w:val="fr-CA"/>
        </w:rPr>
        <w:t xml:space="preserve"> Boy (</w:t>
      </w:r>
      <w:proofErr w:type="spellStart"/>
      <w:r w:rsidRPr="006328A0">
        <w:rPr>
          <w:rFonts w:ascii="Arial" w:hAnsi="Arial" w:cs="Arial"/>
          <w:color w:val="000000" w:themeColor="text1"/>
          <w:sz w:val="18"/>
          <w:szCs w:val="18"/>
          <w:lang w:val="fr-CA"/>
        </w:rPr>
        <w:t>Bronski</w:t>
      </w:r>
      <w:proofErr w:type="spellEnd"/>
      <w:r w:rsidRPr="006328A0">
        <w:rPr>
          <w:rFonts w:ascii="Arial" w:hAnsi="Arial" w:cs="Arial"/>
          <w:color w:val="000000" w:themeColor="text1"/>
          <w:sz w:val="18"/>
          <w:szCs w:val="18"/>
          <w:lang w:val="fr-CA"/>
        </w:rPr>
        <w:t xml:space="preserve"> Beat), emblème des années 80 et de la quête d’identité,</w:t>
      </w:r>
      <w:r w:rsidRPr="006328A0">
        <w:rPr>
          <w:rFonts w:ascii="Arial" w:hAnsi="Arial" w:cs="Arial"/>
          <w:color w:val="000000" w:themeColor="text1"/>
          <w:sz w:val="18"/>
          <w:szCs w:val="18"/>
          <w:lang w:val="fr-CA"/>
        </w:rPr>
        <w:br/>
        <w:t xml:space="preserve">- The </w:t>
      </w:r>
      <w:proofErr w:type="spellStart"/>
      <w:r w:rsidRPr="006328A0">
        <w:rPr>
          <w:rFonts w:ascii="Arial" w:hAnsi="Arial" w:cs="Arial"/>
          <w:color w:val="000000" w:themeColor="text1"/>
          <w:sz w:val="18"/>
          <w:szCs w:val="18"/>
          <w:lang w:val="fr-CA"/>
        </w:rPr>
        <w:t>Lovecats</w:t>
      </w:r>
      <w:proofErr w:type="spellEnd"/>
      <w:r w:rsidRPr="006328A0">
        <w:rPr>
          <w:rFonts w:ascii="Arial" w:hAnsi="Arial" w:cs="Arial"/>
          <w:color w:val="000000" w:themeColor="text1"/>
          <w:sz w:val="18"/>
          <w:szCs w:val="18"/>
          <w:lang w:val="fr-CA"/>
        </w:rPr>
        <w:t xml:space="preserve"> (The Cure), revisité avec une douce irrévérence,</w:t>
      </w:r>
      <w:r w:rsidRPr="006328A0">
        <w:rPr>
          <w:rFonts w:ascii="Arial" w:hAnsi="Arial" w:cs="Arial"/>
          <w:color w:val="000000" w:themeColor="text1"/>
          <w:sz w:val="18"/>
          <w:szCs w:val="18"/>
          <w:lang w:val="fr-CA"/>
        </w:rPr>
        <w:br/>
        <w:t>- People Are Strange (The Doors), plongée dans l’étrangeté et la solitude,</w:t>
      </w:r>
      <w:r w:rsidRPr="006328A0">
        <w:rPr>
          <w:rFonts w:ascii="Arial" w:hAnsi="Arial" w:cs="Arial"/>
          <w:color w:val="000000" w:themeColor="text1"/>
          <w:sz w:val="18"/>
          <w:szCs w:val="18"/>
          <w:lang w:val="fr-CA"/>
        </w:rPr>
        <w:br/>
        <w:t>- Perlimpinpin (Barbara), hymne poétique et intemporel,</w:t>
      </w:r>
      <w:r w:rsidRPr="006328A0">
        <w:rPr>
          <w:rFonts w:ascii="Arial" w:hAnsi="Arial" w:cs="Arial"/>
          <w:color w:val="000000" w:themeColor="text1"/>
          <w:sz w:val="18"/>
          <w:szCs w:val="18"/>
          <w:lang w:val="fr-CA"/>
        </w:rPr>
        <w:br/>
        <w:t>- La peinture à l’huile (Bobby Lapointe), pleine de fantaisie et d’humour,</w:t>
      </w:r>
      <w:r w:rsidRPr="006328A0">
        <w:rPr>
          <w:rFonts w:ascii="Arial" w:hAnsi="Arial" w:cs="Arial"/>
          <w:color w:val="000000" w:themeColor="text1"/>
          <w:sz w:val="18"/>
          <w:szCs w:val="18"/>
          <w:lang w:val="fr-CA"/>
        </w:rPr>
        <w:br/>
        <w:t>- Un air baroque de Stefano Landi, qui dialogue avec ces classiques pop-rock,</w:t>
      </w:r>
      <w:r w:rsidRPr="006328A0">
        <w:rPr>
          <w:rFonts w:ascii="Arial" w:hAnsi="Arial" w:cs="Arial"/>
          <w:color w:val="000000" w:themeColor="text1"/>
          <w:sz w:val="18"/>
          <w:szCs w:val="18"/>
          <w:lang w:val="fr-CA"/>
        </w:rPr>
        <w:br/>
        <w:t>- Des chants traditionnels anglais et latino-américains, où l’on retrouve la fibre acoustique et organique du duo.</w:t>
      </w:r>
      <w:r w:rsidRPr="006328A0">
        <w:rPr>
          <w:rFonts w:ascii="Arial" w:hAnsi="Arial" w:cs="Arial"/>
          <w:color w:val="000000" w:themeColor="text1"/>
          <w:sz w:val="18"/>
          <w:szCs w:val="18"/>
          <w:lang w:val="fr-CA"/>
        </w:rPr>
        <w:br/>
      </w:r>
      <w:r w:rsidRPr="006328A0">
        <w:rPr>
          <w:rFonts w:ascii="Arial" w:hAnsi="Arial" w:cs="Arial"/>
          <w:color w:val="000000" w:themeColor="text1"/>
          <w:sz w:val="18"/>
          <w:szCs w:val="18"/>
          <w:lang w:val="fr-CA"/>
        </w:rPr>
        <w:br/>
        <w:t xml:space="preserve">Dépouillées jusqu’à l’os ou réinventées dans des textures amples où le violoncelle devient orchestre, clavier ou percussion, ces œuvres familières prennent une couleur nouvelle, troublante et lumineuse. La participation exceptionnelle de la Maîtrise de Radio France, dirigée par </w:t>
      </w:r>
      <w:proofErr w:type="spellStart"/>
      <w:r w:rsidRPr="006328A0">
        <w:rPr>
          <w:rFonts w:ascii="Arial" w:hAnsi="Arial" w:cs="Arial"/>
          <w:color w:val="000000" w:themeColor="text1"/>
          <w:sz w:val="18"/>
          <w:szCs w:val="18"/>
          <w:lang w:val="fr-CA"/>
        </w:rPr>
        <w:t>Sofi</w:t>
      </w:r>
      <w:proofErr w:type="spellEnd"/>
      <w:r w:rsidRPr="006328A0">
        <w:rPr>
          <w:rFonts w:ascii="Arial" w:hAnsi="Arial" w:cs="Arial"/>
          <w:color w:val="000000" w:themeColor="text1"/>
          <w:sz w:val="18"/>
          <w:szCs w:val="18"/>
          <w:lang w:val="fr-CA"/>
        </w:rPr>
        <w:t xml:space="preserve"> Jeannin, apporte une dimension chorale inédite.</w:t>
      </w:r>
      <w:r w:rsidRPr="006328A0">
        <w:rPr>
          <w:rFonts w:ascii="Arial" w:hAnsi="Arial" w:cs="Arial"/>
          <w:color w:val="000000" w:themeColor="text1"/>
          <w:sz w:val="18"/>
          <w:szCs w:val="18"/>
          <w:lang w:val="fr-CA"/>
        </w:rPr>
        <w:br/>
      </w:r>
      <w:r w:rsidRPr="006328A0">
        <w:rPr>
          <w:rFonts w:ascii="Arial" w:hAnsi="Arial" w:cs="Arial"/>
          <w:color w:val="000000" w:themeColor="text1"/>
          <w:sz w:val="18"/>
          <w:szCs w:val="18"/>
          <w:lang w:val="fr-CA"/>
        </w:rPr>
        <w:br/>
        <w:t xml:space="preserve">Né d’un projet éphémère imaginé à la Cité de la Musique, </w:t>
      </w:r>
      <w:proofErr w:type="spellStart"/>
      <w:r w:rsidRPr="006328A0">
        <w:rPr>
          <w:rFonts w:ascii="Arial" w:hAnsi="Arial" w:cs="Arial"/>
          <w:color w:val="000000" w:themeColor="text1"/>
          <w:sz w:val="18"/>
          <w:szCs w:val="18"/>
          <w:lang w:val="fr-CA"/>
        </w:rPr>
        <w:t>Birds</w:t>
      </w:r>
      <w:proofErr w:type="spellEnd"/>
      <w:r w:rsidRPr="006328A0">
        <w:rPr>
          <w:rFonts w:ascii="Arial" w:hAnsi="Arial" w:cs="Arial"/>
          <w:color w:val="000000" w:themeColor="text1"/>
          <w:sz w:val="18"/>
          <w:szCs w:val="18"/>
          <w:lang w:val="fr-CA"/>
        </w:rPr>
        <w:t xml:space="preserve"> on a Wire s’est imposé comme un duo incontournable, salué pour son art d’entrelacer les langues, les siècles et les styles. Leur premier album éponyme (2014) célébrait chants d’enfance et joyaux baroques, tandis que Ramages (2020), vendu à près de 50 000 exemplaires, explorait un répertoire allant de Pink Floyd à Brel.</w:t>
      </w:r>
      <w:r w:rsidRPr="006328A0">
        <w:rPr>
          <w:rFonts w:ascii="Arial" w:hAnsi="Arial" w:cs="Arial"/>
          <w:color w:val="000000" w:themeColor="text1"/>
          <w:sz w:val="18"/>
          <w:szCs w:val="18"/>
          <w:lang w:val="fr-CA"/>
        </w:rPr>
        <w:br/>
      </w:r>
      <w:r w:rsidRPr="006328A0">
        <w:rPr>
          <w:rFonts w:ascii="Arial" w:hAnsi="Arial" w:cs="Arial"/>
          <w:color w:val="000000" w:themeColor="text1"/>
          <w:sz w:val="18"/>
          <w:szCs w:val="18"/>
          <w:lang w:val="fr-CA"/>
        </w:rPr>
        <w:br/>
        <w:t xml:space="preserve">En douze ans, elles ont conquis les plus grandes scènes — Philharmonie de Paris, Olympia, Théâtre antique de Fourvière, Philharmonie du Luxembourg — et multiplié les collaborations prestigieuses (Mike Smith, Stephan Eicher, Philippe </w:t>
      </w:r>
      <w:proofErr w:type="spellStart"/>
      <w:r w:rsidRPr="006328A0">
        <w:rPr>
          <w:rFonts w:ascii="Arial" w:hAnsi="Arial" w:cs="Arial"/>
          <w:color w:val="000000" w:themeColor="text1"/>
          <w:sz w:val="18"/>
          <w:szCs w:val="18"/>
          <w:lang w:val="fr-CA"/>
        </w:rPr>
        <w:t>Jaroussky</w:t>
      </w:r>
      <w:proofErr w:type="spellEnd"/>
      <w:r w:rsidRPr="006328A0">
        <w:rPr>
          <w:rFonts w:ascii="Arial" w:hAnsi="Arial" w:cs="Arial"/>
          <w:color w:val="000000" w:themeColor="text1"/>
          <w:sz w:val="18"/>
          <w:szCs w:val="18"/>
          <w:lang w:val="fr-CA"/>
        </w:rPr>
        <w:t xml:space="preserve">, Britten </w:t>
      </w:r>
      <w:proofErr w:type="spellStart"/>
      <w:r w:rsidRPr="006328A0">
        <w:rPr>
          <w:rFonts w:ascii="Arial" w:hAnsi="Arial" w:cs="Arial"/>
          <w:color w:val="000000" w:themeColor="text1"/>
          <w:sz w:val="18"/>
          <w:szCs w:val="18"/>
          <w:lang w:val="fr-CA"/>
        </w:rPr>
        <w:t>Sinfonia</w:t>
      </w:r>
      <w:proofErr w:type="spellEnd"/>
      <w:r w:rsidRPr="006328A0">
        <w:rPr>
          <w:rFonts w:ascii="Arial" w:hAnsi="Arial" w:cs="Arial"/>
          <w:color w:val="000000" w:themeColor="text1"/>
          <w:sz w:val="18"/>
          <w:szCs w:val="18"/>
          <w:lang w:val="fr-CA"/>
        </w:rPr>
        <w:t>…). Leur univers s’est aussi invité au cinéma (L’Étoile filante, Ava, Perdrix) et jusque sur les podiums, signant en 2024 la bande sonore du premier défilé d’Alessandro Michele pour Valentino.</w:t>
      </w:r>
      <w:r w:rsidRPr="006328A0">
        <w:rPr>
          <w:rFonts w:ascii="Arial" w:hAnsi="Arial" w:cs="Arial"/>
          <w:color w:val="000000" w:themeColor="text1"/>
          <w:sz w:val="18"/>
          <w:szCs w:val="18"/>
          <w:lang w:val="fr-CA"/>
        </w:rPr>
        <w:br/>
      </w:r>
      <w:r w:rsidRPr="006328A0">
        <w:rPr>
          <w:rFonts w:ascii="Arial" w:hAnsi="Arial" w:cs="Arial"/>
          <w:color w:val="000000" w:themeColor="text1"/>
          <w:sz w:val="18"/>
          <w:szCs w:val="18"/>
          <w:lang w:val="fr-CA"/>
        </w:rPr>
        <w:br/>
        <w:t xml:space="preserve">Avec Nuées Ardentes, </w:t>
      </w:r>
      <w:proofErr w:type="spellStart"/>
      <w:r w:rsidRPr="006328A0">
        <w:rPr>
          <w:rFonts w:ascii="Arial" w:hAnsi="Arial" w:cs="Arial"/>
          <w:color w:val="000000" w:themeColor="text1"/>
          <w:sz w:val="18"/>
          <w:szCs w:val="18"/>
          <w:lang w:val="fr-CA"/>
        </w:rPr>
        <w:t>Birds</w:t>
      </w:r>
      <w:proofErr w:type="spellEnd"/>
      <w:r w:rsidRPr="006328A0">
        <w:rPr>
          <w:rFonts w:ascii="Arial" w:hAnsi="Arial" w:cs="Arial"/>
          <w:color w:val="000000" w:themeColor="text1"/>
          <w:sz w:val="18"/>
          <w:szCs w:val="18"/>
          <w:lang w:val="fr-CA"/>
        </w:rPr>
        <w:t xml:space="preserve"> on a Wire signent un disque incandescent, intime et universel, qui confirme leur place singulière dans le paysage musical international.</w:t>
      </w:r>
    </w:p>
    <w:p w14:paraId="00EF88E6" w14:textId="1586E856" w:rsidR="00B566AD" w:rsidRPr="006328A0" w:rsidRDefault="00B566AD">
      <w:pPr>
        <w:rPr>
          <w:rFonts w:ascii="Arial" w:hAnsi="Arial" w:cs="Arial"/>
          <w:color w:val="000000" w:themeColor="text1"/>
          <w:sz w:val="18"/>
          <w:szCs w:val="18"/>
          <w:lang w:val="fr-CA"/>
        </w:rPr>
      </w:pPr>
      <w:r>
        <w:rPr>
          <w:rFonts w:ascii="Arial" w:hAnsi="Arial" w:cs="Arial"/>
          <w:color w:val="000000" w:themeColor="text1"/>
          <w:sz w:val="18"/>
          <w:szCs w:val="18"/>
          <w:lang w:val="fr-CA"/>
        </w:rPr>
        <w:lastRenderedPageBreak/>
        <w:t>Information : Simon Fauteux</w:t>
      </w:r>
    </w:p>
    <w:sectPr w:rsidR="00B566AD" w:rsidRPr="006328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2036031782">
    <w:abstractNumId w:val="8"/>
  </w:num>
  <w:num w:numId="2" w16cid:durableId="202596414">
    <w:abstractNumId w:val="6"/>
  </w:num>
  <w:num w:numId="3" w16cid:durableId="248000053">
    <w:abstractNumId w:val="5"/>
  </w:num>
  <w:num w:numId="4" w16cid:durableId="1361466397">
    <w:abstractNumId w:val="4"/>
  </w:num>
  <w:num w:numId="5" w16cid:durableId="187329156">
    <w:abstractNumId w:val="7"/>
  </w:num>
  <w:num w:numId="6" w16cid:durableId="512844781">
    <w:abstractNumId w:val="3"/>
  </w:num>
  <w:num w:numId="7" w16cid:durableId="358243410">
    <w:abstractNumId w:val="2"/>
  </w:num>
  <w:num w:numId="8" w16cid:durableId="1678917574">
    <w:abstractNumId w:val="1"/>
  </w:num>
  <w:num w:numId="9" w16cid:durableId="6272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B5E"/>
    <w:rsid w:val="0015074B"/>
    <w:rsid w:val="0029639D"/>
    <w:rsid w:val="00326F90"/>
    <w:rsid w:val="003D2199"/>
    <w:rsid w:val="006328A0"/>
    <w:rsid w:val="007D7514"/>
    <w:rsid w:val="007E45A5"/>
    <w:rsid w:val="00AA1D8D"/>
    <w:rsid w:val="00B47730"/>
    <w:rsid w:val="00B566AD"/>
    <w:rsid w:val="00C8497A"/>
    <w:rsid w:val="00CB0664"/>
    <w:rsid w:val="00D40235"/>
    <w:rsid w:val="00E318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052AF"/>
  <w14:defaultImageDpi w14:val="300"/>
  <w15:docId w15:val="{8FAFB08B-A293-7348-8A2B-62040A0E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 Fauteux</cp:lastModifiedBy>
  <cp:revision>3</cp:revision>
  <dcterms:created xsi:type="dcterms:W3CDTF">2025-09-22T17:27:00Z</dcterms:created>
  <dcterms:modified xsi:type="dcterms:W3CDTF">2025-09-22T17:27:00Z</dcterms:modified>
  <cp:category/>
</cp:coreProperties>
</file>