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D6CB" w14:textId="77777777" w:rsidR="00D96A3F" w:rsidRPr="001A38B6" w:rsidRDefault="00000000">
      <w:pPr>
        <w:rPr>
          <w:rFonts w:ascii="Arial" w:eastAsia="Arial" w:hAnsi="Arial" w:cs="Arial"/>
          <w:color w:val="000000"/>
          <w:sz w:val="18"/>
          <w:szCs w:val="18"/>
        </w:rPr>
      </w:pPr>
      <w:r w:rsidRPr="001A38B6">
        <w:rPr>
          <w:rFonts w:ascii="Arial" w:eastAsia="Arial" w:hAnsi="Arial" w:cs="Arial"/>
          <w:noProof/>
          <w:sz w:val="18"/>
          <w:szCs w:val="18"/>
        </w:rPr>
        <w:drawing>
          <wp:inline distT="0" distB="0" distL="0" distR="0" wp14:anchorId="57072101" wp14:editId="478A158E">
            <wp:extent cx="552021" cy="542164"/>
            <wp:effectExtent l="0" t="0" r="0" b="0"/>
            <wp:docPr id="432046215"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52021" cy="542164"/>
                    </a:xfrm>
                    <a:prstGeom prst="rect">
                      <a:avLst/>
                    </a:prstGeom>
                    <a:ln/>
                  </pic:spPr>
                </pic:pic>
              </a:graphicData>
            </a:graphic>
          </wp:inline>
        </w:drawing>
      </w:r>
      <w:r w:rsidRPr="001A38B6">
        <w:rPr>
          <w:rFonts w:ascii="Arial" w:eastAsia="Arial" w:hAnsi="Arial" w:cs="Arial"/>
          <w:noProof/>
          <w:sz w:val="18"/>
          <w:szCs w:val="18"/>
        </w:rPr>
        <w:drawing>
          <wp:inline distT="0" distB="0" distL="0" distR="0" wp14:anchorId="1769BB89" wp14:editId="4E4C2D2B">
            <wp:extent cx="1514795" cy="465329"/>
            <wp:effectExtent l="0" t="0" r="0" b="0"/>
            <wp:docPr id="432046216" name="image2.png" descr="Canadian Songwriters Hall Of Fame To Postpone Inductions | FYIMusicNews"/>
            <wp:cNvGraphicFramePr/>
            <a:graphic xmlns:a="http://schemas.openxmlformats.org/drawingml/2006/main">
              <a:graphicData uri="http://schemas.openxmlformats.org/drawingml/2006/picture">
                <pic:pic xmlns:pic="http://schemas.openxmlformats.org/drawingml/2006/picture">
                  <pic:nvPicPr>
                    <pic:cNvPr id="0" name="image2.png" descr="Canadian Songwriters Hall Of Fame To Postpone Inductions | FYIMusicNews"/>
                    <pic:cNvPicPr preferRelativeResize="0"/>
                  </pic:nvPicPr>
                  <pic:blipFill>
                    <a:blip r:embed="rId6"/>
                    <a:srcRect/>
                    <a:stretch>
                      <a:fillRect/>
                    </a:stretch>
                  </pic:blipFill>
                  <pic:spPr>
                    <a:xfrm>
                      <a:off x="0" y="0"/>
                      <a:ext cx="1514795" cy="465329"/>
                    </a:xfrm>
                    <a:prstGeom prst="rect">
                      <a:avLst/>
                    </a:prstGeom>
                    <a:ln/>
                  </pic:spPr>
                </pic:pic>
              </a:graphicData>
            </a:graphic>
          </wp:inline>
        </w:drawing>
      </w:r>
    </w:p>
    <w:p w14:paraId="5A9E03A9" w14:textId="77777777" w:rsidR="00D96A3F" w:rsidRPr="001A38B6" w:rsidRDefault="00000000">
      <w:pPr>
        <w:pStyle w:val="Heading1"/>
        <w:rPr>
          <w:rFonts w:ascii="Arial" w:eastAsia="Arial" w:hAnsi="Arial" w:cs="Arial"/>
          <w:b/>
          <w:color w:val="000000"/>
          <w:sz w:val="18"/>
          <w:szCs w:val="18"/>
        </w:rPr>
      </w:pPr>
      <w:r w:rsidRPr="001A38B6">
        <w:rPr>
          <w:rFonts w:ascii="Arial" w:eastAsia="Arial" w:hAnsi="Arial" w:cs="Arial"/>
          <w:b/>
          <w:color w:val="000000"/>
          <w:sz w:val="18"/>
          <w:szCs w:val="18"/>
        </w:rPr>
        <w:t>Le Panthéon des auteurs et compositeurs canadiens annonce les événements Légendes 2025 à Toronto et à Montréal</w:t>
      </w:r>
    </w:p>
    <w:p w14:paraId="7AFF4308" w14:textId="427142A3" w:rsidR="00D96A3F" w:rsidRPr="001A38B6" w:rsidRDefault="007F024C">
      <w:pPr>
        <w:rPr>
          <w:rFonts w:ascii="Arial" w:eastAsia="Arial" w:hAnsi="Arial" w:cs="Arial"/>
          <w:b/>
          <w:sz w:val="18"/>
          <w:szCs w:val="18"/>
        </w:rPr>
      </w:pPr>
      <w:r w:rsidRPr="001A38B6">
        <w:rPr>
          <w:rFonts w:ascii="Arial" w:eastAsia="Arial" w:hAnsi="Arial" w:cs="Arial"/>
          <w:sz w:val="18"/>
          <w:szCs w:val="18"/>
        </w:rPr>
        <w:t xml:space="preserve">Intronisés 2025 / Toronto : </w:t>
      </w:r>
      <w:r w:rsidRPr="001A38B6">
        <w:rPr>
          <w:rFonts w:ascii="Arial" w:eastAsia="Arial" w:hAnsi="Arial" w:cs="Arial"/>
          <w:b/>
          <w:sz w:val="18"/>
          <w:szCs w:val="18"/>
        </w:rPr>
        <w:t>Andy Kim, Ian Thomas, Triumph, Jane Siberry et Gino Vannelli</w:t>
      </w:r>
      <w:r w:rsidRPr="001A38B6">
        <w:rPr>
          <w:rFonts w:ascii="Arial" w:eastAsia="Arial" w:hAnsi="Arial" w:cs="Arial"/>
          <w:sz w:val="18"/>
          <w:szCs w:val="18"/>
        </w:rPr>
        <w:br/>
        <w:t xml:space="preserve">Intronisés 2025 / Montréal : </w:t>
      </w:r>
      <w:r w:rsidRPr="001A38B6">
        <w:rPr>
          <w:rFonts w:ascii="Arial" w:eastAsia="Arial" w:hAnsi="Arial" w:cs="Arial"/>
          <w:b/>
          <w:sz w:val="18"/>
          <w:szCs w:val="18"/>
        </w:rPr>
        <w:t>Kate &amp; Anna McGarrigle, François Cousineau, Michel Pagliaro et Florent Vollant</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D96A3F" w:rsidRPr="001A38B6" w14:paraId="1AA1B1C8" w14:textId="77777777">
        <w:trPr>
          <w:trHeight w:val="1351"/>
        </w:trPr>
        <w:tc>
          <w:tcPr>
            <w:tcW w:w="4675" w:type="dxa"/>
          </w:tcPr>
          <w:p w14:paraId="2DBB858A" w14:textId="77777777" w:rsidR="00D96A3F" w:rsidRPr="00730C08" w:rsidRDefault="00000000">
            <w:pPr>
              <w:jc w:val="center"/>
              <w:rPr>
                <w:rFonts w:ascii="Arial" w:eastAsia="Arial" w:hAnsi="Arial" w:cs="Arial"/>
                <w:sz w:val="18"/>
                <w:szCs w:val="18"/>
                <w:lang w:val="en-CA"/>
              </w:rPr>
            </w:pPr>
            <w:r w:rsidRPr="00730C08">
              <w:rPr>
                <w:rFonts w:ascii="Arial" w:eastAsia="Arial" w:hAnsi="Arial" w:cs="Arial"/>
                <w:b/>
                <w:sz w:val="18"/>
                <w:szCs w:val="18"/>
                <w:lang w:val="en-CA"/>
              </w:rPr>
              <w:t>Legends Toronto</w:t>
            </w:r>
          </w:p>
          <w:p w14:paraId="0DFECDBC" w14:textId="77777777" w:rsidR="00D96A3F" w:rsidRPr="00730C08" w:rsidRDefault="00000000">
            <w:pPr>
              <w:jc w:val="center"/>
              <w:rPr>
                <w:rFonts w:ascii="Arial" w:eastAsia="Arial" w:hAnsi="Arial" w:cs="Arial"/>
                <w:b/>
                <w:sz w:val="18"/>
                <w:szCs w:val="18"/>
                <w:lang w:val="en-CA"/>
              </w:rPr>
            </w:pPr>
            <w:r w:rsidRPr="00730C08">
              <w:rPr>
                <w:rFonts w:ascii="Arial" w:eastAsia="Arial" w:hAnsi="Arial" w:cs="Arial"/>
                <w:sz w:val="18"/>
                <w:szCs w:val="18"/>
                <w:lang w:val="en-CA"/>
              </w:rPr>
              <w:t xml:space="preserve">17 </w:t>
            </w:r>
            <w:proofErr w:type="spellStart"/>
            <w:r w:rsidRPr="00730C08">
              <w:rPr>
                <w:rFonts w:ascii="Arial" w:eastAsia="Arial" w:hAnsi="Arial" w:cs="Arial"/>
                <w:sz w:val="18"/>
                <w:szCs w:val="18"/>
                <w:lang w:val="en-CA"/>
              </w:rPr>
              <w:t>octobre</w:t>
            </w:r>
            <w:proofErr w:type="spellEnd"/>
            <w:r w:rsidRPr="00730C08">
              <w:rPr>
                <w:rFonts w:ascii="Arial" w:eastAsia="Arial" w:hAnsi="Arial" w:cs="Arial"/>
                <w:sz w:val="18"/>
                <w:szCs w:val="18"/>
                <w:lang w:val="en-CA"/>
              </w:rPr>
              <w:t xml:space="preserve"> / 20h00</w:t>
            </w:r>
            <w:r w:rsidRPr="00730C08">
              <w:rPr>
                <w:rFonts w:ascii="Arial" w:eastAsia="Arial" w:hAnsi="Arial" w:cs="Arial"/>
                <w:sz w:val="18"/>
                <w:szCs w:val="18"/>
                <w:lang w:val="en-CA"/>
              </w:rPr>
              <w:br/>
              <w:t>Lyric Theatre, Meridian Arts Centre</w:t>
            </w:r>
            <w:r w:rsidRPr="00730C08">
              <w:rPr>
                <w:rFonts w:ascii="Arial" w:eastAsia="Arial" w:hAnsi="Arial" w:cs="Arial"/>
                <w:sz w:val="18"/>
                <w:szCs w:val="18"/>
                <w:lang w:val="en-CA"/>
              </w:rPr>
              <w:br/>
              <w:t>5040 Yonge Street</w:t>
            </w:r>
          </w:p>
        </w:tc>
        <w:tc>
          <w:tcPr>
            <w:tcW w:w="4675" w:type="dxa"/>
          </w:tcPr>
          <w:p w14:paraId="03276D88" w14:textId="77777777" w:rsidR="00D96A3F" w:rsidRPr="001A38B6" w:rsidRDefault="00000000">
            <w:pPr>
              <w:spacing w:after="160" w:line="278" w:lineRule="auto"/>
              <w:jc w:val="center"/>
              <w:rPr>
                <w:rFonts w:ascii="Arial" w:eastAsia="Arial" w:hAnsi="Arial" w:cs="Arial"/>
                <w:b/>
                <w:sz w:val="18"/>
                <w:szCs w:val="18"/>
              </w:rPr>
            </w:pPr>
            <w:r w:rsidRPr="001A38B6">
              <w:rPr>
                <w:rFonts w:ascii="Arial" w:eastAsia="Arial" w:hAnsi="Arial" w:cs="Arial"/>
                <w:b/>
                <w:sz w:val="18"/>
                <w:szCs w:val="18"/>
              </w:rPr>
              <w:t>Légendes Montréal</w:t>
            </w:r>
            <w:r w:rsidRPr="001A38B6">
              <w:rPr>
                <w:rFonts w:ascii="Arial" w:eastAsia="Arial" w:hAnsi="Arial" w:cs="Arial"/>
                <w:b/>
                <w:sz w:val="18"/>
                <w:szCs w:val="18"/>
              </w:rPr>
              <w:br/>
            </w:r>
            <w:r w:rsidRPr="001A38B6">
              <w:rPr>
                <w:rFonts w:ascii="Arial" w:eastAsia="Arial" w:hAnsi="Arial" w:cs="Arial"/>
                <w:sz w:val="18"/>
                <w:szCs w:val="18"/>
              </w:rPr>
              <w:t>17 novembre / 20h00</w:t>
            </w:r>
            <w:r w:rsidRPr="001A38B6">
              <w:rPr>
                <w:rFonts w:ascii="Arial" w:eastAsia="Arial" w:hAnsi="Arial" w:cs="Arial"/>
                <w:sz w:val="18"/>
                <w:szCs w:val="18"/>
              </w:rPr>
              <w:br/>
              <w:t>Studio Cabaret, Espace St-Denis</w:t>
            </w:r>
            <w:r w:rsidRPr="001A38B6">
              <w:rPr>
                <w:rFonts w:ascii="Arial" w:eastAsia="Arial" w:hAnsi="Arial" w:cs="Arial"/>
                <w:sz w:val="18"/>
                <w:szCs w:val="18"/>
              </w:rPr>
              <w:br/>
              <w:t>1594 Saint-Denis</w:t>
            </w:r>
          </w:p>
        </w:tc>
      </w:tr>
    </w:tbl>
    <w:p w14:paraId="482E020D" w14:textId="4E4A1DA1" w:rsidR="00D96A3F" w:rsidRPr="00730C08" w:rsidRDefault="00000000">
      <w:pPr>
        <w:jc w:val="both"/>
        <w:rPr>
          <w:rFonts w:ascii="Arial" w:eastAsia="Arial" w:hAnsi="Arial" w:cs="Arial"/>
          <w:sz w:val="18"/>
          <w:szCs w:val="18"/>
        </w:rPr>
      </w:pPr>
      <w:r w:rsidRPr="001A38B6">
        <w:rPr>
          <w:rFonts w:ascii="Arial" w:eastAsia="Arial" w:hAnsi="Arial" w:cs="Arial"/>
          <w:b/>
          <w:sz w:val="18"/>
          <w:szCs w:val="18"/>
        </w:rPr>
        <w:t xml:space="preserve">Montréal, 26 août 2025 </w:t>
      </w:r>
      <w:r w:rsidRPr="001A38B6">
        <w:rPr>
          <w:rFonts w:ascii="Arial" w:eastAsia="Arial" w:hAnsi="Arial" w:cs="Arial"/>
          <w:sz w:val="18"/>
          <w:szCs w:val="18"/>
        </w:rPr>
        <w:t>—</w:t>
      </w:r>
      <w:r w:rsidR="00730C08">
        <w:rPr>
          <w:rFonts w:ascii="Arial" w:eastAsia="Arial" w:hAnsi="Arial" w:cs="Arial"/>
          <w:b/>
          <w:sz w:val="18"/>
          <w:szCs w:val="18"/>
        </w:rPr>
        <w:t xml:space="preserve"> </w:t>
      </w:r>
      <w:r w:rsidR="00730C08" w:rsidRPr="00730C08">
        <w:rPr>
          <w:rStyle w:val="Strong"/>
          <w:rFonts w:ascii="Arial" w:hAnsi="Arial" w:cs="Arial"/>
          <w:sz w:val="18"/>
          <w:szCs w:val="18"/>
        </w:rPr>
        <w:t xml:space="preserve">Le Panthéon des auteurs-compositeurs canadiens (PACC) </w:t>
      </w:r>
      <w:r w:rsidR="00730C08" w:rsidRPr="00730C08">
        <w:rPr>
          <w:rFonts w:ascii="Arial" w:hAnsi="Arial" w:cs="Arial"/>
          <w:sz w:val="18"/>
          <w:szCs w:val="18"/>
        </w:rPr>
        <w:t xml:space="preserve">est fier d’annoncer </w:t>
      </w:r>
      <w:r w:rsidR="00730C08" w:rsidRPr="00730C08">
        <w:rPr>
          <w:rStyle w:val="Strong"/>
          <w:rFonts w:ascii="Arial" w:hAnsi="Arial" w:cs="Arial"/>
          <w:sz w:val="18"/>
          <w:szCs w:val="18"/>
        </w:rPr>
        <w:t>LÉGENDES</w:t>
      </w:r>
      <w:r w:rsidR="00730C08" w:rsidRPr="00730C08">
        <w:rPr>
          <w:rFonts w:ascii="Arial" w:hAnsi="Arial" w:cs="Arial"/>
          <w:sz w:val="18"/>
          <w:szCs w:val="18"/>
        </w:rPr>
        <w:t xml:space="preserve">, présentée par RBC — une série d’événements d’intronisation rendant hommage à neuf auteurs-compositeurs légendaires dont la musique a contribué à définir le paysage culturel canadien et à façonner l’univers sonore international depuis des générations. </w:t>
      </w:r>
      <w:r w:rsidR="00730C08" w:rsidRPr="00730C08">
        <w:rPr>
          <w:rStyle w:val="Strong"/>
          <w:rFonts w:ascii="Arial" w:hAnsi="Arial" w:cs="Arial"/>
          <w:sz w:val="18"/>
          <w:szCs w:val="18"/>
        </w:rPr>
        <w:t xml:space="preserve">Les célébrations de cette année se tiendront à Toronto le 17 octobre au Meridian Arts Centre et à Montréal le 17 novembre à L’Espace St-Denis. </w:t>
      </w:r>
      <w:r w:rsidR="00730C08" w:rsidRPr="00730C08">
        <w:rPr>
          <w:rFonts w:ascii="Arial" w:hAnsi="Arial" w:cs="Arial"/>
          <w:sz w:val="18"/>
          <w:szCs w:val="18"/>
        </w:rPr>
        <w:t xml:space="preserve">Les billets pour la cérémonie d'intronisation au Meridian Arts Centre de Toronto, le 17 octobre, seront mis en vente dès aujourd'hui à 10 h HE sur </w:t>
      </w:r>
      <w:hyperlink r:id="rId7" w:tgtFrame="_blank" w:history="1">
        <w:proofErr w:type="spellStart"/>
        <w:r w:rsidR="00730C08" w:rsidRPr="00730C08">
          <w:rPr>
            <w:rStyle w:val="Hyperlink"/>
            <w:rFonts w:ascii="Arial" w:hAnsi="Arial" w:cs="Arial"/>
            <w:sz w:val="18"/>
            <w:szCs w:val="18"/>
          </w:rPr>
          <w:t>Ticketmaster</w:t>
        </w:r>
        <w:proofErr w:type="spellEnd"/>
      </w:hyperlink>
      <w:r w:rsidR="00730C08" w:rsidRPr="00730C08">
        <w:rPr>
          <w:rFonts w:ascii="Arial" w:hAnsi="Arial" w:cs="Arial"/>
          <w:sz w:val="18"/>
          <w:szCs w:val="18"/>
        </w:rPr>
        <w:t xml:space="preserve"> . Les billets pour la cérémonie de Montréal seront mis en vente </w:t>
      </w:r>
      <w:proofErr w:type="gramStart"/>
      <w:r w:rsidR="00730C08" w:rsidRPr="00730C08">
        <w:rPr>
          <w:rFonts w:ascii="Arial" w:hAnsi="Arial" w:cs="Arial"/>
          <w:sz w:val="18"/>
          <w:szCs w:val="18"/>
        </w:rPr>
        <w:t>le  28</w:t>
      </w:r>
      <w:proofErr w:type="gramEnd"/>
      <w:r w:rsidR="00730C08" w:rsidRPr="00730C08">
        <w:rPr>
          <w:rFonts w:ascii="Arial" w:hAnsi="Arial" w:cs="Arial"/>
          <w:sz w:val="18"/>
          <w:szCs w:val="18"/>
        </w:rPr>
        <w:t xml:space="preserve"> août à 10h (</w:t>
      </w:r>
      <w:hyperlink r:id="rId8" w:tgtFrame="_blank" w:history="1">
        <w:r w:rsidR="00730C08" w:rsidRPr="00730C08">
          <w:rPr>
            <w:rStyle w:val="Hyperlink"/>
            <w:rFonts w:ascii="Arial" w:hAnsi="Arial" w:cs="Arial"/>
            <w:sz w:val="18"/>
            <w:szCs w:val="18"/>
          </w:rPr>
          <w:t>Billets</w:t>
        </w:r>
      </w:hyperlink>
      <w:r w:rsidR="00730C08" w:rsidRPr="00730C08">
        <w:rPr>
          <w:rFonts w:ascii="Arial" w:hAnsi="Arial" w:cs="Arial"/>
          <w:sz w:val="18"/>
          <w:szCs w:val="18"/>
        </w:rPr>
        <w:t xml:space="preserve">). Pour plus d'informations et pour connaître tous les détails de l'événement, visitez </w:t>
      </w:r>
      <w:hyperlink r:id="rId9" w:tgtFrame="_blank" w:history="1">
        <w:r w:rsidR="00730C08" w:rsidRPr="00730C08">
          <w:rPr>
            <w:rStyle w:val="Hyperlink"/>
            <w:rFonts w:ascii="Arial" w:hAnsi="Arial" w:cs="Arial"/>
            <w:sz w:val="18"/>
            <w:szCs w:val="18"/>
          </w:rPr>
          <w:t>CSHF.ca</w:t>
        </w:r>
      </w:hyperlink>
      <w:r w:rsidR="00730C08" w:rsidRPr="00730C08">
        <w:rPr>
          <w:rFonts w:ascii="Arial" w:hAnsi="Arial" w:cs="Arial"/>
          <w:sz w:val="18"/>
          <w:szCs w:val="18"/>
        </w:rPr>
        <w:t>.</w:t>
      </w:r>
    </w:p>
    <w:p w14:paraId="281186A3" w14:textId="10A9FDBB" w:rsidR="00D96A3F" w:rsidRPr="001A38B6" w:rsidRDefault="00000000">
      <w:pPr>
        <w:jc w:val="both"/>
        <w:rPr>
          <w:rFonts w:ascii="Arial" w:eastAsia="Arial" w:hAnsi="Arial" w:cs="Arial"/>
          <w:sz w:val="18"/>
          <w:szCs w:val="18"/>
        </w:rPr>
      </w:pPr>
      <w:r w:rsidRPr="001A38B6">
        <w:rPr>
          <w:rFonts w:ascii="Arial" w:eastAsia="Arial" w:hAnsi="Arial" w:cs="Arial"/>
          <w:sz w:val="18"/>
          <w:szCs w:val="18"/>
        </w:rPr>
        <w:t>Les intronisés de cette année —</w:t>
      </w:r>
      <w:r w:rsidRPr="001A38B6">
        <w:rPr>
          <w:rFonts w:ascii="Arial" w:eastAsia="Arial" w:hAnsi="Arial" w:cs="Arial"/>
          <w:b/>
          <w:sz w:val="18"/>
          <w:szCs w:val="18"/>
        </w:rPr>
        <w:t xml:space="preserve"> Andy Kim</w:t>
      </w:r>
      <w:r w:rsidRPr="001A38B6">
        <w:rPr>
          <w:rFonts w:ascii="Arial" w:eastAsia="Arial" w:hAnsi="Arial" w:cs="Arial"/>
          <w:sz w:val="18"/>
          <w:szCs w:val="18"/>
        </w:rPr>
        <w:t xml:space="preserve">, </w:t>
      </w:r>
      <w:r w:rsidRPr="001A38B6">
        <w:rPr>
          <w:rFonts w:ascii="Arial" w:eastAsia="Arial" w:hAnsi="Arial" w:cs="Arial"/>
          <w:b/>
          <w:sz w:val="18"/>
          <w:szCs w:val="18"/>
        </w:rPr>
        <w:t>Ian Thomas</w:t>
      </w:r>
      <w:r w:rsidRPr="001A38B6">
        <w:rPr>
          <w:rFonts w:ascii="Arial" w:eastAsia="Arial" w:hAnsi="Arial" w:cs="Arial"/>
          <w:sz w:val="18"/>
          <w:szCs w:val="18"/>
        </w:rPr>
        <w:t xml:space="preserve">, </w:t>
      </w:r>
      <w:r w:rsidRPr="001A38B6">
        <w:rPr>
          <w:rFonts w:ascii="Arial" w:eastAsia="Arial" w:hAnsi="Arial" w:cs="Arial"/>
          <w:b/>
          <w:sz w:val="18"/>
          <w:szCs w:val="18"/>
        </w:rPr>
        <w:t>Triumph</w:t>
      </w:r>
      <w:r w:rsidRPr="001A38B6">
        <w:rPr>
          <w:rFonts w:ascii="Arial" w:eastAsia="Arial" w:hAnsi="Arial" w:cs="Arial"/>
          <w:sz w:val="18"/>
          <w:szCs w:val="18"/>
        </w:rPr>
        <w:t xml:space="preserve">, </w:t>
      </w:r>
      <w:r w:rsidRPr="001A38B6">
        <w:rPr>
          <w:rFonts w:ascii="Arial" w:eastAsia="Arial" w:hAnsi="Arial" w:cs="Arial"/>
          <w:b/>
          <w:sz w:val="18"/>
          <w:szCs w:val="18"/>
        </w:rPr>
        <w:t>Jane Siberry</w:t>
      </w:r>
      <w:r w:rsidRPr="001A38B6">
        <w:rPr>
          <w:rFonts w:ascii="Arial" w:eastAsia="Arial" w:hAnsi="Arial" w:cs="Arial"/>
          <w:sz w:val="18"/>
          <w:szCs w:val="18"/>
        </w:rPr>
        <w:t xml:space="preserve">, </w:t>
      </w:r>
      <w:r w:rsidRPr="001A38B6">
        <w:rPr>
          <w:rFonts w:ascii="Arial" w:eastAsia="Arial" w:hAnsi="Arial" w:cs="Arial"/>
          <w:b/>
          <w:sz w:val="18"/>
          <w:szCs w:val="18"/>
        </w:rPr>
        <w:t>Gino Vannelli, Michel Pagliaro, François Cousineau, Kate &amp; Anna McGarrigle</w:t>
      </w:r>
      <w:r w:rsidRPr="001A38B6">
        <w:rPr>
          <w:rFonts w:ascii="Arial" w:eastAsia="Arial" w:hAnsi="Arial" w:cs="Arial"/>
          <w:sz w:val="18"/>
          <w:szCs w:val="18"/>
        </w:rPr>
        <w:t xml:space="preserve"> et</w:t>
      </w:r>
      <w:r w:rsidRPr="001A38B6">
        <w:rPr>
          <w:rFonts w:ascii="Arial" w:eastAsia="Arial" w:hAnsi="Arial" w:cs="Arial"/>
          <w:b/>
          <w:sz w:val="18"/>
          <w:szCs w:val="18"/>
        </w:rPr>
        <w:t xml:space="preserve"> Florent Vollant </w:t>
      </w:r>
      <w:r w:rsidRPr="001A38B6">
        <w:rPr>
          <w:rFonts w:ascii="Arial" w:eastAsia="Arial" w:hAnsi="Arial" w:cs="Arial"/>
          <w:sz w:val="18"/>
          <w:szCs w:val="18"/>
        </w:rPr>
        <w:t xml:space="preserve">— représentent un vaste éventail de l’histoire musicale canadienne, allant des succès commerciaux aux traditions folk, en passant par les hymnes rock et les voix marquantes des scènes francophone et autochtone. Bien que leurs styles et langues varient, ils partagent un legs commun de créativité, de contribution culturelle et de narration marquante, bien au-delà de la scène. Ensemble, ils incarnent la richesse, la diversité et l’impact durable de la chanson canadienne. </w:t>
      </w:r>
    </w:p>
    <w:p w14:paraId="4366F3DB" w14:textId="2BA30BBB" w:rsidR="00D96A3F" w:rsidRPr="001A38B6" w:rsidRDefault="00000000">
      <w:pPr>
        <w:jc w:val="both"/>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i/>
          <w:sz w:val="18"/>
          <w:szCs w:val="18"/>
        </w:rPr>
        <w:t>Les légendes de cette année incarnent les valeurs fondamentales de l’écriture canadienne : le courage artistique, l’impact culturel et une narration qui transcende les genres et les langues</w:t>
      </w:r>
      <w:r w:rsidRPr="001A38B6">
        <w:rPr>
          <w:rFonts w:ascii="Arial" w:eastAsia="Arial" w:hAnsi="Arial" w:cs="Arial"/>
          <w:sz w:val="18"/>
          <w:szCs w:val="18"/>
        </w:rPr>
        <w:t xml:space="preserve">, » déclare </w:t>
      </w:r>
      <w:r w:rsidRPr="001A38B6">
        <w:rPr>
          <w:rFonts w:ascii="Arial" w:eastAsia="Arial" w:hAnsi="Arial" w:cs="Arial"/>
          <w:b/>
          <w:sz w:val="18"/>
          <w:szCs w:val="18"/>
        </w:rPr>
        <w:t xml:space="preserve">Nick Fedor, directeur </w:t>
      </w:r>
      <w:r w:rsidR="001A38B6" w:rsidRPr="001A38B6">
        <w:rPr>
          <w:rFonts w:ascii="Arial" w:eastAsia="Arial" w:hAnsi="Arial" w:cs="Arial"/>
          <w:b/>
          <w:sz w:val="18"/>
          <w:szCs w:val="18"/>
        </w:rPr>
        <w:t>général</w:t>
      </w:r>
      <w:r w:rsidRPr="001A38B6">
        <w:rPr>
          <w:rFonts w:ascii="Arial" w:eastAsia="Arial" w:hAnsi="Arial" w:cs="Arial"/>
          <w:b/>
          <w:sz w:val="18"/>
          <w:szCs w:val="18"/>
        </w:rPr>
        <w:t xml:space="preserve"> du Panthéon</w:t>
      </w:r>
      <w:r w:rsidRPr="001A38B6">
        <w:rPr>
          <w:rFonts w:ascii="Arial" w:eastAsia="Arial" w:hAnsi="Arial" w:cs="Arial"/>
          <w:sz w:val="18"/>
          <w:szCs w:val="18"/>
        </w:rPr>
        <w:t xml:space="preserve">. « </w:t>
      </w:r>
      <w:r w:rsidRPr="001A38B6">
        <w:rPr>
          <w:rFonts w:ascii="Arial" w:eastAsia="Arial" w:hAnsi="Arial" w:cs="Arial"/>
          <w:i/>
          <w:sz w:val="18"/>
          <w:szCs w:val="18"/>
        </w:rPr>
        <w:t>La Série Légendes est bien plus qu’un gala : c’est une scène nationale pour célébrer l’héritage, inspirer la relève et mettre en lumière le rôle fondamental des auteurs-compositeurs dans notre identité culturelle</w:t>
      </w:r>
      <w:r w:rsidRPr="001A38B6">
        <w:rPr>
          <w:rFonts w:ascii="Arial" w:eastAsia="Arial" w:hAnsi="Arial" w:cs="Arial"/>
          <w:sz w:val="18"/>
          <w:szCs w:val="18"/>
        </w:rPr>
        <w:t xml:space="preserve"> » </w:t>
      </w:r>
    </w:p>
    <w:p w14:paraId="5FA5EDD3" w14:textId="77777777" w:rsidR="00D96A3F" w:rsidRPr="001A38B6" w:rsidRDefault="00000000">
      <w:pPr>
        <w:jc w:val="both"/>
        <w:rPr>
          <w:rFonts w:ascii="Arial" w:eastAsia="Arial" w:hAnsi="Arial" w:cs="Arial"/>
          <w:b/>
          <w:sz w:val="18"/>
          <w:szCs w:val="18"/>
        </w:rPr>
      </w:pPr>
      <w:r w:rsidRPr="001A38B6">
        <w:rPr>
          <w:rFonts w:ascii="Arial" w:eastAsia="Arial" w:hAnsi="Arial" w:cs="Arial"/>
          <w:sz w:val="18"/>
          <w:szCs w:val="18"/>
        </w:rPr>
        <w:t xml:space="preserve">De retour cet automne pour une deuxième édition, </w:t>
      </w:r>
      <w:r w:rsidRPr="001A38B6">
        <w:rPr>
          <w:rFonts w:ascii="Arial" w:eastAsia="Arial" w:hAnsi="Arial" w:cs="Arial"/>
          <w:b/>
          <w:sz w:val="18"/>
          <w:szCs w:val="18"/>
        </w:rPr>
        <w:t>Légendes</w:t>
      </w:r>
      <w:r w:rsidRPr="001A38B6">
        <w:rPr>
          <w:rFonts w:ascii="Arial" w:eastAsia="Arial" w:hAnsi="Arial" w:cs="Arial"/>
          <w:sz w:val="18"/>
          <w:szCs w:val="18"/>
        </w:rPr>
        <w:t xml:space="preserve"> célèbre les auteurs-compositeurs, chansons et artistes qui ont marqué les générations avec une série d’intronisations soutenue par RBC. Ces événements, intimes et exclusifs, souligneront une fois de plus l’héritage musical du Canada dans deux villes phares de la musique</w:t>
      </w:r>
      <w:r w:rsidRPr="001A38B6">
        <w:rPr>
          <w:rFonts w:ascii="Arial" w:eastAsia="Arial" w:hAnsi="Arial" w:cs="Arial"/>
          <w:b/>
          <w:sz w:val="18"/>
          <w:szCs w:val="18"/>
        </w:rPr>
        <w:t xml:space="preserve">. </w:t>
      </w:r>
    </w:p>
    <w:p w14:paraId="7BA1AC9D" w14:textId="77777777" w:rsidR="00D96A3F" w:rsidRPr="001A38B6" w:rsidRDefault="00000000">
      <w:pPr>
        <w:jc w:val="both"/>
        <w:rPr>
          <w:rFonts w:ascii="Arial" w:eastAsia="Arial" w:hAnsi="Arial" w:cs="Arial"/>
          <w:sz w:val="18"/>
          <w:szCs w:val="18"/>
        </w:rPr>
      </w:pPr>
      <w:r w:rsidRPr="001A38B6">
        <w:rPr>
          <w:rFonts w:ascii="Arial" w:eastAsia="Arial" w:hAnsi="Arial" w:cs="Arial"/>
          <w:sz w:val="18"/>
          <w:szCs w:val="18"/>
        </w:rPr>
        <w:t xml:space="preserve">Chaque soirée mettra en vedette des hommages musicaux, des performances musicales d’invités spéciaux, et soulignera le </w:t>
      </w:r>
      <w:r w:rsidRPr="001A38B6">
        <w:rPr>
          <w:rFonts w:ascii="Arial" w:eastAsia="Arial" w:hAnsi="Arial" w:cs="Arial"/>
          <w:b/>
          <w:sz w:val="18"/>
          <w:szCs w:val="18"/>
        </w:rPr>
        <w:t xml:space="preserve">Prix Découverte en écriture de chansons </w:t>
      </w:r>
      <w:r w:rsidRPr="001A38B6">
        <w:rPr>
          <w:rFonts w:ascii="Arial" w:eastAsia="Arial" w:hAnsi="Arial" w:cs="Arial"/>
          <w:sz w:val="18"/>
          <w:szCs w:val="18"/>
        </w:rPr>
        <w:t xml:space="preserve">— une initiative visant à reconnaître et amplifier le talent d’auteurs-compositeurs émergents au pays. Les nommés de cette année seront dévoilés prochainement; les éditions précédentes ont honoré </w:t>
      </w:r>
      <w:r w:rsidRPr="001A38B6">
        <w:rPr>
          <w:rFonts w:ascii="Arial" w:eastAsia="Arial" w:hAnsi="Arial" w:cs="Arial"/>
          <w:b/>
          <w:sz w:val="18"/>
          <w:szCs w:val="18"/>
        </w:rPr>
        <w:t>Charlotte Cardin, Fredz, Eli Brown, Lou-Adriane Cassidy, Mustafa, Ariane Roy, Lowell, et Les Louanges.</w:t>
      </w:r>
    </w:p>
    <w:p w14:paraId="22AD8B3A" w14:textId="7433EDBD" w:rsidR="00D96A3F" w:rsidRPr="005F4BD2" w:rsidRDefault="00000000">
      <w:pPr>
        <w:pBdr>
          <w:top w:val="nil"/>
          <w:left w:val="nil"/>
          <w:bottom w:val="nil"/>
          <w:right w:val="nil"/>
          <w:between w:val="nil"/>
        </w:pBdr>
        <w:spacing w:line="240" w:lineRule="auto"/>
        <w:rPr>
          <w:rFonts w:ascii="Arial" w:eastAsia="Arial" w:hAnsi="Arial" w:cs="Arial"/>
          <w:sz w:val="18"/>
          <w:szCs w:val="18"/>
        </w:rPr>
      </w:pPr>
      <w:r w:rsidRPr="001A38B6">
        <w:rPr>
          <w:rFonts w:ascii="Arial" w:eastAsia="Arial" w:hAnsi="Arial" w:cs="Arial"/>
          <w:sz w:val="18"/>
          <w:szCs w:val="18"/>
        </w:rPr>
        <w:t>Cette année, l</w:t>
      </w:r>
      <w:r w:rsidRPr="001A38B6">
        <w:rPr>
          <w:rFonts w:ascii="Arial" w:eastAsia="Arial" w:hAnsi="Arial" w:cs="Arial"/>
          <w:color w:val="000000"/>
          <w:sz w:val="18"/>
          <w:szCs w:val="18"/>
        </w:rPr>
        <w:t xml:space="preserve">e PACC continuera également d’investir dans l’avenir de la musique canadienne grâce à des initiatives telles la journée </w:t>
      </w:r>
      <w:r w:rsidRPr="001A38B6">
        <w:rPr>
          <w:rFonts w:ascii="Arial" w:eastAsia="Arial" w:hAnsi="Arial" w:cs="Arial"/>
          <w:b/>
          <w:color w:val="000000"/>
          <w:sz w:val="18"/>
          <w:szCs w:val="18"/>
        </w:rPr>
        <w:t>Chanson &amp;</w:t>
      </w:r>
      <w:r w:rsidRPr="001A38B6">
        <w:rPr>
          <w:rFonts w:ascii="Arial" w:eastAsia="Arial" w:hAnsi="Arial" w:cs="Arial"/>
          <w:b/>
          <w:sz w:val="18"/>
          <w:szCs w:val="18"/>
        </w:rPr>
        <w:t xml:space="preserve"> Composition</w:t>
      </w:r>
      <w:r w:rsidRPr="001A38B6">
        <w:rPr>
          <w:rFonts w:ascii="Arial" w:eastAsia="Arial" w:hAnsi="Arial" w:cs="Arial"/>
          <w:color w:val="000000"/>
          <w:sz w:val="18"/>
          <w:szCs w:val="18"/>
        </w:rPr>
        <w:t xml:space="preserve"> et </w:t>
      </w:r>
      <w:r w:rsidRPr="001A38B6">
        <w:rPr>
          <w:rFonts w:ascii="Arial" w:eastAsia="Arial" w:hAnsi="Arial" w:cs="Arial"/>
          <w:sz w:val="18"/>
          <w:szCs w:val="18"/>
        </w:rPr>
        <w:t>d</w:t>
      </w:r>
      <w:r w:rsidRPr="001A38B6">
        <w:rPr>
          <w:rFonts w:ascii="Arial" w:eastAsia="Arial" w:hAnsi="Arial" w:cs="Arial"/>
          <w:color w:val="000000"/>
          <w:sz w:val="18"/>
          <w:szCs w:val="18"/>
        </w:rPr>
        <w:t>es classes de maître du Panthéon présentées par RBC — toutes conçues pour créer des liens entre les différentes générations de créateurs musicaux. Se déroulant parallèlement aux événements d’intronisation des</w:t>
      </w:r>
      <w:r w:rsidRPr="001A38B6">
        <w:rPr>
          <w:rFonts w:ascii="Arial" w:eastAsia="Arial" w:hAnsi="Arial" w:cs="Arial"/>
          <w:sz w:val="18"/>
          <w:szCs w:val="18"/>
        </w:rPr>
        <w:t xml:space="preserve"> </w:t>
      </w:r>
      <w:r w:rsidRPr="001A38B6">
        <w:rPr>
          <w:rFonts w:ascii="Arial" w:eastAsia="Arial" w:hAnsi="Arial" w:cs="Arial"/>
          <w:i/>
          <w:color w:val="000000"/>
          <w:sz w:val="18"/>
          <w:szCs w:val="18"/>
        </w:rPr>
        <w:t>Légendes</w:t>
      </w:r>
      <w:r w:rsidRPr="001A38B6">
        <w:rPr>
          <w:rFonts w:ascii="Arial" w:eastAsia="Arial" w:hAnsi="Arial" w:cs="Arial"/>
          <w:color w:val="000000"/>
          <w:sz w:val="18"/>
          <w:szCs w:val="18"/>
        </w:rPr>
        <w:t>, ces programmes proposeront des séances éducatives, des panels d’artistes et de rares occasions d’échanger avec des auteurs-compositeurs iconiques et émergents. Les détails complets seront annoncés sous peu.</w:t>
      </w:r>
    </w:p>
    <w:p w14:paraId="76C2EC76" w14:textId="77777777" w:rsidR="00D96A3F" w:rsidRPr="001A38B6" w:rsidRDefault="00000000">
      <w:pPr>
        <w:pBdr>
          <w:top w:val="nil"/>
          <w:left w:val="nil"/>
          <w:bottom w:val="nil"/>
          <w:right w:val="nil"/>
          <w:between w:val="nil"/>
        </w:pBdr>
        <w:spacing w:line="240" w:lineRule="auto"/>
        <w:rPr>
          <w:rFonts w:ascii="Arial" w:eastAsia="Arial" w:hAnsi="Arial" w:cs="Arial"/>
          <w:sz w:val="18"/>
          <w:szCs w:val="18"/>
        </w:rPr>
      </w:pPr>
      <w:r w:rsidRPr="001A38B6">
        <w:rPr>
          <w:rFonts w:ascii="Arial" w:eastAsia="Arial" w:hAnsi="Arial" w:cs="Arial"/>
          <w:color w:val="000000"/>
          <w:sz w:val="18"/>
          <w:szCs w:val="18"/>
        </w:rPr>
        <w:t xml:space="preserve">Un merci tout particulier à nos commanditaires et partenaires : RBC, la SOCAN, la CMRRA, peermusic, </w:t>
      </w:r>
      <w:r w:rsidRPr="001A38B6">
        <w:rPr>
          <w:rFonts w:ascii="Arial" w:eastAsia="Arial" w:hAnsi="Arial" w:cs="Arial"/>
          <w:sz w:val="18"/>
          <w:szCs w:val="18"/>
        </w:rPr>
        <w:t>l’Association des auteurs-compositeurs du Canada (S.A.C)</w:t>
      </w:r>
      <w:r w:rsidRPr="001A38B6">
        <w:rPr>
          <w:rFonts w:ascii="Arial" w:eastAsia="Arial" w:hAnsi="Arial" w:cs="Arial"/>
          <w:color w:val="000000"/>
          <w:sz w:val="18"/>
          <w:szCs w:val="18"/>
        </w:rPr>
        <w:t xml:space="preserve">, la Lewitt Family Foundation et e=mc² pour leur soutien précieux dans </w:t>
      </w:r>
      <w:r w:rsidRPr="001A38B6">
        <w:rPr>
          <w:rFonts w:ascii="Arial" w:eastAsia="Arial" w:hAnsi="Arial" w:cs="Arial"/>
          <w:color w:val="000000"/>
          <w:sz w:val="18"/>
          <w:szCs w:val="18"/>
        </w:rPr>
        <w:lastRenderedPageBreak/>
        <w:t>la célébration et la mise en valeur des auteurs-compositeurs canadiens à travers ces programmes et événements porteurs de sens.</w:t>
      </w:r>
    </w:p>
    <w:p w14:paraId="2EF65425" w14:textId="0A2ACBA4" w:rsidR="00D96A3F" w:rsidRPr="001A38B6" w:rsidRDefault="00000000">
      <w:pPr>
        <w:rPr>
          <w:rFonts w:ascii="Arial" w:eastAsia="Times New Roman" w:hAnsi="Arial" w:cs="Arial"/>
          <w:sz w:val="18"/>
          <w:szCs w:val="18"/>
          <w:highlight w:val="yellow"/>
        </w:rPr>
      </w:pPr>
      <w:r w:rsidRPr="001A38B6">
        <w:rPr>
          <w:rFonts w:ascii="Arial" w:eastAsia="Times New Roman" w:hAnsi="Arial" w:cs="Arial"/>
          <w:b/>
          <w:sz w:val="18"/>
          <w:szCs w:val="18"/>
        </w:rPr>
        <w:t>Pour</w:t>
      </w:r>
      <w:r w:rsidR="0004415B" w:rsidRPr="001A38B6">
        <w:rPr>
          <w:rFonts w:ascii="Arial" w:eastAsia="Times New Roman" w:hAnsi="Arial" w:cs="Arial"/>
          <w:b/>
          <w:sz w:val="18"/>
          <w:szCs w:val="18"/>
        </w:rPr>
        <w:t xml:space="preserve"> les billets et</w:t>
      </w:r>
      <w:r w:rsidRPr="001A38B6">
        <w:rPr>
          <w:rFonts w:ascii="Arial" w:eastAsia="Times New Roman" w:hAnsi="Arial" w:cs="Arial"/>
          <w:b/>
          <w:sz w:val="18"/>
          <w:szCs w:val="18"/>
        </w:rPr>
        <w:t xml:space="preserve"> plus d’information, visitez </w:t>
      </w:r>
      <w:hyperlink r:id="rId10">
        <w:r w:rsidR="00D96A3F" w:rsidRPr="001A38B6">
          <w:rPr>
            <w:rFonts w:ascii="Arial" w:eastAsia="Times New Roman" w:hAnsi="Arial" w:cs="Arial"/>
            <w:b/>
            <w:color w:val="0000FF"/>
            <w:sz w:val="18"/>
            <w:szCs w:val="18"/>
            <w:u w:val="single"/>
          </w:rPr>
          <w:t>www.cshf.ca</w:t>
        </w:r>
      </w:hyperlink>
    </w:p>
    <w:p w14:paraId="0EA13556" w14:textId="6232539B" w:rsidR="00D96A3F" w:rsidRPr="001A38B6" w:rsidRDefault="00000000">
      <w:pPr>
        <w:jc w:val="both"/>
        <w:rPr>
          <w:rFonts w:ascii="Arial" w:eastAsia="Arial" w:hAnsi="Arial" w:cs="Arial"/>
          <w:sz w:val="18"/>
          <w:szCs w:val="18"/>
        </w:rPr>
      </w:pPr>
      <w:r w:rsidRPr="001A38B6">
        <w:rPr>
          <w:rFonts w:ascii="Arial" w:eastAsia="Arial" w:hAnsi="Arial" w:cs="Arial"/>
          <w:b/>
          <w:color w:val="000000"/>
          <w:sz w:val="18"/>
          <w:szCs w:val="18"/>
          <w:u w:val="single"/>
        </w:rPr>
        <w:t xml:space="preserve">Intronisés </w:t>
      </w:r>
      <w:r w:rsidR="001A38B6" w:rsidRPr="001A38B6">
        <w:rPr>
          <w:rFonts w:ascii="Arial" w:eastAsia="Arial" w:hAnsi="Arial" w:cs="Arial"/>
          <w:b/>
          <w:color w:val="000000"/>
          <w:sz w:val="18"/>
          <w:szCs w:val="18"/>
          <w:u w:val="single"/>
        </w:rPr>
        <w:t>– Legends</w:t>
      </w:r>
      <w:r w:rsidRPr="001A38B6">
        <w:rPr>
          <w:rFonts w:ascii="Arial" w:eastAsia="Arial" w:hAnsi="Arial" w:cs="Arial"/>
          <w:b/>
          <w:color w:val="000000"/>
          <w:sz w:val="18"/>
          <w:szCs w:val="18"/>
          <w:u w:val="single"/>
        </w:rPr>
        <w:t xml:space="preserve"> Toronto (17 octobre)</w:t>
      </w:r>
    </w:p>
    <w:p w14:paraId="5987EECB" w14:textId="77777777" w:rsidR="00D96A3F" w:rsidRPr="001A38B6" w:rsidRDefault="00000000">
      <w:pPr>
        <w:jc w:val="both"/>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Andy Kim</w:t>
      </w:r>
      <w:r w:rsidRPr="001A38B6">
        <w:rPr>
          <w:rFonts w:ascii="Arial" w:eastAsia="Arial" w:hAnsi="Arial" w:cs="Arial"/>
          <w:sz w:val="18"/>
          <w:szCs w:val="18"/>
        </w:rPr>
        <w:t xml:space="preserve"> – Compositeur de « Sugar, Sugar » et « Rock Me Gently », Andy Kim a bâti une carrière audacieuse et en constante réinvention, des débuts au Brill Building jusqu’au statut d’icône canadienne.</w:t>
      </w:r>
    </w:p>
    <w:p w14:paraId="4EE0D7AF" w14:textId="2DD7D4FE" w:rsidR="00D96A3F" w:rsidRPr="001A38B6" w:rsidRDefault="00000000">
      <w:pPr>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Ian Thomas</w:t>
      </w:r>
      <w:r w:rsidRPr="001A38B6">
        <w:rPr>
          <w:rFonts w:ascii="Arial" w:eastAsia="Arial" w:hAnsi="Arial" w:cs="Arial"/>
          <w:sz w:val="18"/>
          <w:szCs w:val="18"/>
        </w:rPr>
        <w:t xml:space="preserve"> – Artisan de chansons à succès comme « Painted Ladies » et « The Runner », Thomas a écrit pour America, Santana et Bette Midler.</w:t>
      </w:r>
      <w:r w:rsidR="00AC2AD1" w:rsidRPr="001A38B6">
        <w:rPr>
          <w:rFonts w:ascii="Arial" w:eastAsia="Arial" w:hAnsi="Arial" w:cs="Arial"/>
          <w:sz w:val="18"/>
          <w:szCs w:val="18"/>
        </w:rPr>
        <w:t xml:space="preserve"> </w:t>
      </w:r>
      <w:hyperlink r:id="rId11" w:history="1">
        <w:r w:rsidR="00AC2AD1" w:rsidRPr="001A38B6">
          <w:rPr>
            <w:rStyle w:val="Hyperlink"/>
            <w:rFonts w:ascii="Arial" w:eastAsia="Arial" w:hAnsi="Arial" w:cs="Arial"/>
            <w:sz w:val="18"/>
            <w:szCs w:val="18"/>
          </w:rPr>
          <w:t>Lien photo (crédit José Crespo)</w:t>
        </w:r>
      </w:hyperlink>
    </w:p>
    <w:p w14:paraId="22BF2AAB" w14:textId="77777777" w:rsidR="00D96A3F" w:rsidRPr="001A38B6" w:rsidRDefault="00000000">
      <w:pPr>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Triumph</w:t>
      </w:r>
      <w:r w:rsidRPr="001A38B6">
        <w:rPr>
          <w:rFonts w:ascii="Arial" w:eastAsia="Arial" w:hAnsi="Arial" w:cs="Arial"/>
          <w:sz w:val="18"/>
          <w:szCs w:val="18"/>
        </w:rPr>
        <w:t xml:space="preserve"> – Ce puissant trio rock de Mississauga a défini le rock des arénas canadiens avec « Lay It On the Line », « Magic Power », « Fight the Good Fight » et « Allied Forces », redéfinissant l’expérience de concert.</w:t>
      </w:r>
    </w:p>
    <w:p w14:paraId="1AD4B0A6" w14:textId="55FC88E9" w:rsidR="00D96A3F" w:rsidRPr="001A38B6" w:rsidRDefault="00000000">
      <w:pPr>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Jane Siberry</w:t>
      </w:r>
      <w:r w:rsidRPr="001A38B6">
        <w:rPr>
          <w:rFonts w:ascii="Arial" w:eastAsia="Arial" w:hAnsi="Arial" w:cs="Arial"/>
          <w:sz w:val="18"/>
          <w:szCs w:val="18"/>
        </w:rPr>
        <w:t xml:space="preserve"> – Véritable poétesse de la chanson, Siberry défie toute catégorisation depuis plus de 40 ans avec un répertoire mystique et intimiste.</w:t>
      </w:r>
      <w:r w:rsidR="008D49FA" w:rsidRPr="001A38B6">
        <w:rPr>
          <w:rFonts w:ascii="Arial" w:eastAsia="Arial" w:hAnsi="Arial" w:cs="Arial"/>
          <w:sz w:val="18"/>
          <w:szCs w:val="18"/>
        </w:rPr>
        <w:t xml:space="preserve"> </w:t>
      </w:r>
      <w:hyperlink r:id="rId12" w:history="1">
        <w:r w:rsidR="008D49FA" w:rsidRPr="001A38B6">
          <w:rPr>
            <w:rStyle w:val="Hyperlink"/>
            <w:rFonts w:ascii="Arial" w:eastAsia="Arial" w:hAnsi="Arial" w:cs="Arial"/>
            <w:sz w:val="18"/>
            <w:szCs w:val="18"/>
          </w:rPr>
          <w:t>Lien photo (crédit Archives Socan)</w:t>
        </w:r>
      </w:hyperlink>
    </w:p>
    <w:p w14:paraId="27D90141" w14:textId="4730EE9E" w:rsidR="009044CC" w:rsidRPr="001A38B6" w:rsidRDefault="00000000">
      <w:pPr>
        <w:spacing w:line="301" w:lineRule="auto"/>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Gino Vannelli</w:t>
      </w:r>
      <w:r w:rsidRPr="001A38B6">
        <w:rPr>
          <w:rFonts w:ascii="Arial" w:eastAsia="Arial" w:hAnsi="Arial" w:cs="Arial"/>
          <w:sz w:val="18"/>
          <w:szCs w:val="18"/>
        </w:rPr>
        <w:t xml:space="preserve"> – Avec un mélange unique de soul, jazz et pop, le montréalais Gino Vannelli a acquis une reconnaissance internationale. </w:t>
      </w:r>
      <w:r w:rsidRPr="00730C08">
        <w:rPr>
          <w:rFonts w:ascii="Arial" w:eastAsia="Arial" w:hAnsi="Arial" w:cs="Arial"/>
          <w:sz w:val="18"/>
          <w:szCs w:val="18"/>
          <w:lang w:val="en-CA"/>
        </w:rPr>
        <w:t xml:space="preserve">Ses </w:t>
      </w:r>
      <w:proofErr w:type="spellStart"/>
      <w:r w:rsidRPr="00730C08">
        <w:rPr>
          <w:rFonts w:ascii="Arial" w:eastAsia="Arial" w:hAnsi="Arial" w:cs="Arial"/>
          <w:sz w:val="18"/>
          <w:szCs w:val="18"/>
          <w:lang w:val="en-CA"/>
        </w:rPr>
        <w:t>classiques</w:t>
      </w:r>
      <w:proofErr w:type="spellEnd"/>
      <w:r w:rsidRPr="00730C08">
        <w:rPr>
          <w:rFonts w:ascii="Arial" w:eastAsia="Arial" w:hAnsi="Arial" w:cs="Arial"/>
          <w:sz w:val="18"/>
          <w:szCs w:val="18"/>
          <w:lang w:val="en-CA"/>
        </w:rPr>
        <w:t xml:space="preserve"> « I Just Wanna Stop », « Wheels Of Life », « Living Inside Myself », </w:t>
      </w:r>
      <w:r w:rsidRPr="00730C08">
        <w:rPr>
          <w:rFonts w:ascii="Arial" w:eastAsia="Arial" w:hAnsi="Arial" w:cs="Arial"/>
          <w:sz w:val="18"/>
          <w:szCs w:val="18"/>
          <w:lang w:val="en-CA"/>
        </w:rPr>
        <w:br/>
        <w:t xml:space="preserve">« Hurts To Be In Love », « Wild Horses » et « Black Cars » </w:t>
      </w:r>
      <w:proofErr w:type="spellStart"/>
      <w:r w:rsidRPr="00730C08">
        <w:rPr>
          <w:rFonts w:ascii="Arial" w:eastAsia="Arial" w:hAnsi="Arial" w:cs="Arial"/>
          <w:sz w:val="18"/>
          <w:szCs w:val="18"/>
          <w:lang w:val="en-CA"/>
        </w:rPr>
        <w:t>ont</w:t>
      </w:r>
      <w:proofErr w:type="spellEnd"/>
      <w:r w:rsidRPr="00730C08">
        <w:rPr>
          <w:rFonts w:ascii="Arial" w:eastAsia="Arial" w:hAnsi="Arial" w:cs="Arial"/>
          <w:sz w:val="18"/>
          <w:szCs w:val="18"/>
          <w:lang w:val="en-CA"/>
        </w:rPr>
        <w:t xml:space="preserve"> fait de </w:t>
      </w:r>
      <w:proofErr w:type="spellStart"/>
      <w:r w:rsidRPr="00730C08">
        <w:rPr>
          <w:rFonts w:ascii="Arial" w:eastAsia="Arial" w:hAnsi="Arial" w:cs="Arial"/>
          <w:sz w:val="18"/>
          <w:szCs w:val="18"/>
          <w:lang w:val="en-CA"/>
        </w:rPr>
        <w:t>lui</w:t>
      </w:r>
      <w:proofErr w:type="spellEnd"/>
      <w:r w:rsidRPr="00730C08">
        <w:rPr>
          <w:rFonts w:ascii="Arial" w:eastAsia="Arial" w:hAnsi="Arial" w:cs="Arial"/>
          <w:sz w:val="18"/>
          <w:szCs w:val="18"/>
          <w:lang w:val="en-CA"/>
        </w:rPr>
        <w:t xml:space="preserve"> un auteur-</w:t>
      </w:r>
      <w:proofErr w:type="spellStart"/>
      <w:r w:rsidRPr="00730C08">
        <w:rPr>
          <w:rFonts w:ascii="Arial" w:eastAsia="Arial" w:hAnsi="Arial" w:cs="Arial"/>
          <w:sz w:val="18"/>
          <w:szCs w:val="18"/>
          <w:lang w:val="en-CA"/>
        </w:rPr>
        <w:t>compositeur</w:t>
      </w:r>
      <w:proofErr w:type="spellEnd"/>
      <w:r w:rsidRPr="00730C08">
        <w:rPr>
          <w:rFonts w:ascii="Arial" w:eastAsia="Arial" w:hAnsi="Arial" w:cs="Arial"/>
          <w:sz w:val="18"/>
          <w:szCs w:val="18"/>
          <w:lang w:val="en-CA"/>
        </w:rPr>
        <w:t xml:space="preserve"> incomparable.</w:t>
      </w:r>
      <w:r w:rsidR="009044CC" w:rsidRPr="00730C08">
        <w:rPr>
          <w:rFonts w:ascii="Arial" w:eastAsia="Arial" w:hAnsi="Arial" w:cs="Arial"/>
          <w:sz w:val="18"/>
          <w:szCs w:val="18"/>
          <w:lang w:val="en-CA"/>
        </w:rPr>
        <w:br/>
      </w:r>
      <w:hyperlink r:id="rId13" w:history="1">
        <w:r w:rsidR="009044CC" w:rsidRPr="001A38B6">
          <w:rPr>
            <w:rStyle w:val="Hyperlink"/>
            <w:rFonts w:ascii="Arial" w:eastAsia="Arial" w:hAnsi="Arial" w:cs="Arial"/>
            <w:sz w:val="18"/>
            <w:szCs w:val="18"/>
          </w:rPr>
          <w:t>Lien photo (courtoisie Gino Vannelli)</w:t>
        </w:r>
      </w:hyperlink>
    </w:p>
    <w:p w14:paraId="74A24987" w14:textId="77777777" w:rsidR="00D96A3F" w:rsidRPr="001A38B6" w:rsidRDefault="00000000">
      <w:pPr>
        <w:pStyle w:val="Heading2"/>
        <w:rPr>
          <w:rFonts w:ascii="Arial" w:eastAsia="Arial" w:hAnsi="Arial" w:cs="Arial"/>
          <w:b/>
          <w:color w:val="000000"/>
          <w:sz w:val="18"/>
          <w:szCs w:val="18"/>
          <w:u w:val="single"/>
        </w:rPr>
      </w:pPr>
      <w:r w:rsidRPr="001A38B6">
        <w:rPr>
          <w:rFonts w:ascii="Arial" w:eastAsia="Arial" w:hAnsi="Arial" w:cs="Arial"/>
          <w:b/>
          <w:color w:val="000000"/>
          <w:sz w:val="18"/>
          <w:szCs w:val="18"/>
          <w:u w:val="single"/>
        </w:rPr>
        <w:t>Intronisés – Légendes Montréal (17 novembre)</w:t>
      </w:r>
    </w:p>
    <w:p w14:paraId="10EBC8CA" w14:textId="0E9AFADC" w:rsidR="00D96A3F" w:rsidRPr="001A38B6" w:rsidRDefault="00000000">
      <w:pPr>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Kate &amp; Anna McGarrigle</w:t>
      </w:r>
      <w:r w:rsidRPr="001A38B6">
        <w:rPr>
          <w:rFonts w:ascii="Arial" w:eastAsia="Arial" w:hAnsi="Arial" w:cs="Arial"/>
          <w:sz w:val="18"/>
          <w:szCs w:val="18"/>
        </w:rPr>
        <w:t xml:space="preserve"> – Réputées pour leurs harmonies vocales et leurs chansons intemporelles comme « </w:t>
      </w:r>
      <w:r w:rsidRPr="001A38B6">
        <w:rPr>
          <w:rFonts w:ascii="Arial" w:eastAsia="Arial" w:hAnsi="Arial" w:cs="Arial"/>
          <w:sz w:val="18"/>
          <w:szCs w:val="18"/>
          <w:highlight w:val="white"/>
        </w:rPr>
        <w:t xml:space="preserve">Heart Like a Wheel », « Complainte pour Sainte-Catherine » </w:t>
      </w:r>
      <w:r w:rsidR="001A38B6" w:rsidRPr="001A38B6">
        <w:rPr>
          <w:rFonts w:ascii="Arial" w:eastAsia="Arial" w:hAnsi="Arial" w:cs="Arial"/>
          <w:sz w:val="18"/>
          <w:szCs w:val="18"/>
          <w:highlight w:val="white"/>
        </w:rPr>
        <w:t>et « Talk</w:t>
      </w:r>
      <w:r w:rsidRPr="001A38B6">
        <w:rPr>
          <w:rFonts w:ascii="Arial" w:eastAsia="Arial" w:hAnsi="Arial" w:cs="Arial"/>
          <w:sz w:val="18"/>
          <w:szCs w:val="18"/>
          <w:highlight w:val="white"/>
        </w:rPr>
        <w:t xml:space="preserve"> to Me of Mendocino »</w:t>
      </w:r>
      <w:r w:rsidRPr="001A38B6">
        <w:rPr>
          <w:rFonts w:ascii="Arial" w:eastAsia="Arial" w:hAnsi="Arial" w:cs="Arial"/>
          <w:sz w:val="18"/>
          <w:szCs w:val="18"/>
        </w:rPr>
        <w:t>, les soeurs McGarrigle ont fait rayonner le folk québécois à l’international.</w:t>
      </w:r>
      <w:r w:rsidR="005A17D5" w:rsidRPr="001A38B6">
        <w:rPr>
          <w:rFonts w:ascii="Arial" w:eastAsia="Arial" w:hAnsi="Arial" w:cs="Arial"/>
          <w:sz w:val="18"/>
          <w:szCs w:val="18"/>
        </w:rPr>
        <w:t xml:space="preserve"> Photo</w:t>
      </w:r>
    </w:p>
    <w:p w14:paraId="4082B3E4" w14:textId="65CF3F0C" w:rsidR="00D96A3F" w:rsidRPr="001A38B6" w:rsidRDefault="00000000">
      <w:pPr>
        <w:rPr>
          <w:rFonts w:ascii="Arial" w:eastAsia="Arial" w:hAnsi="Arial" w:cs="Arial"/>
          <w:sz w:val="18"/>
          <w:szCs w:val="18"/>
        </w:rPr>
      </w:pPr>
      <w:r w:rsidRPr="001A38B6">
        <w:rPr>
          <w:rFonts w:ascii="Arial" w:eastAsia="Arial" w:hAnsi="Arial" w:cs="Arial"/>
          <w:sz w:val="18"/>
          <w:szCs w:val="18"/>
        </w:rPr>
        <w:t xml:space="preserve">- </w:t>
      </w:r>
      <w:r w:rsidRPr="001A38B6">
        <w:rPr>
          <w:rFonts w:ascii="Arial" w:eastAsia="Arial" w:hAnsi="Arial" w:cs="Arial"/>
          <w:b/>
          <w:sz w:val="18"/>
          <w:szCs w:val="18"/>
        </w:rPr>
        <w:t>François Cousineau</w:t>
      </w:r>
      <w:r w:rsidRPr="001A38B6">
        <w:rPr>
          <w:rFonts w:ascii="Arial" w:eastAsia="Arial" w:hAnsi="Arial" w:cs="Arial"/>
          <w:sz w:val="18"/>
          <w:szCs w:val="18"/>
        </w:rPr>
        <w:t xml:space="preserve"> – Figure incontournable de la culture québécoise, Cousineau a marqué la chanson, le cinéma, le théâtre et la télévision depuis plus de 50 ans. Il </w:t>
      </w:r>
      <w:r w:rsidRPr="001A38B6">
        <w:rPr>
          <w:rFonts w:ascii="Arial" w:eastAsia="Arial" w:hAnsi="Arial" w:cs="Arial"/>
          <w:sz w:val="18"/>
          <w:szCs w:val="18"/>
          <w:highlight w:val="white"/>
        </w:rPr>
        <w:t>a composé plus de 200 chansons pour différents artistes dont Diane Dufresne, Robert Charlebois, Renée Claude, Céline Dion, Georges Dor, Jean-Pierre Ferland, Louise Forestier, Daniel Lavoie, Pierre Létourneau, Monique Leyrac, Ginette Reno, Martine Saint-Clair, et Fabienne Thibeault. Il a connu une fructueuse collaboration avec Luc Plamondon en plus de connaître une grande carrière à titre de pianiste, de chef d’orchestre et d’arrangeur</w:t>
      </w:r>
      <w:r w:rsidR="00473689" w:rsidRPr="001A38B6">
        <w:rPr>
          <w:rFonts w:ascii="Arial" w:eastAsia="Arial" w:hAnsi="Arial" w:cs="Arial"/>
          <w:sz w:val="18"/>
          <w:szCs w:val="18"/>
        </w:rPr>
        <w:t xml:space="preserve">. </w:t>
      </w:r>
      <w:hyperlink r:id="rId14" w:history="1">
        <w:r w:rsidR="00473689" w:rsidRPr="00D730EF">
          <w:rPr>
            <w:rStyle w:val="Hyperlink"/>
            <w:rFonts w:ascii="Arial" w:eastAsia="Arial" w:hAnsi="Arial" w:cs="Arial"/>
            <w:sz w:val="18"/>
            <w:szCs w:val="18"/>
          </w:rPr>
          <w:t>Lien photo</w:t>
        </w:r>
        <w:r w:rsidR="00D730EF" w:rsidRPr="00D730EF">
          <w:rPr>
            <w:rStyle w:val="Hyperlink"/>
            <w:rFonts w:ascii="Arial" w:hAnsi="Arial" w:cs="Arial"/>
            <w:sz w:val="18"/>
            <w:szCs w:val="18"/>
          </w:rPr>
          <w:t xml:space="preserve"> (crédit Marie-Claude Meilleur)</w:t>
        </w:r>
      </w:hyperlink>
    </w:p>
    <w:p w14:paraId="713C08BE" w14:textId="37900EE3" w:rsidR="00D96A3F" w:rsidRPr="001A38B6" w:rsidRDefault="00000000">
      <w:pPr>
        <w:rPr>
          <w:rFonts w:ascii="Arial" w:eastAsia="Arial" w:hAnsi="Arial" w:cs="Arial"/>
          <w:sz w:val="18"/>
          <w:szCs w:val="18"/>
        </w:rPr>
      </w:pPr>
      <w:r w:rsidRPr="001A38B6">
        <w:rPr>
          <w:rFonts w:ascii="Arial" w:eastAsia="Arial" w:hAnsi="Arial" w:cs="Arial"/>
          <w:b/>
          <w:sz w:val="18"/>
          <w:szCs w:val="18"/>
        </w:rPr>
        <w:t>- Michel Pagliaro</w:t>
      </w:r>
      <w:r w:rsidRPr="001A38B6">
        <w:rPr>
          <w:rFonts w:ascii="Arial" w:eastAsia="Arial" w:hAnsi="Arial" w:cs="Arial"/>
          <w:sz w:val="18"/>
          <w:szCs w:val="18"/>
        </w:rPr>
        <w:t xml:space="preserve"> – Pionnier incontournable de la scène musicale, Pag</w:t>
      </w:r>
      <w:r w:rsidRPr="001A38B6">
        <w:rPr>
          <w:rFonts w:ascii="Arial" w:eastAsia="Arial" w:hAnsi="Arial" w:cs="Arial"/>
          <w:color w:val="202122"/>
          <w:sz w:val="18"/>
          <w:szCs w:val="18"/>
          <w:highlight w:val="white"/>
        </w:rPr>
        <w:t xml:space="preserve"> fut le premier artiste canadien à figurer simultanément dans </w:t>
      </w:r>
      <w:proofErr w:type="gramStart"/>
      <w:r w:rsidRPr="001A38B6">
        <w:rPr>
          <w:rFonts w:ascii="Arial" w:eastAsia="Arial" w:hAnsi="Arial" w:cs="Arial"/>
          <w:color w:val="202122"/>
          <w:sz w:val="18"/>
          <w:szCs w:val="18"/>
          <w:highlight w:val="white"/>
        </w:rPr>
        <w:t>les top</w:t>
      </w:r>
      <w:proofErr w:type="gramEnd"/>
      <w:r w:rsidRPr="001A38B6">
        <w:rPr>
          <w:rFonts w:ascii="Arial" w:eastAsia="Arial" w:hAnsi="Arial" w:cs="Arial"/>
          <w:color w:val="202122"/>
          <w:sz w:val="18"/>
          <w:szCs w:val="18"/>
          <w:highlight w:val="white"/>
        </w:rPr>
        <w:t xml:space="preserve"> 40 francophones et anglophones au Canada.</w:t>
      </w:r>
      <w:r w:rsidRPr="001A38B6">
        <w:rPr>
          <w:rFonts w:ascii="Arial" w:eastAsia="Arial" w:hAnsi="Arial" w:cs="Arial"/>
          <w:sz w:val="18"/>
          <w:szCs w:val="18"/>
        </w:rPr>
        <w:t xml:space="preserve"> Il a marqué des générations avec des chansons comme « J’entends frapper », « Le temps presse x, « Les bombes » , </w:t>
      </w:r>
      <w:r w:rsidR="001A38B6" w:rsidRPr="001A38B6">
        <w:rPr>
          <w:rFonts w:ascii="Arial" w:eastAsia="Arial" w:hAnsi="Arial" w:cs="Arial"/>
          <w:sz w:val="18"/>
          <w:szCs w:val="18"/>
        </w:rPr>
        <w:t xml:space="preserve"> « L’espion</w:t>
      </w:r>
      <w:r w:rsidRPr="001A38B6">
        <w:rPr>
          <w:rFonts w:ascii="Arial" w:eastAsia="Arial" w:hAnsi="Arial" w:cs="Arial"/>
          <w:sz w:val="18"/>
          <w:szCs w:val="18"/>
        </w:rPr>
        <w:t xml:space="preserve"> », « Rainshower » ou encore « What The Hell I’ve Got ».</w:t>
      </w:r>
      <w:r w:rsidR="005A17D5" w:rsidRPr="001A38B6">
        <w:rPr>
          <w:rFonts w:ascii="Arial" w:eastAsia="Arial" w:hAnsi="Arial" w:cs="Arial"/>
          <w:sz w:val="18"/>
          <w:szCs w:val="18"/>
        </w:rPr>
        <w:t xml:space="preserve"> </w:t>
      </w:r>
      <w:hyperlink r:id="rId15" w:history="1">
        <w:r w:rsidR="005A17D5" w:rsidRPr="001A38B6">
          <w:rPr>
            <w:rStyle w:val="Hyperlink"/>
            <w:rFonts w:ascii="Arial" w:eastAsia="Arial" w:hAnsi="Arial" w:cs="Arial"/>
            <w:sz w:val="18"/>
            <w:szCs w:val="18"/>
          </w:rPr>
          <w:t>Lien photo (crédit : Stephend)</w:t>
        </w:r>
      </w:hyperlink>
    </w:p>
    <w:p w14:paraId="272855D7" w14:textId="1BABB01D" w:rsidR="00D96A3F" w:rsidRPr="001A38B6" w:rsidRDefault="00000000">
      <w:pPr>
        <w:rPr>
          <w:rFonts w:ascii="Arial" w:eastAsia="Arial" w:hAnsi="Arial" w:cs="Arial"/>
          <w:sz w:val="18"/>
          <w:szCs w:val="18"/>
          <w:shd w:val="clear" w:color="auto" w:fill="FFF2CC"/>
        </w:rPr>
      </w:pPr>
      <w:r w:rsidRPr="001A38B6">
        <w:rPr>
          <w:rFonts w:ascii="Arial" w:eastAsia="Arial" w:hAnsi="Arial" w:cs="Arial"/>
          <w:sz w:val="18"/>
          <w:szCs w:val="18"/>
        </w:rPr>
        <w:t xml:space="preserve">- </w:t>
      </w:r>
      <w:r w:rsidRPr="001A38B6">
        <w:rPr>
          <w:rFonts w:ascii="Arial" w:eastAsia="Arial" w:hAnsi="Arial" w:cs="Arial"/>
          <w:b/>
          <w:sz w:val="18"/>
          <w:szCs w:val="18"/>
        </w:rPr>
        <w:t>Florent Vollant</w:t>
      </w:r>
      <w:r w:rsidRPr="001A38B6">
        <w:rPr>
          <w:rFonts w:ascii="Arial" w:eastAsia="Arial" w:hAnsi="Arial" w:cs="Arial"/>
          <w:sz w:val="18"/>
          <w:szCs w:val="18"/>
        </w:rPr>
        <w:t xml:space="preserve"> – </w:t>
      </w:r>
      <w:r w:rsidRPr="001A38B6">
        <w:rPr>
          <w:rFonts w:ascii="Arial" w:eastAsia="Arial" w:hAnsi="Arial" w:cs="Arial"/>
          <w:color w:val="001D35"/>
          <w:sz w:val="18"/>
          <w:szCs w:val="18"/>
          <w:highlight w:val="white"/>
        </w:rPr>
        <w:t xml:space="preserve">Auteur-compositeur-interprète et musicien innu né au Labrador </w:t>
      </w:r>
      <w:r w:rsidR="005D7CAF" w:rsidRPr="001A38B6">
        <w:rPr>
          <w:rFonts w:ascii="Arial" w:eastAsia="Arial" w:hAnsi="Arial" w:cs="Arial"/>
          <w:sz w:val="18"/>
          <w:szCs w:val="18"/>
        </w:rPr>
        <w:t xml:space="preserve">et grandi à </w:t>
      </w:r>
      <w:r w:rsidRPr="001A38B6">
        <w:rPr>
          <w:rFonts w:ascii="Arial" w:eastAsia="Arial" w:hAnsi="Arial" w:cs="Arial"/>
          <w:color w:val="001D35"/>
          <w:sz w:val="18"/>
          <w:szCs w:val="18"/>
          <w:highlight w:val="white"/>
        </w:rPr>
        <w:t xml:space="preserve">Maliotenam, Florent </w:t>
      </w:r>
      <w:proofErr w:type="spellStart"/>
      <w:r w:rsidRPr="001A38B6">
        <w:rPr>
          <w:rFonts w:ascii="Arial" w:eastAsia="Arial" w:hAnsi="Arial" w:cs="Arial"/>
          <w:color w:val="001D35"/>
          <w:sz w:val="18"/>
          <w:szCs w:val="18"/>
          <w:highlight w:val="white"/>
        </w:rPr>
        <w:t>Vollant</w:t>
      </w:r>
      <w:proofErr w:type="spellEnd"/>
      <w:r w:rsidRPr="001A38B6">
        <w:rPr>
          <w:rFonts w:ascii="Arial" w:eastAsia="Arial" w:hAnsi="Arial" w:cs="Arial"/>
          <w:color w:val="001D35"/>
          <w:sz w:val="18"/>
          <w:szCs w:val="18"/>
          <w:highlight w:val="white"/>
        </w:rPr>
        <w:t xml:space="preserve"> est </w:t>
      </w:r>
      <w:r w:rsidR="0078249A">
        <w:rPr>
          <w:rFonts w:ascii="Arial" w:eastAsia="Arial" w:hAnsi="Arial" w:cs="Arial"/>
          <w:sz w:val="18"/>
          <w:szCs w:val="18"/>
        </w:rPr>
        <w:t>une f</w:t>
      </w:r>
      <w:r w:rsidRPr="001A38B6">
        <w:rPr>
          <w:rFonts w:ascii="Arial" w:eastAsia="Arial" w:hAnsi="Arial" w:cs="Arial"/>
          <w:sz w:val="18"/>
          <w:szCs w:val="18"/>
        </w:rPr>
        <w:t xml:space="preserve">igure emblématique de la musique autochtone, </w:t>
      </w:r>
      <w:r w:rsidRPr="001A38B6">
        <w:rPr>
          <w:rFonts w:ascii="Arial" w:eastAsia="Arial" w:hAnsi="Arial" w:cs="Arial"/>
          <w:color w:val="001D35"/>
          <w:sz w:val="18"/>
          <w:szCs w:val="18"/>
          <w:highlight w:val="white"/>
        </w:rPr>
        <w:t xml:space="preserve">il a formé le duo folk-rock Kashtin avec Claude McKenzie, qui a été le premier groupe autochtone du Québec à connaître une renommée internationale. En plus de sa carrière avec Kashtin, Vollant a également eu une prolifique carrière solo, a contribué à de nombreux projets musicaux et </w:t>
      </w:r>
      <w:r w:rsidRPr="001A38B6">
        <w:rPr>
          <w:rFonts w:ascii="Arial" w:eastAsia="Arial" w:hAnsi="Arial" w:cs="Arial"/>
          <w:sz w:val="18"/>
          <w:szCs w:val="18"/>
        </w:rPr>
        <w:t>a perpétué la langue et la culture innue.</w:t>
      </w:r>
      <w:r w:rsidR="005A17D5" w:rsidRPr="001A38B6">
        <w:rPr>
          <w:rFonts w:ascii="Arial" w:eastAsia="Arial" w:hAnsi="Arial" w:cs="Arial"/>
          <w:sz w:val="18"/>
          <w:szCs w:val="18"/>
        </w:rPr>
        <w:t xml:space="preserve"> </w:t>
      </w:r>
      <w:hyperlink r:id="rId16" w:history="1">
        <w:r w:rsidR="005A17D5" w:rsidRPr="001A38B6">
          <w:rPr>
            <w:rStyle w:val="Hyperlink"/>
            <w:rFonts w:ascii="Arial" w:eastAsia="Arial" w:hAnsi="Arial" w:cs="Arial"/>
            <w:sz w:val="18"/>
            <w:szCs w:val="18"/>
          </w:rPr>
          <w:t>Lien photos</w:t>
        </w:r>
      </w:hyperlink>
    </w:p>
    <w:p w14:paraId="5171D379" w14:textId="77777777" w:rsidR="00D96A3F" w:rsidRPr="001A38B6" w:rsidRDefault="00000000">
      <w:pPr>
        <w:ind w:right="4"/>
        <w:rPr>
          <w:rFonts w:ascii="Arial" w:eastAsia="Arial" w:hAnsi="Arial" w:cs="Arial"/>
          <w:b/>
          <w:sz w:val="18"/>
          <w:szCs w:val="18"/>
        </w:rPr>
      </w:pPr>
      <w:r w:rsidRPr="001A38B6">
        <w:rPr>
          <w:rFonts w:ascii="Arial" w:eastAsia="Arial" w:hAnsi="Arial" w:cs="Arial"/>
          <w:b/>
          <w:sz w:val="18"/>
          <w:szCs w:val="18"/>
        </w:rPr>
        <w:t>À PROPOS DU PANTHÉON DES AUTEURS ET COMPOSITEURS CANADIENS</w:t>
      </w:r>
      <w:r w:rsidRPr="001A38B6">
        <w:rPr>
          <w:rFonts w:ascii="Arial" w:eastAsia="Arial" w:hAnsi="Arial" w:cs="Arial"/>
          <w:b/>
          <w:sz w:val="18"/>
          <w:szCs w:val="18"/>
        </w:rPr>
        <w:br/>
      </w:r>
      <w:r w:rsidRPr="001A38B6">
        <w:rPr>
          <w:rFonts w:ascii="Arial" w:eastAsia="Arial" w:hAnsi="Arial" w:cs="Arial"/>
          <w:sz w:val="18"/>
          <w:szCs w:val="18"/>
        </w:rPr>
        <w:t xml:space="preserve">Le Panthéon des auteurs et compositeurs canadiens (PACC) est un organisme national et sans but lucratif qui a pour mission d’honorer et de célébrer les auteurs et compositeurs canadiens et ceux qui ont consacré leur vie à l’héritage de la musique. Le PACC s’emploie également à sensibiliser le public à ces réalisations et à encourager la prochaine génération d’auteurs et de compositeurs par le biais d’initiatives et d’événements organisés tout au long de l’année. En décembre 2011, la SOCAN (Société canadienne des auteurs, compositeurs et éditeurs de musique) a acquis le PACC ; toutefois, le Panthéon continue d’être géré comme une organisation distincte et est dirigé par son propre Conseil d’administration composé de créateurs et d’éditeurs de musique anglophones et francophones, ainsi que de représentants de l’industrie du disque. Le mandat du PACC s’aligne sur les objectifs de la SOCAN en tant qu’organisation de créateurs et d’éditeurs fondée sur ses membres. </w:t>
      </w:r>
      <w:hyperlink r:id="rId17">
        <w:r w:rsidR="00D96A3F" w:rsidRPr="001A38B6">
          <w:rPr>
            <w:rFonts w:ascii="Arial" w:eastAsia="Arial" w:hAnsi="Arial" w:cs="Arial"/>
            <w:color w:val="0563C1"/>
            <w:sz w:val="18"/>
            <w:szCs w:val="18"/>
            <w:u w:val="single"/>
          </w:rPr>
          <w:t>www.cshf.ca</w:t>
        </w:r>
      </w:hyperlink>
    </w:p>
    <w:p w14:paraId="16CAB5E8" w14:textId="77777777" w:rsidR="00D96A3F" w:rsidRPr="001A38B6" w:rsidRDefault="00D96A3F">
      <w:pPr>
        <w:ind w:right="4"/>
        <w:rPr>
          <w:rFonts w:ascii="Arial" w:eastAsia="Arial" w:hAnsi="Arial" w:cs="Arial"/>
          <w:b/>
          <w:sz w:val="18"/>
          <w:szCs w:val="18"/>
        </w:rPr>
      </w:pPr>
    </w:p>
    <w:p w14:paraId="79B13CCD" w14:textId="77777777" w:rsidR="00D96A3F" w:rsidRPr="001A38B6" w:rsidRDefault="00000000">
      <w:pPr>
        <w:pStyle w:val="Heading2"/>
        <w:rPr>
          <w:rFonts w:ascii="Arial" w:eastAsia="Arial" w:hAnsi="Arial" w:cs="Arial"/>
          <w:sz w:val="18"/>
          <w:szCs w:val="18"/>
        </w:rPr>
        <w:sectPr w:rsidR="00D96A3F" w:rsidRPr="001A38B6">
          <w:pgSz w:w="12240" w:h="15840"/>
          <w:pgMar w:top="1440" w:right="1440" w:bottom="1440" w:left="1440" w:header="708" w:footer="708" w:gutter="0"/>
          <w:pgNumType w:start="1"/>
          <w:cols w:space="720"/>
        </w:sectPr>
      </w:pPr>
      <w:r w:rsidRPr="001A38B6">
        <w:rPr>
          <w:rFonts w:ascii="Arial" w:eastAsia="Arial" w:hAnsi="Arial" w:cs="Arial"/>
          <w:sz w:val="18"/>
          <w:szCs w:val="18"/>
        </w:rPr>
        <w:t>Contacts médias</w:t>
      </w:r>
    </w:p>
    <w:p w14:paraId="1F76752B" w14:textId="77777777" w:rsidR="00D96A3F" w:rsidRPr="001A38B6" w:rsidRDefault="00000000">
      <w:pPr>
        <w:rPr>
          <w:rFonts w:ascii="Arial" w:eastAsia="Arial" w:hAnsi="Arial" w:cs="Arial"/>
          <w:sz w:val="18"/>
          <w:szCs w:val="18"/>
        </w:rPr>
      </w:pPr>
      <w:r w:rsidRPr="001A38B6">
        <w:rPr>
          <w:rFonts w:ascii="Arial" w:eastAsia="Arial" w:hAnsi="Arial" w:cs="Arial"/>
          <w:sz w:val="18"/>
          <w:szCs w:val="18"/>
        </w:rPr>
        <w:t>Toronto</w:t>
      </w:r>
      <w:r w:rsidRPr="001A38B6">
        <w:rPr>
          <w:rFonts w:ascii="Arial" w:eastAsia="Arial" w:hAnsi="Arial" w:cs="Arial"/>
          <w:sz w:val="18"/>
          <w:szCs w:val="18"/>
        </w:rPr>
        <w:br/>
        <w:t>Victoria Lord – Victoria Lord PR</w:t>
      </w:r>
      <w:r w:rsidRPr="001A38B6">
        <w:rPr>
          <w:rFonts w:ascii="Arial" w:eastAsia="Arial" w:hAnsi="Arial" w:cs="Arial"/>
          <w:sz w:val="18"/>
          <w:szCs w:val="18"/>
        </w:rPr>
        <w:br/>
        <w:t>victoria@vlpr.com</w:t>
      </w:r>
      <w:r w:rsidRPr="001A38B6">
        <w:rPr>
          <w:rFonts w:ascii="Arial" w:eastAsia="Arial" w:hAnsi="Arial" w:cs="Arial"/>
          <w:sz w:val="18"/>
          <w:szCs w:val="18"/>
        </w:rPr>
        <w:br/>
        <w:t>647-519-8577 / www.vlpr.com</w:t>
      </w:r>
      <w:r w:rsidRPr="001A38B6">
        <w:rPr>
          <w:rFonts w:ascii="Arial" w:eastAsia="Arial" w:hAnsi="Arial" w:cs="Arial"/>
          <w:sz w:val="18"/>
          <w:szCs w:val="18"/>
        </w:rPr>
        <w:br/>
      </w:r>
    </w:p>
    <w:p w14:paraId="1E79AD4B" w14:textId="77777777" w:rsidR="00D96A3F" w:rsidRPr="001A38B6" w:rsidRDefault="00000000">
      <w:pPr>
        <w:rPr>
          <w:rFonts w:ascii="Arial" w:eastAsia="Arial" w:hAnsi="Arial" w:cs="Arial"/>
          <w:sz w:val="18"/>
          <w:szCs w:val="18"/>
        </w:rPr>
        <w:sectPr w:rsidR="00D96A3F" w:rsidRPr="001A38B6">
          <w:type w:val="continuous"/>
          <w:pgSz w:w="12240" w:h="15840"/>
          <w:pgMar w:top="1440" w:right="1440" w:bottom="1440" w:left="1440" w:header="708" w:footer="708" w:gutter="0"/>
          <w:cols w:num="2" w:space="720" w:equalWidth="0">
            <w:col w:w="4326" w:space="708"/>
            <w:col w:w="4326" w:space="0"/>
          </w:cols>
        </w:sectPr>
      </w:pPr>
      <w:r w:rsidRPr="001A38B6">
        <w:rPr>
          <w:rFonts w:ascii="Arial" w:eastAsia="Arial" w:hAnsi="Arial" w:cs="Arial"/>
          <w:sz w:val="18"/>
          <w:szCs w:val="18"/>
        </w:rPr>
        <w:t>Montréal</w:t>
      </w:r>
      <w:r w:rsidRPr="001A38B6">
        <w:rPr>
          <w:rFonts w:ascii="Arial" w:eastAsia="Arial" w:hAnsi="Arial" w:cs="Arial"/>
          <w:sz w:val="18"/>
          <w:szCs w:val="18"/>
        </w:rPr>
        <w:br/>
        <w:t xml:space="preserve">Simon Fauteux / Patricia Clavel – </w:t>
      </w:r>
      <w:r w:rsidRPr="001A38B6">
        <w:rPr>
          <w:rFonts w:ascii="Arial" w:eastAsia="Arial" w:hAnsi="Arial" w:cs="Arial"/>
          <w:sz w:val="18"/>
          <w:szCs w:val="18"/>
        </w:rPr>
        <w:br/>
        <w:t>SIX media marketing Inc.</w:t>
      </w:r>
      <w:r w:rsidRPr="001A38B6">
        <w:rPr>
          <w:rFonts w:ascii="Arial" w:eastAsia="Arial" w:hAnsi="Arial" w:cs="Arial"/>
          <w:sz w:val="18"/>
          <w:szCs w:val="18"/>
        </w:rPr>
        <w:br/>
      </w:r>
      <w:hyperlink r:id="rId18">
        <w:r w:rsidR="00D96A3F" w:rsidRPr="001A38B6">
          <w:rPr>
            <w:rFonts w:ascii="Arial" w:eastAsia="Arial" w:hAnsi="Arial" w:cs="Arial"/>
            <w:color w:val="467886"/>
            <w:sz w:val="18"/>
            <w:szCs w:val="18"/>
            <w:u w:val="single"/>
          </w:rPr>
          <w:t>simon@sixmedia.ca</w:t>
        </w:r>
      </w:hyperlink>
      <w:r w:rsidRPr="001A38B6">
        <w:rPr>
          <w:rFonts w:ascii="Arial" w:eastAsia="Arial" w:hAnsi="Arial" w:cs="Arial"/>
          <w:sz w:val="18"/>
          <w:szCs w:val="18"/>
        </w:rPr>
        <w:t xml:space="preserve"> / patricia@sixmedia.ca</w:t>
      </w:r>
      <w:r w:rsidRPr="001A38B6">
        <w:rPr>
          <w:rFonts w:ascii="Arial" w:eastAsia="Arial" w:hAnsi="Arial" w:cs="Arial"/>
          <w:sz w:val="18"/>
          <w:szCs w:val="18"/>
        </w:rPr>
        <w:br/>
        <w:t>514-972-4584 / www.sixmedia.ca</w:t>
      </w:r>
    </w:p>
    <w:p w14:paraId="3CF9D257" w14:textId="77777777" w:rsidR="00D96A3F" w:rsidRPr="001A38B6" w:rsidRDefault="00D96A3F">
      <w:pPr>
        <w:jc w:val="both"/>
        <w:rPr>
          <w:rFonts w:ascii="Arial" w:eastAsia="Arial" w:hAnsi="Arial" w:cs="Arial"/>
          <w:sz w:val="18"/>
          <w:szCs w:val="18"/>
        </w:rPr>
      </w:pPr>
    </w:p>
    <w:sectPr w:rsidR="00D96A3F" w:rsidRPr="001A38B6">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59DE784-B844-9847-A7ED-E7FBB697C0F4}"/>
    <w:embedBold r:id="rId2" w:fontKey="{B76A4BC7-8068-1F4F-BC78-E5F06B17F5BC}"/>
    <w:embedItalic r:id="rId3" w:fontKey="{BE95FCFD-C4BB-9B41-830F-EFB855C23C3D}"/>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1F736B8E-1064-414A-BEDA-2E4E26CDD779}"/>
    <w:embedBold r:id="rId6" w:fontKey="{7F0FBF6C-AC95-1243-A6E9-95358BD7EF61}"/>
    <w:embedItalic r:id="rId7" w:fontKey="{6EDBBA69-EAC7-BF45-A8EB-79B4902510D8}"/>
  </w:font>
  <w:font w:name="Aptos Display">
    <w:panose1 w:val="020B0004020202020204"/>
    <w:charset w:val="00"/>
    <w:family w:val="swiss"/>
    <w:pitch w:val="variable"/>
    <w:sig w:usb0="20000287" w:usb1="00000003" w:usb2="00000000" w:usb3="00000000" w:csb0="0000019F" w:csb1="00000000"/>
    <w:embedRegular r:id="rId8" w:fontKey="{82503027-9C93-ED41-A38B-464E5CA915EC}"/>
  </w:font>
  <w:font w:name="Arial">
    <w:panose1 w:val="020B0604020202020204"/>
    <w:charset w:val="00"/>
    <w:family w:val="swiss"/>
    <w:pitch w:val="variable"/>
    <w:sig w:usb0="E0002EFF" w:usb1="C000785B" w:usb2="00000009" w:usb3="00000000" w:csb0="000001FF" w:csb1="00000000"/>
    <w:embedRegular r:id="rId9" w:fontKey="{3891C571-D9AF-3E4A-9EB4-EDFCEA52DDFB}"/>
    <w:embedBold r:id="rId10" w:fontKey="{5B22C1F0-836C-B24B-8D5A-BCAC9FCC40A4}"/>
    <w:embedItalic r:id="rId11" w:fontKey="{57CCA3EE-7E31-D244-8BD5-E752F80F49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3F"/>
    <w:rsid w:val="0004415B"/>
    <w:rsid w:val="001A38B6"/>
    <w:rsid w:val="001C07A7"/>
    <w:rsid w:val="003E19AA"/>
    <w:rsid w:val="004015EA"/>
    <w:rsid w:val="0044470F"/>
    <w:rsid w:val="00473689"/>
    <w:rsid w:val="00476A68"/>
    <w:rsid w:val="005A17D5"/>
    <w:rsid w:val="005D7CAF"/>
    <w:rsid w:val="005F4BD2"/>
    <w:rsid w:val="005F775C"/>
    <w:rsid w:val="006610E4"/>
    <w:rsid w:val="006A51AB"/>
    <w:rsid w:val="00730C08"/>
    <w:rsid w:val="0078249A"/>
    <w:rsid w:val="007F024C"/>
    <w:rsid w:val="008D49FA"/>
    <w:rsid w:val="009044CC"/>
    <w:rsid w:val="009F387E"/>
    <w:rsid w:val="00AC2AD1"/>
    <w:rsid w:val="00D110E7"/>
    <w:rsid w:val="00D71197"/>
    <w:rsid w:val="00D730EF"/>
    <w:rsid w:val="00D96A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362F487"/>
  <w15:docId w15:val="{73FD2D59-A39C-5A4B-A61E-44794607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66A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A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A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66A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A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A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A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A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A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A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A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AF3"/>
    <w:rPr>
      <w:rFonts w:eastAsiaTheme="majorEastAsia" w:cstheme="majorBidi"/>
      <w:color w:val="272727" w:themeColor="text1" w:themeTint="D8"/>
    </w:rPr>
  </w:style>
  <w:style w:type="character" w:customStyle="1" w:styleId="TitleChar">
    <w:name w:val="Title Char"/>
    <w:basedOn w:val="DefaultParagraphFont"/>
    <w:link w:val="Title"/>
    <w:uiPriority w:val="10"/>
    <w:rsid w:val="00966A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66A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AF3"/>
    <w:pPr>
      <w:spacing w:before="160"/>
      <w:jc w:val="center"/>
    </w:pPr>
    <w:rPr>
      <w:i/>
      <w:iCs/>
      <w:color w:val="404040" w:themeColor="text1" w:themeTint="BF"/>
    </w:rPr>
  </w:style>
  <w:style w:type="character" w:customStyle="1" w:styleId="QuoteChar">
    <w:name w:val="Quote Char"/>
    <w:basedOn w:val="DefaultParagraphFont"/>
    <w:link w:val="Quote"/>
    <w:uiPriority w:val="29"/>
    <w:rsid w:val="00966AF3"/>
    <w:rPr>
      <w:i/>
      <w:iCs/>
      <w:color w:val="404040" w:themeColor="text1" w:themeTint="BF"/>
    </w:rPr>
  </w:style>
  <w:style w:type="paragraph" w:styleId="ListParagraph">
    <w:name w:val="List Paragraph"/>
    <w:basedOn w:val="Normal"/>
    <w:uiPriority w:val="34"/>
    <w:qFormat/>
    <w:rsid w:val="00966AF3"/>
    <w:pPr>
      <w:ind w:left="720"/>
      <w:contextualSpacing/>
    </w:pPr>
  </w:style>
  <w:style w:type="character" w:styleId="IntenseEmphasis">
    <w:name w:val="Intense Emphasis"/>
    <w:basedOn w:val="DefaultParagraphFont"/>
    <w:uiPriority w:val="21"/>
    <w:qFormat/>
    <w:rsid w:val="00966AF3"/>
    <w:rPr>
      <w:i/>
      <w:iCs/>
      <w:color w:val="0F4761" w:themeColor="accent1" w:themeShade="BF"/>
    </w:rPr>
  </w:style>
  <w:style w:type="paragraph" w:styleId="IntenseQuote">
    <w:name w:val="Intense Quote"/>
    <w:basedOn w:val="Normal"/>
    <w:next w:val="Normal"/>
    <w:link w:val="IntenseQuoteChar"/>
    <w:uiPriority w:val="30"/>
    <w:qFormat/>
    <w:rsid w:val="00966A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AF3"/>
    <w:rPr>
      <w:i/>
      <w:iCs/>
      <w:color w:val="0F4761" w:themeColor="accent1" w:themeShade="BF"/>
    </w:rPr>
  </w:style>
  <w:style w:type="character" w:styleId="IntenseReference">
    <w:name w:val="Intense Reference"/>
    <w:basedOn w:val="DefaultParagraphFont"/>
    <w:uiPriority w:val="32"/>
    <w:qFormat/>
    <w:rsid w:val="00966AF3"/>
    <w:rPr>
      <w:b/>
      <w:bCs/>
      <w:smallCaps/>
      <w:color w:val="0F4761" w:themeColor="accent1" w:themeShade="BF"/>
      <w:spacing w:val="5"/>
    </w:rPr>
  </w:style>
  <w:style w:type="character" w:styleId="Hyperlink">
    <w:name w:val="Hyperlink"/>
    <w:basedOn w:val="DefaultParagraphFont"/>
    <w:uiPriority w:val="99"/>
    <w:unhideWhenUsed/>
    <w:rsid w:val="00966AF3"/>
    <w:rPr>
      <w:color w:val="467886" w:themeColor="hyperlink"/>
      <w:u w:val="single"/>
    </w:rPr>
  </w:style>
  <w:style w:type="character" w:styleId="UnresolvedMention">
    <w:name w:val="Unresolved Mention"/>
    <w:basedOn w:val="DefaultParagraphFont"/>
    <w:uiPriority w:val="99"/>
    <w:semiHidden/>
    <w:unhideWhenUsed/>
    <w:rsid w:val="00966AF3"/>
    <w:rPr>
      <w:color w:val="605E5C"/>
      <w:shd w:val="clear" w:color="auto" w:fill="E1DFDD"/>
    </w:rPr>
  </w:style>
  <w:style w:type="table" w:styleId="TableGrid">
    <w:name w:val="Table Grid"/>
    <w:basedOn w:val="TableNormal"/>
    <w:uiPriority w:val="39"/>
    <w:rsid w:val="0096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4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D34"/>
  </w:style>
  <w:style w:type="paragraph" w:styleId="Footer">
    <w:name w:val="footer"/>
    <w:basedOn w:val="Normal"/>
    <w:link w:val="FooterChar"/>
    <w:uiPriority w:val="99"/>
    <w:unhideWhenUsed/>
    <w:rsid w:val="00694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D34"/>
  </w:style>
  <w:style w:type="paragraph" w:styleId="NormalWeb">
    <w:name w:val="Normal (Web)"/>
    <w:basedOn w:val="Normal"/>
    <w:uiPriority w:val="99"/>
    <w:semiHidden/>
    <w:unhideWhenUsed/>
    <w:rsid w:val="003677AF"/>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677AF"/>
    <w:rPr>
      <w:b/>
      <w:bCs/>
    </w:rPr>
  </w:style>
  <w:style w:type="table" w:customStyle="1" w:styleId="a">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F637D3"/>
    <w:rPr>
      <w:i/>
      <w:iCs/>
    </w:r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D730E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spacestdenis.com/achat-de-billets-espacest-denis/" TargetMode="External"/><Relationship Id="rId13" Type="http://schemas.openxmlformats.org/officeDocument/2006/relationships/hyperlink" Target="https://drive.google.com/drive/folders/1qpZ5jFpHuhAi10HVD4yGrmWsgtLgYBTR?usp=sharing" TargetMode="External"/><Relationship Id="rId18" Type="http://schemas.openxmlformats.org/officeDocument/2006/relationships/hyperlink" Target="mailto:simon@sixmedia.ca" TargetMode="External"/><Relationship Id="rId3" Type="http://schemas.openxmlformats.org/officeDocument/2006/relationships/settings" Target="settings.xml"/><Relationship Id="rId7" Type="http://schemas.openxmlformats.org/officeDocument/2006/relationships/hyperlink" Target="https://www.ticketmaster.ca/event/10006315E5255A35" TargetMode="External"/><Relationship Id="rId12" Type="http://schemas.openxmlformats.org/officeDocument/2006/relationships/hyperlink" Target="https://drive.google.com/drive/folders/1AMeOqCb-bM2gsRSEgiOYDlSsdKNBQIRh" TargetMode="External"/><Relationship Id="rId17" Type="http://schemas.openxmlformats.org/officeDocument/2006/relationships/hyperlink" Target="http://www.cshf.ca" TargetMode="External"/><Relationship Id="rId2" Type="http://schemas.openxmlformats.org/officeDocument/2006/relationships/styles" Target="styles.xml"/><Relationship Id="rId16" Type="http://schemas.openxmlformats.org/officeDocument/2006/relationships/hyperlink" Target="https://drive.google.com/file/d/1gI6gR2LvhjXK9c1-bFd32T40QbMsCcR6/vi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rive.google.com/drive/folders/1uMVVuLgu5ubLvsJoCu2duLNBoGXvOcZr" TargetMode="External"/><Relationship Id="rId5" Type="http://schemas.openxmlformats.org/officeDocument/2006/relationships/image" Target="media/image1.png"/><Relationship Id="rId15" Type="http://schemas.openxmlformats.org/officeDocument/2006/relationships/hyperlink" Target="https://drive.google.com/drive/folders/18MrpfHWwnb2wtn5dyLFodr0REky3Gxy7" TargetMode="External"/><Relationship Id="rId10" Type="http://schemas.openxmlformats.org/officeDocument/2006/relationships/hyperlink" Target="http://www.cshf.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shf.ca/fr/" TargetMode="External"/><Relationship Id="rId14" Type="http://schemas.openxmlformats.org/officeDocument/2006/relationships/hyperlink" Target="https://drive.google.com/file/d/1cpbqcKduwv-f5JhEPN_R1nf6ay4IZSm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1Fg8ttu4lp4iYS94hyFiFvEg==">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1413</Words>
  <Characters>8055</Characters>
  <Application>Microsoft Office Word</Application>
  <DocSecurity>0</DocSecurity>
  <Lines>67</Lines>
  <Paragraphs>18</Paragraphs>
  <ScaleCrop>false</ScaleCrop>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Lord</dc:creator>
  <cp:lastModifiedBy>Simon Fauteux</cp:lastModifiedBy>
  <cp:revision>2</cp:revision>
  <dcterms:created xsi:type="dcterms:W3CDTF">2025-08-27T09:23:00Z</dcterms:created>
  <dcterms:modified xsi:type="dcterms:W3CDTF">2025-08-27T09:23:00Z</dcterms:modified>
</cp:coreProperties>
</file>