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D717A" w14:textId="77777777" w:rsidR="002E1D8E" w:rsidRPr="00682911" w:rsidRDefault="002E1D8E" w:rsidP="002E1D8E">
      <w:pPr>
        <w:rPr>
          <w:rFonts w:ascii="Arial" w:hAnsi="Arial" w:cs="Arial"/>
          <w:b/>
          <w:bCs/>
          <w:sz w:val="18"/>
          <w:szCs w:val="18"/>
          <w:lang w:val="fr-CA"/>
        </w:rPr>
      </w:pPr>
      <w:r w:rsidRPr="00682911">
        <w:rPr>
          <w:rFonts w:ascii="Arial" w:hAnsi="Arial" w:cs="Arial"/>
          <w:b/>
          <w:bCs/>
          <w:noProof/>
          <w:sz w:val="18"/>
          <w:szCs w:val="18"/>
          <w:lang w:val="fr-CA"/>
        </w:rPr>
        <w:drawing>
          <wp:inline distT="0" distB="0" distL="0" distR="0" wp14:anchorId="6926FBAE" wp14:editId="1792426B">
            <wp:extent cx="499730" cy="499730"/>
            <wp:effectExtent l="0" t="0" r="0" b="0"/>
            <wp:docPr id="593991598"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991598" name="Picture 1" descr="A logo for a company&#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18904" cy="518904"/>
                    </a:xfrm>
                    <a:prstGeom prst="rect">
                      <a:avLst/>
                    </a:prstGeom>
                  </pic:spPr>
                </pic:pic>
              </a:graphicData>
            </a:graphic>
          </wp:inline>
        </w:drawing>
      </w:r>
      <w:r w:rsidRPr="00682911">
        <w:rPr>
          <w:rFonts w:ascii="Arial" w:hAnsi="Arial" w:cs="Arial"/>
          <w:b/>
          <w:bCs/>
          <w:sz w:val="18"/>
          <w:szCs w:val="18"/>
          <w:lang w:val="fr-CA"/>
        </w:rPr>
        <w:t xml:space="preserve"> </w:t>
      </w:r>
      <w:r w:rsidRPr="00682911">
        <w:rPr>
          <w:rFonts w:ascii="Arial" w:hAnsi="Arial" w:cs="Arial"/>
          <w:b/>
          <w:bCs/>
          <w:noProof/>
          <w:sz w:val="18"/>
          <w:szCs w:val="18"/>
          <w:lang w:val="fr-CA"/>
        </w:rPr>
        <w:drawing>
          <wp:inline distT="0" distB="0" distL="0" distR="0" wp14:anchorId="610AAE2E" wp14:editId="71C8F419">
            <wp:extent cx="637953" cy="490279"/>
            <wp:effectExtent l="0" t="0" r="0" b="5080"/>
            <wp:docPr id="557145753" name="Picture 2" descr="A red triang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145753" name="Picture 2" descr="A red triangle with black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62293" cy="508985"/>
                    </a:xfrm>
                    <a:prstGeom prst="rect">
                      <a:avLst/>
                    </a:prstGeom>
                  </pic:spPr>
                </pic:pic>
              </a:graphicData>
            </a:graphic>
          </wp:inline>
        </w:drawing>
      </w:r>
    </w:p>
    <w:p w14:paraId="0E69DA6E" w14:textId="77777777" w:rsidR="002E1D8E" w:rsidRDefault="002E1D8E" w:rsidP="00234BA1">
      <w:pPr>
        <w:rPr>
          <w:rFonts w:ascii="Helvetica" w:eastAsia="Times New Roman" w:hAnsi="Helvetica" w:cs="Times New Roman"/>
          <w:color w:val="000000"/>
          <w:kern w:val="0"/>
          <w:sz w:val="18"/>
          <w:szCs w:val="18"/>
          <w:lang w:val="fr-CA"/>
          <w14:ligatures w14:val="none"/>
        </w:rPr>
      </w:pPr>
    </w:p>
    <w:p w14:paraId="5D770530" w14:textId="35440B14" w:rsidR="000E6DB4" w:rsidRPr="006855A5" w:rsidRDefault="000E6DB4" w:rsidP="00234BA1">
      <w:pPr>
        <w:rPr>
          <w:rFonts w:ascii="Helvetica" w:eastAsia="Times New Roman" w:hAnsi="Helvetica" w:cs="Times New Roman"/>
          <w:color w:val="000000"/>
          <w:kern w:val="0"/>
          <w:sz w:val="18"/>
          <w:szCs w:val="18"/>
          <w:lang w:val="fr-CA"/>
          <w14:ligatures w14:val="none"/>
        </w:rPr>
      </w:pPr>
      <w:r w:rsidRPr="006855A5">
        <w:rPr>
          <w:rFonts w:ascii="Helvetica" w:eastAsia="Times New Roman" w:hAnsi="Helvetica" w:cs="Times New Roman"/>
          <w:color w:val="000000"/>
          <w:kern w:val="0"/>
          <w:sz w:val="18"/>
          <w:szCs w:val="18"/>
          <w:lang w:val="fr-CA"/>
          <w14:ligatures w14:val="none"/>
        </w:rPr>
        <w:t>Holly Cole</w:t>
      </w:r>
    </w:p>
    <w:p w14:paraId="0A8C63D2" w14:textId="26025C20" w:rsidR="000E6DB4" w:rsidRPr="006855A5" w:rsidRDefault="006855A5" w:rsidP="00234BA1">
      <w:pPr>
        <w:rPr>
          <w:rFonts w:ascii="Helvetica" w:eastAsia="Times New Roman" w:hAnsi="Helvetica" w:cs="Times New Roman"/>
          <w:color w:val="000000"/>
          <w:kern w:val="0"/>
          <w:sz w:val="18"/>
          <w:szCs w:val="18"/>
          <w:lang w:val="fr-CA"/>
          <w14:ligatures w14:val="none"/>
        </w:rPr>
      </w:pPr>
      <w:r w:rsidRPr="006855A5">
        <w:rPr>
          <w:rFonts w:ascii="Helvetica" w:eastAsia="Times New Roman" w:hAnsi="Helvetica" w:cs="Times New Roman"/>
          <w:color w:val="000000"/>
          <w:kern w:val="0"/>
          <w:sz w:val="18"/>
          <w:szCs w:val="18"/>
          <w:lang w:val="fr-CA"/>
          <w14:ligatures w14:val="none"/>
        </w:rPr>
        <w:t xml:space="preserve">No Moon At All – Extrait de l’album </w:t>
      </w:r>
      <w:proofErr w:type="spellStart"/>
      <w:r w:rsidR="000E6DB4" w:rsidRPr="006855A5">
        <w:rPr>
          <w:rFonts w:ascii="Helvetica" w:eastAsia="Times New Roman" w:hAnsi="Helvetica" w:cs="Times New Roman"/>
          <w:color w:val="000000"/>
          <w:kern w:val="0"/>
          <w:sz w:val="18"/>
          <w:szCs w:val="18"/>
          <w:lang w:val="fr-CA"/>
          <w14:ligatures w14:val="none"/>
        </w:rPr>
        <w:t>Dark</w:t>
      </w:r>
      <w:proofErr w:type="spellEnd"/>
      <w:r w:rsidR="000E6DB4" w:rsidRPr="006855A5">
        <w:rPr>
          <w:rFonts w:ascii="Helvetica" w:eastAsia="Times New Roman" w:hAnsi="Helvetica" w:cs="Times New Roman"/>
          <w:color w:val="000000"/>
          <w:kern w:val="0"/>
          <w:sz w:val="18"/>
          <w:szCs w:val="18"/>
          <w:lang w:val="fr-CA"/>
          <w14:ligatures w14:val="none"/>
        </w:rPr>
        <w:t xml:space="preserve"> Moon</w:t>
      </w:r>
      <w:r w:rsidRPr="006855A5">
        <w:rPr>
          <w:rFonts w:ascii="Helvetica" w:eastAsia="Times New Roman" w:hAnsi="Helvetica" w:cs="Times New Roman"/>
          <w:color w:val="000000"/>
          <w:kern w:val="0"/>
          <w:sz w:val="18"/>
          <w:szCs w:val="18"/>
          <w:lang w:val="fr-CA"/>
          <w14:ligatures w14:val="none"/>
        </w:rPr>
        <w:t xml:space="preserve"> à paraître le</w:t>
      </w:r>
      <w:r>
        <w:rPr>
          <w:rFonts w:ascii="Helvetica" w:eastAsia="Times New Roman" w:hAnsi="Helvetica" w:cs="Times New Roman"/>
          <w:color w:val="000000"/>
          <w:kern w:val="0"/>
          <w:sz w:val="18"/>
          <w:szCs w:val="18"/>
          <w:lang w:val="fr-CA"/>
          <w14:ligatures w14:val="none"/>
        </w:rPr>
        <w:t xml:space="preserve"> 24 janvier </w:t>
      </w:r>
    </w:p>
    <w:p w14:paraId="2C34D91A" w14:textId="77777777" w:rsidR="000E6DB4" w:rsidRPr="006855A5" w:rsidRDefault="000E6DB4" w:rsidP="00234BA1">
      <w:pPr>
        <w:rPr>
          <w:rFonts w:ascii="Helvetica" w:eastAsia="Times New Roman" w:hAnsi="Helvetica" w:cs="Times New Roman"/>
          <w:color w:val="000000"/>
          <w:kern w:val="0"/>
          <w:sz w:val="18"/>
          <w:szCs w:val="18"/>
          <w:lang w:val="fr-CA"/>
          <w14:ligatures w14:val="none"/>
        </w:rPr>
      </w:pPr>
    </w:p>
    <w:p w14:paraId="0988D0BE" w14:textId="013C332D" w:rsidR="000E6DB4" w:rsidRPr="006855A5" w:rsidRDefault="000E6DB4" w:rsidP="00234BA1">
      <w:pPr>
        <w:rPr>
          <w:rFonts w:ascii="Helvetica" w:eastAsia="Times New Roman" w:hAnsi="Helvetica" w:cs="Times New Roman"/>
          <w:color w:val="000000"/>
          <w:kern w:val="0"/>
          <w:sz w:val="18"/>
          <w:szCs w:val="18"/>
          <w:lang w:val="fr-CA"/>
          <w14:ligatures w14:val="none"/>
        </w:rPr>
      </w:pPr>
      <w:r>
        <w:rPr>
          <w:rFonts w:ascii="Helvetica" w:eastAsia="Times New Roman" w:hAnsi="Helvetica" w:cs="Times New Roman"/>
          <w:color w:val="000000"/>
          <w:kern w:val="0"/>
          <w:sz w:val="18"/>
          <w:szCs w:val="18"/>
          <w:lang w:val="fr-CA"/>
          <w14:ligatures w14:val="none"/>
        </w:rPr>
        <w:t>EN SP</w:t>
      </w:r>
      <w:r w:rsidR="006855A5">
        <w:rPr>
          <w:rFonts w:ascii="Helvetica" w:eastAsia="Times New Roman" w:hAnsi="Helvetica" w:cs="Times New Roman"/>
          <w:color w:val="000000"/>
          <w:kern w:val="0"/>
          <w:sz w:val="18"/>
          <w:szCs w:val="18"/>
          <w:lang w:val="fr-CA"/>
          <w14:ligatures w14:val="none"/>
        </w:rPr>
        <w:t>E</w:t>
      </w:r>
      <w:r>
        <w:rPr>
          <w:rFonts w:ascii="Helvetica" w:eastAsia="Times New Roman" w:hAnsi="Helvetica" w:cs="Times New Roman"/>
          <w:color w:val="000000"/>
          <w:kern w:val="0"/>
          <w:sz w:val="18"/>
          <w:szCs w:val="18"/>
          <w:lang w:val="fr-CA"/>
          <w14:ligatures w14:val="none"/>
        </w:rPr>
        <w:t>CTACLE</w:t>
      </w:r>
    </w:p>
    <w:p w14:paraId="6F85B8A8" w14:textId="6115BA20" w:rsidR="000E6DB4" w:rsidRPr="0007235A" w:rsidRDefault="000E6DB4" w:rsidP="00234BA1">
      <w:pPr>
        <w:rPr>
          <w:rFonts w:ascii="Helvetica" w:eastAsia="Times New Roman" w:hAnsi="Helvetica" w:cs="Times New Roman"/>
          <w:color w:val="000000"/>
          <w:kern w:val="0"/>
          <w:sz w:val="18"/>
          <w:szCs w:val="18"/>
          <w:lang w:val="fr-CA"/>
          <w14:ligatures w14:val="none"/>
        </w:rPr>
      </w:pPr>
      <w:hyperlink r:id="rId6" w:history="1">
        <w:r w:rsidRPr="0007235A">
          <w:rPr>
            <w:rStyle w:val="Hyperlien"/>
            <w:rFonts w:ascii="Helvetica" w:eastAsia="Times New Roman" w:hAnsi="Helvetica" w:cs="Times New Roman"/>
            <w:kern w:val="0"/>
            <w:sz w:val="18"/>
            <w:szCs w:val="18"/>
            <w:lang w:val="fr-CA"/>
            <w14:ligatures w14:val="none"/>
          </w:rPr>
          <w:t>18/10 – Québec – Palais Montcalm</w:t>
        </w:r>
      </w:hyperlink>
    </w:p>
    <w:p w14:paraId="4A411016" w14:textId="77777777" w:rsidR="006855A5" w:rsidRPr="0007235A" w:rsidRDefault="006855A5" w:rsidP="00234BA1">
      <w:pPr>
        <w:rPr>
          <w:rFonts w:ascii="Helvetica" w:eastAsia="Times New Roman" w:hAnsi="Helvetica" w:cs="Times New Roman"/>
          <w:color w:val="000000"/>
          <w:kern w:val="0"/>
          <w:sz w:val="18"/>
          <w:szCs w:val="18"/>
          <w:lang w:val="fr-CA"/>
          <w14:ligatures w14:val="none"/>
        </w:rPr>
      </w:pPr>
    </w:p>
    <w:p w14:paraId="58FC9B3A" w14:textId="2B354E67" w:rsidR="0007235A" w:rsidRPr="002E1D8E" w:rsidRDefault="006855A5" w:rsidP="0007235A">
      <w:pPr>
        <w:rPr>
          <w:rFonts w:ascii="Helvetica" w:eastAsia="Times New Roman" w:hAnsi="Helvetica" w:cs="Times New Roman"/>
          <w:color w:val="000000"/>
          <w:kern w:val="0"/>
          <w:sz w:val="18"/>
          <w:szCs w:val="18"/>
          <w:lang w:val="fr-CA"/>
          <w14:ligatures w14:val="none"/>
        </w:rPr>
      </w:pPr>
      <w:r w:rsidRPr="002E1D8E">
        <w:rPr>
          <w:rFonts w:ascii="Helvetica" w:eastAsia="Times New Roman" w:hAnsi="Helvetica" w:cs="Times New Roman"/>
          <w:b/>
          <w:bCs/>
          <w:color w:val="000000"/>
          <w:kern w:val="0"/>
          <w:sz w:val="18"/>
          <w:szCs w:val="18"/>
          <w:lang w:val="fr-CA"/>
          <w14:ligatures w14:val="none"/>
        </w:rPr>
        <w:t>Montréal, octobre 2024</w:t>
      </w:r>
      <w:r w:rsidRPr="0007235A">
        <w:rPr>
          <w:rFonts w:ascii="Helvetica" w:eastAsia="Times New Roman" w:hAnsi="Helvetica" w:cs="Times New Roman"/>
          <w:color w:val="000000"/>
          <w:kern w:val="0"/>
          <w:sz w:val="18"/>
          <w:szCs w:val="18"/>
          <w:lang w:val="fr-CA"/>
          <w14:ligatures w14:val="none"/>
        </w:rPr>
        <w:t xml:space="preserve"> – </w:t>
      </w:r>
      <w:r w:rsidR="0007235A" w:rsidRPr="00A134BE">
        <w:rPr>
          <w:rFonts w:ascii="Arial" w:hAnsi="Arial" w:cs="Arial"/>
          <w:sz w:val="18"/>
          <w:szCs w:val="18"/>
          <w:lang w:val="fr-CA"/>
        </w:rPr>
        <w:t>La grande</w:t>
      </w:r>
      <w:r w:rsidR="0007235A">
        <w:rPr>
          <w:rFonts w:ascii="Arial" w:hAnsi="Arial" w:cs="Arial"/>
          <w:sz w:val="18"/>
          <w:szCs w:val="18"/>
          <w:lang w:val="fr-CA"/>
        </w:rPr>
        <w:t xml:space="preserve"> chanteuse de jazz</w:t>
      </w:r>
      <w:r w:rsidR="0007235A" w:rsidRPr="00682911">
        <w:rPr>
          <w:rFonts w:ascii="Arial" w:hAnsi="Arial" w:cs="Arial"/>
          <w:b/>
          <w:bCs/>
          <w:sz w:val="18"/>
          <w:szCs w:val="18"/>
          <w:lang w:val="fr-CA"/>
        </w:rPr>
        <w:t xml:space="preserve"> </w:t>
      </w:r>
      <w:r w:rsidR="0007235A" w:rsidRPr="00580EFF">
        <w:rPr>
          <w:rFonts w:ascii="Arial" w:hAnsi="Arial" w:cs="Arial"/>
          <w:b/>
          <w:bCs/>
          <w:sz w:val="18"/>
          <w:szCs w:val="18"/>
          <w:lang w:val="fr-CA"/>
        </w:rPr>
        <w:t>Holly Cole</w:t>
      </w:r>
      <w:r w:rsidR="0007235A" w:rsidRPr="00580EFF">
        <w:rPr>
          <w:rFonts w:ascii="Arial" w:hAnsi="Arial" w:cs="Arial"/>
          <w:sz w:val="18"/>
          <w:szCs w:val="18"/>
          <w:lang w:val="fr-CA"/>
        </w:rPr>
        <w:t> </w:t>
      </w:r>
      <w:r w:rsidR="0007235A">
        <w:rPr>
          <w:rFonts w:ascii="Arial" w:hAnsi="Arial" w:cs="Arial"/>
          <w:sz w:val="18"/>
          <w:szCs w:val="18"/>
          <w:lang w:val="fr-CA"/>
        </w:rPr>
        <w:t xml:space="preserve">partage aujourd’hui « </w:t>
      </w:r>
      <w:hyperlink r:id="rId7" w:history="1">
        <w:r w:rsidR="0007235A" w:rsidRPr="00303997">
          <w:rPr>
            <w:rStyle w:val="Hyperlien"/>
            <w:rFonts w:ascii="Arial" w:hAnsi="Arial" w:cs="Arial"/>
            <w:sz w:val="18"/>
            <w:szCs w:val="18"/>
            <w:lang w:val="fr-CA"/>
          </w:rPr>
          <w:t>No Moon At All</w:t>
        </w:r>
      </w:hyperlink>
      <w:r w:rsidR="0007235A">
        <w:rPr>
          <w:rFonts w:ascii="Arial" w:hAnsi="Arial" w:cs="Arial"/>
          <w:sz w:val="18"/>
          <w:szCs w:val="18"/>
          <w:lang w:val="fr-CA"/>
        </w:rPr>
        <w:t xml:space="preserve"> », premier extrait de son album </w:t>
      </w:r>
      <w:hyperlink r:id="rId8" w:history="1">
        <w:proofErr w:type="spellStart"/>
        <w:r w:rsidR="0007235A" w:rsidRPr="00303997">
          <w:rPr>
            <w:rStyle w:val="Hyperlien"/>
            <w:rFonts w:ascii="Arial" w:hAnsi="Arial" w:cs="Arial"/>
            <w:i/>
            <w:iCs/>
            <w:sz w:val="18"/>
            <w:szCs w:val="18"/>
            <w:lang w:val="fr-CA"/>
          </w:rPr>
          <w:t>Dark</w:t>
        </w:r>
        <w:proofErr w:type="spellEnd"/>
        <w:r w:rsidR="0007235A" w:rsidRPr="00303997">
          <w:rPr>
            <w:rStyle w:val="Hyperlien"/>
            <w:rFonts w:ascii="Arial" w:hAnsi="Arial" w:cs="Arial"/>
            <w:i/>
            <w:iCs/>
            <w:sz w:val="18"/>
            <w:szCs w:val="18"/>
            <w:lang w:val="fr-CA"/>
          </w:rPr>
          <w:t xml:space="preserve"> Moon</w:t>
        </w:r>
      </w:hyperlink>
      <w:r w:rsidR="0007235A">
        <w:rPr>
          <w:rFonts w:ascii="Arial" w:hAnsi="Arial" w:cs="Arial"/>
          <w:sz w:val="18"/>
          <w:szCs w:val="18"/>
          <w:lang w:val="fr-CA"/>
        </w:rPr>
        <w:t xml:space="preserve"> à paraître le 24 janvier 2025. </w:t>
      </w:r>
    </w:p>
    <w:p w14:paraId="5829117B" w14:textId="77777777" w:rsidR="0028064C" w:rsidRDefault="0028064C" w:rsidP="0007235A">
      <w:pPr>
        <w:rPr>
          <w:rFonts w:ascii="Arial" w:hAnsi="Arial" w:cs="Arial"/>
          <w:sz w:val="18"/>
          <w:szCs w:val="18"/>
          <w:lang w:val="fr-CA"/>
        </w:rPr>
      </w:pPr>
    </w:p>
    <w:p w14:paraId="54217A08" w14:textId="00D223AD" w:rsidR="0028064C" w:rsidRDefault="0028064C" w:rsidP="0007235A">
      <w:pPr>
        <w:rPr>
          <w:rFonts w:ascii="Arial" w:hAnsi="Arial" w:cs="Arial"/>
          <w:sz w:val="18"/>
          <w:szCs w:val="18"/>
          <w:lang w:val="fr-CA"/>
        </w:rPr>
      </w:pPr>
      <w:r>
        <w:rPr>
          <w:rFonts w:ascii="Arial" w:hAnsi="Arial" w:cs="Arial"/>
          <w:sz w:val="18"/>
          <w:szCs w:val="18"/>
          <w:lang w:val="fr-CA"/>
        </w:rPr>
        <w:t>Holly offre ici une</w:t>
      </w:r>
      <w:r w:rsidRPr="0028064C">
        <w:rPr>
          <w:rFonts w:ascii="Arial" w:hAnsi="Arial" w:cs="Arial"/>
          <w:sz w:val="18"/>
          <w:szCs w:val="18"/>
          <w:lang w:val="fr-CA"/>
        </w:rPr>
        <w:t xml:space="preserve"> version rythmée et sexy d</w:t>
      </w:r>
      <w:r w:rsidR="00603C28">
        <w:rPr>
          <w:rFonts w:ascii="Arial" w:hAnsi="Arial" w:cs="Arial"/>
          <w:sz w:val="18"/>
          <w:szCs w:val="18"/>
          <w:lang w:val="fr-CA"/>
        </w:rPr>
        <w:t xml:space="preserve">e cette chanson </w:t>
      </w:r>
      <w:r>
        <w:rPr>
          <w:rFonts w:ascii="Arial" w:hAnsi="Arial" w:cs="Arial"/>
          <w:sz w:val="18"/>
          <w:szCs w:val="18"/>
          <w:lang w:val="fr-CA"/>
        </w:rPr>
        <w:t>de 1947</w:t>
      </w:r>
      <w:r w:rsidRPr="0028064C">
        <w:rPr>
          <w:rFonts w:ascii="Arial" w:hAnsi="Arial" w:cs="Arial"/>
          <w:sz w:val="18"/>
          <w:szCs w:val="18"/>
          <w:lang w:val="fr-CA"/>
        </w:rPr>
        <w:t xml:space="preserve"> </w:t>
      </w:r>
      <w:r w:rsidR="005F23BA">
        <w:rPr>
          <w:rFonts w:ascii="Arial" w:hAnsi="Arial" w:cs="Arial"/>
          <w:sz w:val="18"/>
          <w:szCs w:val="18"/>
          <w:lang w:val="fr-CA"/>
        </w:rPr>
        <w:t xml:space="preserve">mettant en vedette </w:t>
      </w:r>
      <w:r w:rsidRPr="0028064C">
        <w:rPr>
          <w:rFonts w:ascii="Arial" w:hAnsi="Arial" w:cs="Arial"/>
          <w:sz w:val="18"/>
          <w:szCs w:val="18"/>
          <w:lang w:val="fr-CA"/>
        </w:rPr>
        <w:t xml:space="preserve">un solo d'harmonica </w:t>
      </w:r>
      <w:r w:rsidR="005F23BA">
        <w:rPr>
          <w:rFonts w:ascii="Arial" w:hAnsi="Arial" w:cs="Arial"/>
          <w:sz w:val="18"/>
          <w:szCs w:val="18"/>
          <w:lang w:val="fr-CA"/>
        </w:rPr>
        <w:t>signé</w:t>
      </w:r>
      <w:r w:rsidRPr="0028064C">
        <w:rPr>
          <w:rFonts w:ascii="Arial" w:hAnsi="Arial" w:cs="Arial"/>
          <w:sz w:val="18"/>
          <w:szCs w:val="18"/>
          <w:lang w:val="fr-CA"/>
        </w:rPr>
        <w:t xml:space="preserve"> Howard Levy</w:t>
      </w:r>
      <w:r>
        <w:rPr>
          <w:rFonts w:ascii="Arial" w:hAnsi="Arial" w:cs="Arial"/>
          <w:sz w:val="18"/>
          <w:szCs w:val="18"/>
          <w:lang w:val="fr-CA"/>
        </w:rPr>
        <w:t>, double récipiendaire</w:t>
      </w:r>
      <w:r w:rsidRPr="0028064C">
        <w:rPr>
          <w:rFonts w:ascii="Arial" w:hAnsi="Arial" w:cs="Arial"/>
          <w:sz w:val="18"/>
          <w:szCs w:val="18"/>
          <w:lang w:val="fr-CA"/>
        </w:rPr>
        <w:t xml:space="preserve"> d</w:t>
      </w:r>
      <w:r>
        <w:rPr>
          <w:rFonts w:ascii="Arial" w:hAnsi="Arial" w:cs="Arial"/>
          <w:sz w:val="18"/>
          <w:szCs w:val="18"/>
          <w:lang w:val="fr-CA"/>
        </w:rPr>
        <w:t>’un</w:t>
      </w:r>
      <w:r w:rsidRPr="0028064C">
        <w:rPr>
          <w:rFonts w:ascii="Arial" w:hAnsi="Arial" w:cs="Arial"/>
          <w:sz w:val="18"/>
          <w:szCs w:val="18"/>
          <w:lang w:val="fr-CA"/>
        </w:rPr>
        <w:t xml:space="preserve"> </w:t>
      </w:r>
      <w:proofErr w:type="spellStart"/>
      <w:r w:rsidRPr="0028064C">
        <w:rPr>
          <w:rFonts w:ascii="Arial" w:hAnsi="Arial" w:cs="Arial"/>
          <w:sz w:val="18"/>
          <w:szCs w:val="18"/>
          <w:lang w:val="fr-CA"/>
        </w:rPr>
        <w:t>Grammy</w:t>
      </w:r>
      <w:proofErr w:type="spellEnd"/>
      <w:r w:rsidR="005F23BA">
        <w:rPr>
          <w:rFonts w:ascii="Arial" w:hAnsi="Arial" w:cs="Arial"/>
          <w:sz w:val="18"/>
          <w:szCs w:val="18"/>
          <w:lang w:val="fr-CA"/>
        </w:rPr>
        <w:t xml:space="preserve"> </w:t>
      </w:r>
      <w:r w:rsidRPr="0028064C">
        <w:rPr>
          <w:rFonts w:ascii="Arial" w:hAnsi="Arial" w:cs="Arial"/>
          <w:sz w:val="18"/>
          <w:szCs w:val="18"/>
          <w:lang w:val="fr-CA"/>
        </w:rPr>
        <w:t xml:space="preserve">et membre original des </w:t>
      </w:r>
      <w:proofErr w:type="spellStart"/>
      <w:r w:rsidRPr="0028064C">
        <w:rPr>
          <w:rFonts w:ascii="Arial" w:hAnsi="Arial" w:cs="Arial"/>
          <w:sz w:val="18"/>
          <w:szCs w:val="18"/>
          <w:lang w:val="fr-CA"/>
        </w:rPr>
        <w:t>Flecktones</w:t>
      </w:r>
      <w:proofErr w:type="spellEnd"/>
      <w:r w:rsidRPr="0028064C">
        <w:rPr>
          <w:rFonts w:ascii="Arial" w:hAnsi="Arial" w:cs="Arial"/>
          <w:sz w:val="18"/>
          <w:szCs w:val="18"/>
          <w:lang w:val="fr-CA"/>
        </w:rPr>
        <w:t>)</w:t>
      </w:r>
    </w:p>
    <w:p w14:paraId="29F826A4" w14:textId="77777777" w:rsidR="0007235A" w:rsidRDefault="0007235A" w:rsidP="0007235A">
      <w:pPr>
        <w:rPr>
          <w:rFonts w:ascii="Arial" w:hAnsi="Arial" w:cs="Arial"/>
          <w:sz w:val="18"/>
          <w:szCs w:val="18"/>
          <w:lang w:val="fr-CA"/>
        </w:rPr>
      </w:pPr>
    </w:p>
    <w:p w14:paraId="5650DEED" w14:textId="7144EBF4" w:rsidR="0007235A" w:rsidRDefault="0007235A" w:rsidP="0007235A">
      <w:pPr>
        <w:rPr>
          <w:rFonts w:ascii="Arial" w:hAnsi="Arial" w:cs="Arial"/>
          <w:sz w:val="18"/>
          <w:szCs w:val="18"/>
          <w:lang w:val="fr-CA"/>
        </w:rPr>
      </w:pPr>
      <w:r w:rsidRPr="0007235A">
        <w:rPr>
          <w:rFonts w:ascii="Arial" w:hAnsi="Arial" w:cs="Arial"/>
          <w:sz w:val="18"/>
          <w:szCs w:val="18"/>
          <w:lang w:val="fr-CA"/>
        </w:rPr>
        <w:t xml:space="preserve">« </w:t>
      </w:r>
      <w:r w:rsidRPr="0028064C">
        <w:rPr>
          <w:rFonts w:ascii="Arial" w:hAnsi="Arial" w:cs="Arial"/>
          <w:i/>
          <w:iCs/>
          <w:sz w:val="18"/>
          <w:szCs w:val="18"/>
          <w:lang w:val="fr-CA"/>
        </w:rPr>
        <w:t>J'ai été attiré par No Moon At All en raison du texte sexy et très original. Traditionnellement, la lune est un prérequis pour la romance dans les chansons. Dans No Moon At All, c'est</w:t>
      </w:r>
      <w:r w:rsidR="0028064C">
        <w:rPr>
          <w:rFonts w:ascii="Arial" w:hAnsi="Arial" w:cs="Arial"/>
          <w:i/>
          <w:iCs/>
          <w:sz w:val="18"/>
          <w:szCs w:val="18"/>
          <w:lang w:val="fr-CA"/>
        </w:rPr>
        <w:t xml:space="preserve"> l’inverse</w:t>
      </w:r>
      <w:r w:rsidRPr="0028064C">
        <w:rPr>
          <w:rFonts w:ascii="Arial" w:hAnsi="Arial" w:cs="Arial"/>
          <w:i/>
          <w:iCs/>
          <w:sz w:val="18"/>
          <w:szCs w:val="18"/>
          <w:lang w:val="fr-CA"/>
        </w:rPr>
        <w:t xml:space="preserve">. Dans cette chanson, ces deux-là veulent être seuls, dans le noir. J'ai pensé que </w:t>
      </w:r>
      <w:r w:rsidR="0028064C">
        <w:rPr>
          <w:rFonts w:ascii="Arial" w:hAnsi="Arial" w:cs="Arial"/>
          <w:i/>
          <w:iCs/>
          <w:sz w:val="18"/>
          <w:szCs w:val="18"/>
          <w:lang w:val="fr-CA"/>
        </w:rPr>
        <w:t>mon</w:t>
      </w:r>
      <w:r w:rsidRPr="0028064C">
        <w:rPr>
          <w:rFonts w:ascii="Arial" w:hAnsi="Arial" w:cs="Arial"/>
          <w:i/>
          <w:iCs/>
          <w:sz w:val="18"/>
          <w:szCs w:val="18"/>
          <w:lang w:val="fr-CA"/>
        </w:rPr>
        <w:t xml:space="preserve"> ami Howard Levy devrait jouer de l'harmonica sur ce morceau. C'est un soliste brillant qui est aussi très spirituel!</w:t>
      </w:r>
      <w:r w:rsidRPr="0007235A">
        <w:rPr>
          <w:rFonts w:ascii="Arial" w:hAnsi="Arial" w:cs="Arial"/>
          <w:sz w:val="18"/>
          <w:szCs w:val="18"/>
          <w:lang w:val="fr-CA"/>
        </w:rPr>
        <w:t xml:space="preserve"> »</w:t>
      </w:r>
      <w:r>
        <w:rPr>
          <w:rFonts w:ascii="Arial" w:hAnsi="Arial" w:cs="Arial"/>
          <w:sz w:val="18"/>
          <w:szCs w:val="18"/>
          <w:lang w:val="fr-CA"/>
        </w:rPr>
        <w:t xml:space="preserve"> explique Holly.</w:t>
      </w:r>
    </w:p>
    <w:p w14:paraId="4822FF86" w14:textId="77777777" w:rsidR="0007235A" w:rsidRDefault="0007235A" w:rsidP="0007235A">
      <w:pPr>
        <w:rPr>
          <w:rFonts w:ascii="Arial" w:hAnsi="Arial" w:cs="Arial"/>
          <w:sz w:val="18"/>
          <w:szCs w:val="18"/>
          <w:lang w:val="fr-CA"/>
        </w:rPr>
      </w:pPr>
    </w:p>
    <w:p w14:paraId="1439AC37" w14:textId="44897EED" w:rsidR="0007235A" w:rsidRDefault="0007235A" w:rsidP="0007235A">
      <w:pPr>
        <w:rPr>
          <w:rFonts w:ascii="Arial" w:hAnsi="Arial" w:cs="Arial"/>
          <w:sz w:val="18"/>
          <w:szCs w:val="18"/>
          <w:lang w:val="fr-CA"/>
        </w:rPr>
      </w:pPr>
      <w:r w:rsidRPr="0007235A">
        <w:rPr>
          <w:rFonts w:ascii="Arial" w:hAnsi="Arial" w:cs="Arial"/>
          <w:sz w:val="18"/>
          <w:szCs w:val="18"/>
          <w:lang w:val="fr-CA"/>
        </w:rPr>
        <w:t xml:space="preserve">« </w:t>
      </w:r>
      <w:r w:rsidRPr="0028064C">
        <w:rPr>
          <w:rFonts w:ascii="Arial" w:hAnsi="Arial" w:cs="Arial"/>
          <w:i/>
          <w:iCs/>
          <w:sz w:val="18"/>
          <w:szCs w:val="18"/>
          <w:lang w:val="fr-CA"/>
        </w:rPr>
        <w:t xml:space="preserve">C'est une grande joie pour moi de retrouver Holly. Son chant a une qualité sensuelle et ludique, sans parler de la chaleur et de la richesse de sa voix, et c'est un plaisir d'interagir avec elle à l'harmonica, à la fois en studio et en </w:t>
      </w:r>
      <w:r w:rsidR="0028064C">
        <w:rPr>
          <w:rFonts w:ascii="Arial" w:hAnsi="Arial" w:cs="Arial"/>
          <w:i/>
          <w:iCs/>
          <w:sz w:val="18"/>
          <w:szCs w:val="18"/>
          <w:lang w:val="fr-CA"/>
        </w:rPr>
        <w:t>spectacle</w:t>
      </w:r>
      <w:r w:rsidR="0028064C">
        <w:rPr>
          <w:rFonts w:ascii="Arial" w:hAnsi="Arial" w:cs="Arial"/>
          <w:sz w:val="18"/>
          <w:szCs w:val="18"/>
          <w:lang w:val="fr-CA"/>
        </w:rPr>
        <w:t xml:space="preserve"> </w:t>
      </w:r>
      <w:r w:rsidRPr="0007235A">
        <w:rPr>
          <w:rFonts w:ascii="Arial" w:hAnsi="Arial" w:cs="Arial"/>
          <w:sz w:val="18"/>
          <w:szCs w:val="18"/>
          <w:lang w:val="fr-CA"/>
        </w:rPr>
        <w:t>»</w:t>
      </w:r>
      <w:r>
        <w:rPr>
          <w:rFonts w:ascii="Arial" w:hAnsi="Arial" w:cs="Arial"/>
          <w:sz w:val="18"/>
          <w:szCs w:val="18"/>
          <w:lang w:val="fr-CA"/>
        </w:rPr>
        <w:t xml:space="preserve"> déclare Howard Levy</w:t>
      </w:r>
    </w:p>
    <w:p w14:paraId="490E10A8" w14:textId="77777777" w:rsidR="0007235A" w:rsidRDefault="0007235A" w:rsidP="0007235A">
      <w:pPr>
        <w:rPr>
          <w:rFonts w:ascii="Arial" w:hAnsi="Arial" w:cs="Arial"/>
          <w:sz w:val="18"/>
          <w:szCs w:val="18"/>
          <w:lang w:val="fr-CA"/>
        </w:rPr>
      </w:pPr>
    </w:p>
    <w:p w14:paraId="474BE94B" w14:textId="34F762A8" w:rsidR="0007235A" w:rsidRPr="00682911" w:rsidRDefault="002E1D8E" w:rsidP="0007235A">
      <w:pPr>
        <w:rPr>
          <w:rFonts w:ascii="Arial" w:hAnsi="Arial" w:cs="Arial"/>
          <w:sz w:val="18"/>
          <w:szCs w:val="18"/>
          <w:lang w:val="fr-CA"/>
        </w:rPr>
      </w:pPr>
      <w:r w:rsidRPr="002E1D8E">
        <w:rPr>
          <w:rFonts w:ascii="Arial" w:hAnsi="Arial" w:cs="Arial"/>
          <w:b/>
          <w:bCs/>
          <w:sz w:val="18"/>
          <w:szCs w:val="18"/>
          <w:lang w:val="fr-CA"/>
        </w:rPr>
        <w:t>Holly Cole</w:t>
      </w:r>
      <w:r w:rsidR="0007235A">
        <w:rPr>
          <w:rFonts w:ascii="Arial" w:hAnsi="Arial" w:cs="Arial"/>
          <w:sz w:val="18"/>
          <w:szCs w:val="18"/>
          <w:lang w:val="fr-CA"/>
        </w:rPr>
        <w:t xml:space="preserve"> sera sur la scène du </w:t>
      </w:r>
      <w:r w:rsidR="0007235A" w:rsidRPr="0028064C">
        <w:rPr>
          <w:rFonts w:ascii="Arial" w:hAnsi="Arial" w:cs="Arial"/>
          <w:b/>
          <w:bCs/>
          <w:sz w:val="18"/>
          <w:szCs w:val="18"/>
          <w:lang w:val="fr-CA"/>
        </w:rPr>
        <w:t>Palais Montcalm le 18 octobre</w:t>
      </w:r>
      <w:r w:rsidR="0007235A" w:rsidRPr="00580EFF">
        <w:rPr>
          <w:rFonts w:ascii="Arial" w:hAnsi="Arial" w:cs="Arial"/>
          <w:sz w:val="18"/>
          <w:szCs w:val="18"/>
          <w:lang w:val="fr-CA"/>
        </w:rPr>
        <w:t>, à la fois pour présenter</w:t>
      </w:r>
      <w:r w:rsidR="0007235A" w:rsidRPr="00682911">
        <w:rPr>
          <w:rFonts w:ascii="Arial" w:hAnsi="Arial" w:cs="Arial"/>
          <w:sz w:val="18"/>
          <w:szCs w:val="18"/>
          <w:lang w:val="fr-CA"/>
        </w:rPr>
        <w:t xml:space="preserve"> en primeur et en exclusivité québécoise</w:t>
      </w:r>
      <w:r w:rsidR="0007235A" w:rsidRPr="00580EFF">
        <w:rPr>
          <w:rFonts w:ascii="Arial" w:hAnsi="Arial" w:cs="Arial"/>
          <w:sz w:val="18"/>
          <w:szCs w:val="18"/>
          <w:lang w:val="fr-CA"/>
        </w:rPr>
        <w:t xml:space="preserve"> le matériel </w:t>
      </w:r>
      <w:r w:rsidR="0007235A">
        <w:rPr>
          <w:rFonts w:ascii="Arial" w:hAnsi="Arial" w:cs="Arial"/>
          <w:sz w:val="18"/>
          <w:szCs w:val="18"/>
          <w:lang w:val="fr-CA"/>
        </w:rPr>
        <w:t>de</w:t>
      </w:r>
      <w:r w:rsidR="0007235A" w:rsidRPr="00580EFF">
        <w:rPr>
          <w:rFonts w:ascii="Arial" w:hAnsi="Arial" w:cs="Arial"/>
          <w:sz w:val="18"/>
          <w:szCs w:val="18"/>
          <w:lang w:val="fr-CA"/>
        </w:rPr>
        <w:t> </w:t>
      </w:r>
      <w:proofErr w:type="spellStart"/>
      <w:r w:rsidR="0007235A" w:rsidRPr="00580EFF">
        <w:rPr>
          <w:rFonts w:ascii="Arial" w:hAnsi="Arial" w:cs="Arial"/>
          <w:i/>
          <w:iCs/>
          <w:sz w:val="18"/>
          <w:szCs w:val="18"/>
          <w:lang w:val="fr-CA"/>
        </w:rPr>
        <w:t>Dark</w:t>
      </w:r>
      <w:proofErr w:type="spellEnd"/>
      <w:r w:rsidR="0007235A" w:rsidRPr="00580EFF">
        <w:rPr>
          <w:rFonts w:ascii="Arial" w:hAnsi="Arial" w:cs="Arial"/>
          <w:i/>
          <w:iCs/>
          <w:sz w:val="18"/>
          <w:szCs w:val="18"/>
          <w:lang w:val="fr-CA"/>
        </w:rPr>
        <w:t xml:space="preserve"> Moon</w:t>
      </w:r>
      <w:r w:rsidR="0007235A" w:rsidRPr="00580EFF">
        <w:rPr>
          <w:rFonts w:ascii="Arial" w:hAnsi="Arial" w:cs="Arial"/>
          <w:sz w:val="18"/>
          <w:szCs w:val="18"/>
          <w:lang w:val="fr-CA"/>
        </w:rPr>
        <w:t xml:space="preserve"> et pour </w:t>
      </w:r>
      <w:r w:rsidR="0007235A">
        <w:rPr>
          <w:rFonts w:ascii="Arial" w:hAnsi="Arial" w:cs="Arial"/>
          <w:sz w:val="18"/>
          <w:szCs w:val="18"/>
          <w:lang w:val="fr-CA"/>
        </w:rPr>
        <w:t xml:space="preserve">chanter </w:t>
      </w:r>
      <w:r w:rsidR="0007235A" w:rsidRPr="00580EFF">
        <w:rPr>
          <w:rFonts w:ascii="Arial" w:hAnsi="Arial" w:cs="Arial"/>
          <w:sz w:val="18"/>
          <w:szCs w:val="18"/>
          <w:lang w:val="fr-CA"/>
        </w:rPr>
        <w:t xml:space="preserve">les </w:t>
      </w:r>
      <w:r w:rsidR="0007235A">
        <w:rPr>
          <w:rFonts w:ascii="Arial" w:hAnsi="Arial" w:cs="Arial"/>
          <w:sz w:val="18"/>
          <w:szCs w:val="18"/>
          <w:lang w:val="fr-CA"/>
        </w:rPr>
        <w:t xml:space="preserve">classiques </w:t>
      </w:r>
      <w:r w:rsidR="0007235A" w:rsidRPr="00580EFF">
        <w:rPr>
          <w:rFonts w:ascii="Arial" w:hAnsi="Arial" w:cs="Arial"/>
          <w:sz w:val="18"/>
          <w:szCs w:val="18"/>
          <w:lang w:val="fr-CA"/>
        </w:rPr>
        <w:t xml:space="preserve">de son répertoire. </w:t>
      </w:r>
      <w:r w:rsidR="0007235A">
        <w:rPr>
          <w:rFonts w:ascii="Arial" w:hAnsi="Arial" w:cs="Arial"/>
          <w:sz w:val="18"/>
          <w:szCs w:val="18"/>
          <w:lang w:val="fr-CA"/>
        </w:rPr>
        <w:t>Elle</w:t>
      </w:r>
      <w:r w:rsidR="0007235A" w:rsidRPr="00580EFF">
        <w:rPr>
          <w:rFonts w:ascii="Arial" w:hAnsi="Arial" w:cs="Arial"/>
          <w:sz w:val="18"/>
          <w:szCs w:val="18"/>
          <w:lang w:val="fr-CA"/>
        </w:rPr>
        <w:t xml:space="preserve"> sera accompagnée</w:t>
      </w:r>
      <w:r w:rsidR="0007235A">
        <w:rPr>
          <w:rFonts w:ascii="Arial" w:hAnsi="Arial" w:cs="Arial"/>
          <w:sz w:val="18"/>
          <w:szCs w:val="18"/>
          <w:lang w:val="fr-CA"/>
        </w:rPr>
        <w:t xml:space="preserve"> pour l’occasion</w:t>
      </w:r>
      <w:r w:rsidR="0007235A" w:rsidRPr="00580EFF">
        <w:rPr>
          <w:rFonts w:ascii="Arial" w:hAnsi="Arial" w:cs="Arial"/>
          <w:sz w:val="18"/>
          <w:szCs w:val="18"/>
          <w:lang w:val="fr-CA"/>
        </w:rPr>
        <w:t xml:space="preserve"> d’une formation</w:t>
      </w:r>
      <w:r w:rsidR="0007235A" w:rsidRPr="00682911">
        <w:rPr>
          <w:rFonts w:ascii="Arial" w:hAnsi="Arial" w:cs="Arial"/>
          <w:sz w:val="18"/>
          <w:szCs w:val="18"/>
          <w:lang w:val="fr-CA"/>
        </w:rPr>
        <w:t xml:space="preserve"> </w:t>
      </w:r>
      <w:r w:rsidR="0007235A" w:rsidRPr="00580EFF">
        <w:rPr>
          <w:rFonts w:ascii="Arial" w:hAnsi="Arial" w:cs="Arial"/>
          <w:sz w:val="18"/>
          <w:szCs w:val="18"/>
          <w:lang w:val="fr-CA"/>
        </w:rPr>
        <w:t>réunissant son fidèle pianiste </w:t>
      </w:r>
      <w:r w:rsidR="0007235A" w:rsidRPr="00580EFF">
        <w:rPr>
          <w:rFonts w:ascii="Arial" w:hAnsi="Arial" w:cs="Arial"/>
          <w:b/>
          <w:bCs/>
          <w:sz w:val="18"/>
          <w:szCs w:val="18"/>
          <w:lang w:val="fr-CA"/>
        </w:rPr>
        <w:t>Aaron Davis</w:t>
      </w:r>
      <w:r w:rsidR="0007235A" w:rsidRPr="00580EFF">
        <w:rPr>
          <w:rFonts w:ascii="Arial" w:hAnsi="Arial" w:cs="Arial"/>
          <w:sz w:val="18"/>
          <w:szCs w:val="18"/>
          <w:lang w:val="fr-CA"/>
        </w:rPr>
        <w:t>,</w:t>
      </w:r>
      <w:r w:rsidR="0007235A" w:rsidRPr="00682911">
        <w:rPr>
          <w:rFonts w:ascii="Arial" w:hAnsi="Arial" w:cs="Arial"/>
          <w:sz w:val="18"/>
          <w:szCs w:val="18"/>
          <w:lang w:val="fr-CA"/>
        </w:rPr>
        <w:t xml:space="preserve"> le saxophoniste</w:t>
      </w:r>
      <w:r w:rsidR="0007235A" w:rsidRPr="00580EFF">
        <w:rPr>
          <w:rFonts w:ascii="Arial" w:hAnsi="Arial" w:cs="Arial"/>
          <w:sz w:val="18"/>
          <w:szCs w:val="18"/>
          <w:lang w:val="fr-CA"/>
        </w:rPr>
        <w:t> </w:t>
      </w:r>
      <w:r w:rsidR="0007235A" w:rsidRPr="00580EFF">
        <w:rPr>
          <w:rFonts w:ascii="Arial" w:hAnsi="Arial" w:cs="Arial"/>
          <w:b/>
          <w:bCs/>
          <w:sz w:val="18"/>
          <w:szCs w:val="18"/>
          <w:lang w:val="fr-CA"/>
        </w:rPr>
        <w:t>John Johnson</w:t>
      </w:r>
      <w:r w:rsidR="0007235A" w:rsidRPr="00682911">
        <w:rPr>
          <w:rFonts w:ascii="Arial" w:hAnsi="Arial" w:cs="Arial"/>
          <w:sz w:val="18"/>
          <w:szCs w:val="18"/>
          <w:lang w:val="fr-CA"/>
        </w:rPr>
        <w:t xml:space="preserve"> </w:t>
      </w:r>
      <w:r w:rsidR="0007235A" w:rsidRPr="00580EFF">
        <w:rPr>
          <w:rFonts w:ascii="Arial" w:hAnsi="Arial" w:cs="Arial"/>
          <w:sz w:val="18"/>
          <w:szCs w:val="18"/>
          <w:lang w:val="fr-CA"/>
        </w:rPr>
        <w:t>et</w:t>
      </w:r>
      <w:r w:rsidR="0007235A" w:rsidRPr="00682911">
        <w:rPr>
          <w:rFonts w:ascii="Arial" w:hAnsi="Arial" w:cs="Arial"/>
          <w:sz w:val="18"/>
          <w:szCs w:val="18"/>
          <w:lang w:val="fr-CA"/>
        </w:rPr>
        <w:t xml:space="preserve"> le contrebassiste</w:t>
      </w:r>
      <w:r w:rsidR="0007235A" w:rsidRPr="00580EFF">
        <w:rPr>
          <w:rFonts w:ascii="Arial" w:hAnsi="Arial" w:cs="Arial"/>
          <w:sz w:val="18"/>
          <w:szCs w:val="18"/>
          <w:lang w:val="fr-CA"/>
        </w:rPr>
        <w:t> </w:t>
      </w:r>
      <w:r w:rsidR="0007235A" w:rsidRPr="00580EFF">
        <w:rPr>
          <w:rFonts w:ascii="Arial" w:hAnsi="Arial" w:cs="Arial"/>
          <w:b/>
          <w:bCs/>
          <w:sz w:val="18"/>
          <w:szCs w:val="18"/>
          <w:lang w:val="fr-CA"/>
        </w:rPr>
        <w:t>George</w:t>
      </w:r>
      <w:r w:rsidR="0007235A" w:rsidRPr="00682911">
        <w:rPr>
          <w:rFonts w:ascii="Arial" w:hAnsi="Arial" w:cs="Arial"/>
          <w:b/>
          <w:bCs/>
          <w:sz w:val="18"/>
          <w:szCs w:val="18"/>
          <w:lang w:val="fr-CA"/>
        </w:rPr>
        <w:t xml:space="preserve"> </w:t>
      </w:r>
      <w:r w:rsidR="0007235A" w:rsidRPr="00580EFF">
        <w:rPr>
          <w:rFonts w:ascii="Arial" w:hAnsi="Arial" w:cs="Arial"/>
          <w:b/>
          <w:bCs/>
          <w:sz w:val="18"/>
          <w:szCs w:val="18"/>
          <w:lang w:val="fr-CA"/>
        </w:rPr>
        <w:t>Koller</w:t>
      </w:r>
      <w:r w:rsidR="0007235A" w:rsidRPr="00580EFF">
        <w:rPr>
          <w:rFonts w:ascii="Arial" w:hAnsi="Arial" w:cs="Arial"/>
          <w:sz w:val="18"/>
          <w:szCs w:val="18"/>
          <w:lang w:val="fr-CA"/>
        </w:rPr>
        <w:t>.</w:t>
      </w:r>
      <w:r w:rsidR="0007235A">
        <w:rPr>
          <w:rFonts w:ascii="Arial" w:hAnsi="Arial" w:cs="Arial"/>
          <w:sz w:val="18"/>
          <w:szCs w:val="18"/>
          <w:lang w:val="fr-CA"/>
        </w:rPr>
        <w:t xml:space="preserve"> </w:t>
      </w:r>
      <w:r w:rsidR="0007235A" w:rsidRPr="00682911">
        <w:rPr>
          <w:rFonts w:ascii="Arial" w:hAnsi="Arial" w:cs="Arial"/>
          <w:sz w:val="18"/>
          <w:szCs w:val="18"/>
          <w:lang w:val="fr-CA"/>
        </w:rPr>
        <w:t xml:space="preserve">Les billets sont disponibles </w:t>
      </w:r>
      <w:hyperlink r:id="rId9" w:history="1">
        <w:r w:rsidR="0007235A" w:rsidRPr="00682911">
          <w:rPr>
            <w:rStyle w:val="Hyperlien"/>
            <w:rFonts w:ascii="Arial" w:hAnsi="Arial" w:cs="Arial"/>
            <w:sz w:val="18"/>
            <w:szCs w:val="18"/>
            <w:lang w:val="fr-CA"/>
          </w:rPr>
          <w:t>ICI</w:t>
        </w:r>
      </w:hyperlink>
    </w:p>
    <w:p w14:paraId="4641C8F9" w14:textId="77777777" w:rsidR="0007235A" w:rsidRPr="00682911" w:rsidRDefault="0007235A" w:rsidP="0007235A">
      <w:pPr>
        <w:rPr>
          <w:rFonts w:ascii="Arial" w:hAnsi="Arial" w:cs="Arial"/>
          <w:sz w:val="18"/>
          <w:szCs w:val="18"/>
          <w:lang w:val="fr-CA"/>
        </w:rPr>
      </w:pPr>
    </w:p>
    <w:p w14:paraId="55CEFAE8" w14:textId="69D72163" w:rsidR="0007235A" w:rsidRPr="00682911" w:rsidRDefault="0007235A" w:rsidP="0007235A">
      <w:pPr>
        <w:rPr>
          <w:rFonts w:ascii="Arial" w:hAnsi="Arial" w:cs="Arial"/>
          <w:sz w:val="18"/>
          <w:szCs w:val="18"/>
          <w:lang w:val="fr-CA"/>
        </w:rPr>
      </w:pPr>
      <w:r w:rsidRPr="00580EFF">
        <w:rPr>
          <w:rFonts w:ascii="Arial" w:hAnsi="Arial" w:cs="Arial"/>
          <w:b/>
          <w:bCs/>
          <w:sz w:val="18"/>
          <w:szCs w:val="18"/>
          <w:lang w:val="fr-CA"/>
        </w:rPr>
        <w:t>Holly Cole</w:t>
      </w:r>
      <w:r w:rsidRPr="00580EFF">
        <w:rPr>
          <w:rFonts w:ascii="Arial" w:hAnsi="Arial" w:cs="Arial"/>
          <w:sz w:val="18"/>
          <w:szCs w:val="18"/>
          <w:lang w:val="fr-CA"/>
        </w:rPr>
        <w:t xml:space="preserve"> figure </w:t>
      </w:r>
      <w:r>
        <w:rPr>
          <w:rFonts w:ascii="Arial" w:hAnsi="Arial" w:cs="Arial"/>
          <w:sz w:val="18"/>
          <w:szCs w:val="18"/>
          <w:lang w:val="fr-CA"/>
        </w:rPr>
        <w:t xml:space="preserve">non seulement </w:t>
      </w:r>
      <w:r w:rsidRPr="00580EFF">
        <w:rPr>
          <w:rFonts w:ascii="Arial" w:hAnsi="Arial" w:cs="Arial"/>
          <w:sz w:val="18"/>
          <w:szCs w:val="18"/>
          <w:lang w:val="fr-CA"/>
        </w:rPr>
        <w:t>parmi les plus grandes chanteuses de jazz</w:t>
      </w:r>
      <w:r w:rsidRPr="00682911">
        <w:rPr>
          <w:rFonts w:ascii="Arial" w:hAnsi="Arial" w:cs="Arial"/>
          <w:sz w:val="18"/>
          <w:szCs w:val="18"/>
          <w:lang w:val="fr-CA"/>
        </w:rPr>
        <w:t xml:space="preserve"> au pays</w:t>
      </w:r>
      <w:r w:rsidRPr="00580EFF">
        <w:rPr>
          <w:rFonts w:ascii="Arial" w:hAnsi="Arial" w:cs="Arial"/>
          <w:sz w:val="18"/>
          <w:szCs w:val="18"/>
          <w:lang w:val="fr-CA"/>
        </w:rPr>
        <w:t xml:space="preserve">, mais elle a vendu des centaines de milliers d’albums autour du globe, a récolté quatre prix Juno, en plus du prestigieux prix Ella-Fitzgerald. </w:t>
      </w:r>
    </w:p>
    <w:p w14:paraId="044B7F35" w14:textId="77777777" w:rsidR="0007235A" w:rsidRPr="0007235A" w:rsidRDefault="0007235A" w:rsidP="00234BA1">
      <w:pPr>
        <w:rPr>
          <w:rFonts w:ascii="Helvetica" w:eastAsia="Times New Roman" w:hAnsi="Helvetica" w:cs="Times New Roman"/>
          <w:color w:val="000000"/>
          <w:kern w:val="0"/>
          <w:sz w:val="18"/>
          <w:szCs w:val="18"/>
          <w:lang w:val="fr-CA"/>
          <w14:ligatures w14:val="none"/>
        </w:rPr>
      </w:pPr>
    </w:p>
    <w:p w14:paraId="10BEEBB5" w14:textId="30CE6E0D" w:rsidR="006855A5" w:rsidRPr="0028064C" w:rsidRDefault="0028064C" w:rsidP="00234BA1">
      <w:pPr>
        <w:rPr>
          <w:rFonts w:ascii="Helvetica" w:eastAsia="Times New Roman" w:hAnsi="Helvetica" w:cs="Times New Roman"/>
          <w:b/>
          <w:bCs/>
          <w:color w:val="000000"/>
          <w:kern w:val="0"/>
          <w:sz w:val="18"/>
          <w:szCs w:val="18"/>
          <w:u w:val="single"/>
          <w:lang w:val="en-CA"/>
          <w14:ligatures w14:val="none"/>
        </w:rPr>
      </w:pPr>
      <w:proofErr w:type="spellStart"/>
      <w:r w:rsidRPr="0028064C">
        <w:rPr>
          <w:rFonts w:ascii="Helvetica" w:eastAsia="Times New Roman" w:hAnsi="Helvetica" w:cs="Times New Roman"/>
          <w:b/>
          <w:bCs/>
          <w:color w:val="000000"/>
          <w:kern w:val="0"/>
          <w:sz w:val="18"/>
          <w:szCs w:val="18"/>
          <w:u w:val="single"/>
          <w:lang w:val="en-CA"/>
          <w14:ligatures w14:val="none"/>
        </w:rPr>
        <w:t>Crédits</w:t>
      </w:r>
      <w:proofErr w:type="spellEnd"/>
    </w:p>
    <w:p w14:paraId="73B2B189" w14:textId="77777777" w:rsidR="0028064C" w:rsidRPr="0028064C" w:rsidRDefault="0028064C" w:rsidP="0028064C">
      <w:pPr>
        <w:pStyle w:val="Sansinterligne"/>
        <w:rPr>
          <w:rFonts w:ascii="Arial" w:hAnsi="Arial" w:cs="Arial"/>
          <w:b/>
          <w:bCs/>
          <w:sz w:val="18"/>
          <w:szCs w:val="18"/>
        </w:rPr>
      </w:pPr>
      <w:r w:rsidRPr="0028064C">
        <w:rPr>
          <w:rFonts w:ascii="Arial" w:hAnsi="Arial" w:cs="Arial"/>
          <w:b/>
          <w:bCs/>
          <w:sz w:val="18"/>
          <w:szCs w:val="18"/>
        </w:rPr>
        <w:t xml:space="preserve">No Moon </w:t>
      </w:r>
      <w:proofErr w:type="gramStart"/>
      <w:r w:rsidRPr="0028064C">
        <w:rPr>
          <w:rFonts w:ascii="Arial" w:hAnsi="Arial" w:cs="Arial"/>
          <w:b/>
          <w:bCs/>
          <w:sz w:val="18"/>
          <w:szCs w:val="18"/>
        </w:rPr>
        <w:t>At</w:t>
      </w:r>
      <w:proofErr w:type="gramEnd"/>
      <w:r w:rsidRPr="0028064C">
        <w:rPr>
          <w:rFonts w:ascii="Arial" w:hAnsi="Arial" w:cs="Arial"/>
          <w:b/>
          <w:bCs/>
          <w:sz w:val="18"/>
          <w:szCs w:val="18"/>
        </w:rPr>
        <w:t xml:space="preserve"> All (2:18)</w:t>
      </w:r>
    </w:p>
    <w:p w14:paraId="2951D9EB" w14:textId="77777777" w:rsidR="0028064C" w:rsidRPr="0028064C" w:rsidRDefault="0028064C" w:rsidP="0028064C">
      <w:pPr>
        <w:pStyle w:val="Sansinterligne"/>
        <w:rPr>
          <w:rFonts w:ascii="Arial" w:hAnsi="Arial" w:cs="Arial"/>
          <w:sz w:val="18"/>
          <w:szCs w:val="18"/>
        </w:rPr>
      </w:pPr>
      <w:r w:rsidRPr="0028064C">
        <w:rPr>
          <w:rFonts w:ascii="Arial" w:hAnsi="Arial" w:cs="Arial"/>
          <w:sz w:val="18"/>
          <w:szCs w:val="18"/>
        </w:rPr>
        <w:t>(David Mann / Redd Evans)</w:t>
      </w:r>
    </w:p>
    <w:p w14:paraId="03995E77" w14:textId="77777777" w:rsidR="0028064C" w:rsidRPr="0028064C" w:rsidRDefault="0028064C" w:rsidP="0028064C">
      <w:pPr>
        <w:pStyle w:val="Sansinterligne"/>
        <w:rPr>
          <w:rFonts w:ascii="Arial" w:hAnsi="Arial" w:cs="Arial"/>
          <w:sz w:val="18"/>
          <w:szCs w:val="18"/>
        </w:rPr>
      </w:pPr>
      <w:r w:rsidRPr="0028064C">
        <w:rPr>
          <w:rFonts w:ascii="Arial" w:hAnsi="Arial" w:cs="Arial"/>
          <w:sz w:val="18"/>
          <w:szCs w:val="18"/>
        </w:rPr>
        <w:t xml:space="preserve">Holly Cole – </w:t>
      </w:r>
      <w:proofErr w:type="spellStart"/>
      <w:r w:rsidRPr="0028064C">
        <w:rPr>
          <w:rFonts w:ascii="Arial" w:hAnsi="Arial" w:cs="Arial"/>
          <w:sz w:val="18"/>
          <w:szCs w:val="18"/>
        </w:rPr>
        <w:t>voix</w:t>
      </w:r>
      <w:proofErr w:type="spellEnd"/>
      <w:r w:rsidRPr="0028064C">
        <w:rPr>
          <w:rFonts w:ascii="Arial" w:hAnsi="Arial" w:cs="Arial"/>
          <w:sz w:val="18"/>
          <w:szCs w:val="18"/>
        </w:rPr>
        <w:t xml:space="preserve"> / Aaron Davis – piano / George Koller – </w:t>
      </w:r>
      <w:proofErr w:type="spellStart"/>
      <w:r w:rsidRPr="0028064C">
        <w:rPr>
          <w:rFonts w:ascii="Arial" w:hAnsi="Arial" w:cs="Arial"/>
          <w:sz w:val="18"/>
          <w:szCs w:val="18"/>
        </w:rPr>
        <w:t>basse</w:t>
      </w:r>
      <w:proofErr w:type="spellEnd"/>
      <w:r w:rsidRPr="0028064C">
        <w:rPr>
          <w:rFonts w:ascii="Arial" w:hAnsi="Arial" w:cs="Arial"/>
          <w:sz w:val="18"/>
          <w:szCs w:val="18"/>
        </w:rPr>
        <w:t xml:space="preserve"> / Davide </w:t>
      </w:r>
      <w:proofErr w:type="spellStart"/>
      <w:r w:rsidRPr="0028064C">
        <w:rPr>
          <w:rFonts w:ascii="Arial" w:hAnsi="Arial" w:cs="Arial"/>
          <w:sz w:val="18"/>
          <w:szCs w:val="18"/>
        </w:rPr>
        <w:t>DiRenzo</w:t>
      </w:r>
      <w:proofErr w:type="spellEnd"/>
      <w:r w:rsidRPr="0028064C">
        <w:rPr>
          <w:rFonts w:ascii="Arial" w:hAnsi="Arial" w:cs="Arial"/>
          <w:sz w:val="18"/>
          <w:szCs w:val="18"/>
        </w:rPr>
        <w:t xml:space="preserve"> – batterie/ Howard Levy – harmonica</w:t>
      </w:r>
    </w:p>
    <w:p w14:paraId="4421DDAB" w14:textId="77777777" w:rsidR="0028064C" w:rsidRDefault="0028064C" w:rsidP="0028064C">
      <w:pPr>
        <w:pStyle w:val="Sansinterligne"/>
        <w:rPr>
          <w:rFonts w:ascii="Arial" w:hAnsi="Arial" w:cs="Arial"/>
          <w:sz w:val="18"/>
          <w:szCs w:val="18"/>
        </w:rPr>
      </w:pPr>
      <w:r w:rsidRPr="0028064C">
        <w:rPr>
          <w:rFonts w:ascii="Arial" w:hAnsi="Arial" w:cs="Arial"/>
          <w:sz w:val="18"/>
          <w:szCs w:val="18"/>
        </w:rPr>
        <w:t>C) MPL Music Publishing Inc. Canada / Music Sales Corporation / RYTVOC Inc. / Southern Music Publishing Co. Canada Ltd.</w:t>
      </w:r>
    </w:p>
    <w:p w14:paraId="3CD3D621" w14:textId="77777777" w:rsidR="0028064C" w:rsidRDefault="0028064C" w:rsidP="0028064C">
      <w:pPr>
        <w:pStyle w:val="Sansinterligne"/>
        <w:rPr>
          <w:rFonts w:ascii="Arial" w:hAnsi="Arial" w:cs="Arial"/>
          <w:sz w:val="18"/>
          <w:szCs w:val="18"/>
        </w:rPr>
      </w:pPr>
    </w:p>
    <w:p w14:paraId="62A10EFB" w14:textId="44C066F5" w:rsidR="0028064C" w:rsidRDefault="0028064C" w:rsidP="0028064C">
      <w:pPr>
        <w:pStyle w:val="Sansinterligne"/>
        <w:rPr>
          <w:rFonts w:ascii="Arial" w:hAnsi="Arial" w:cs="Arial"/>
          <w:sz w:val="18"/>
          <w:szCs w:val="18"/>
        </w:rPr>
      </w:pPr>
      <w:proofErr w:type="gramStart"/>
      <w:r>
        <w:rPr>
          <w:rFonts w:ascii="Arial" w:hAnsi="Arial" w:cs="Arial"/>
          <w:sz w:val="18"/>
          <w:szCs w:val="18"/>
        </w:rPr>
        <w:t>Source</w:t>
      </w:r>
      <w:r w:rsidR="00411955">
        <w:rPr>
          <w:rFonts w:ascii="Arial" w:hAnsi="Arial" w:cs="Arial"/>
          <w:sz w:val="18"/>
          <w:szCs w:val="18"/>
        </w:rPr>
        <w:t xml:space="preserve"> </w:t>
      </w:r>
      <w:r>
        <w:rPr>
          <w:rFonts w:ascii="Arial" w:hAnsi="Arial" w:cs="Arial"/>
          <w:sz w:val="18"/>
          <w:szCs w:val="18"/>
        </w:rPr>
        <w:t>:</w:t>
      </w:r>
      <w:proofErr w:type="gramEnd"/>
      <w:r>
        <w:rPr>
          <w:rFonts w:ascii="Arial" w:hAnsi="Arial" w:cs="Arial"/>
          <w:sz w:val="18"/>
          <w:szCs w:val="18"/>
        </w:rPr>
        <w:t xml:space="preserve"> Alert Music</w:t>
      </w:r>
    </w:p>
    <w:p w14:paraId="190C4475" w14:textId="073DA3E2" w:rsidR="005F23BA" w:rsidRPr="0028064C" w:rsidRDefault="005F23BA" w:rsidP="0028064C">
      <w:pPr>
        <w:pStyle w:val="Sansinterligne"/>
        <w:rPr>
          <w:rFonts w:ascii="Arial" w:hAnsi="Arial" w:cs="Arial"/>
          <w:sz w:val="18"/>
          <w:szCs w:val="18"/>
        </w:rPr>
      </w:pPr>
      <w:r>
        <w:rPr>
          <w:rFonts w:ascii="Arial" w:hAnsi="Arial" w:cs="Arial"/>
          <w:sz w:val="18"/>
          <w:szCs w:val="18"/>
        </w:rPr>
        <w:t>Info</w:t>
      </w:r>
      <w:r w:rsidR="00411955">
        <w:rPr>
          <w:rFonts w:ascii="Arial" w:hAnsi="Arial" w:cs="Arial"/>
          <w:sz w:val="18"/>
          <w:szCs w:val="18"/>
        </w:rPr>
        <w:t xml:space="preserve">rmation </w:t>
      </w:r>
      <w:r>
        <w:rPr>
          <w:rFonts w:ascii="Arial" w:hAnsi="Arial" w:cs="Arial"/>
          <w:sz w:val="18"/>
          <w:szCs w:val="18"/>
        </w:rPr>
        <w:t>: Simon</w:t>
      </w:r>
      <w:r w:rsidR="00411955">
        <w:rPr>
          <w:rFonts w:ascii="Arial" w:hAnsi="Arial" w:cs="Arial"/>
          <w:sz w:val="18"/>
          <w:szCs w:val="18"/>
        </w:rPr>
        <w:t xml:space="preserve"> Fauteux</w:t>
      </w:r>
    </w:p>
    <w:p w14:paraId="28EBA8AD" w14:textId="77777777" w:rsidR="0028064C" w:rsidRPr="0028064C" w:rsidRDefault="0028064C" w:rsidP="00234BA1">
      <w:pPr>
        <w:rPr>
          <w:rFonts w:ascii="Helvetica" w:eastAsia="Times New Roman" w:hAnsi="Helvetica" w:cs="Times New Roman"/>
          <w:color w:val="000000"/>
          <w:kern w:val="0"/>
          <w:sz w:val="18"/>
          <w:szCs w:val="18"/>
          <w14:ligatures w14:val="none"/>
        </w:rPr>
      </w:pPr>
    </w:p>
    <w:p w14:paraId="57D2364E" w14:textId="77777777" w:rsidR="004D48F8" w:rsidRPr="00234BA1" w:rsidRDefault="004D48F8">
      <w:pPr>
        <w:rPr>
          <w:lang w:val="en-CA"/>
        </w:rPr>
      </w:pPr>
    </w:p>
    <w:sectPr w:rsidR="004D48F8" w:rsidRPr="00234BA1" w:rsidSect="007F43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BA1"/>
    <w:rsid w:val="0007235A"/>
    <w:rsid w:val="000E6DB4"/>
    <w:rsid w:val="00234BA1"/>
    <w:rsid w:val="0028064C"/>
    <w:rsid w:val="002E1D8E"/>
    <w:rsid w:val="00303997"/>
    <w:rsid w:val="00353978"/>
    <w:rsid w:val="003E3980"/>
    <w:rsid w:val="0040599E"/>
    <w:rsid w:val="00411955"/>
    <w:rsid w:val="004818CD"/>
    <w:rsid w:val="004D48F8"/>
    <w:rsid w:val="00502B70"/>
    <w:rsid w:val="005C7830"/>
    <w:rsid w:val="005F23BA"/>
    <w:rsid w:val="00603C28"/>
    <w:rsid w:val="006855A5"/>
    <w:rsid w:val="00694655"/>
    <w:rsid w:val="006E449C"/>
    <w:rsid w:val="007F4317"/>
    <w:rsid w:val="007F457A"/>
    <w:rsid w:val="00A34BCE"/>
    <w:rsid w:val="00AA3594"/>
    <w:rsid w:val="00B77722"/>
    <w:rsid w:val="00DE2633"/>
    <w:rsid w:val="00FB11FF"/>
    <w:rsid w:val="00FD0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3C5CCE"/>
  <w14:defaultImageDpi w14:val="32767"/>
  <w15:chartTrackingRefBased/>
  <w15:docId w15:val="{9AF6F329-418B-6548-AF85-7CED95D29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34B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34B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34BA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34BA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34BA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34BA1"/>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34BA1"/>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34BA1"/>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34BA1"/>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34BA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34BA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34BA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34BA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34BA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34BA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34BA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34BA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34BA1"/>
    <w:rPr>
      <w:rFonts w:eastAsiaTheme="majorEastAsia" w:cstheme="majorBidi"/>
      <w:color w:val="272727" w:themeColor="text1" w:themeTint="D8"/>
    </w:rPr>
  </w:style>
  <w:style w:type="paragraph" w:styleId="Titre">
    <w:name w:val="Title"/>
    <w:basedOn w:val="Normal"/>
    <w:next w:val="Normal"/>
    <w:link w:val="TitreCar"/>
    <w:uiPriority w:val="10"/>
    <w:qFormat/>
    <w:rsid w:val="00234BA1"/>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34BA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34BA1"/>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34BA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34BA1"/>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234BA1"/>
    <w:rPr>
      <w:i/>
      <w:iCs/>
      <w:color w:val="404040" w:themeColor="text1" w:themeTint="BF"/>
    </w:rPr>
  </w:style>
  <w:style w:type="paragraph" w:styleId="Paragraphedeliste">
    <w:name w:val="List Paragraph"/>
    <w:basedOn w:val="Normal"/>
    <w:uiPriority w:val="34"/>
    <w:qFormat/>
    <w:rsid w:val="00234BA1"/>
    <w:pPr>
      <w:ind w:left="720"/>
      <w:contextualSpacing/>
    </w:pPr>
  </w:style>
  <w:style w:type="character" w:styleId="Accentuationintense">
    <w:name w:val="Intense Emphasis"/>
    <w:basedOn w:val="Policepardfaut"/>
    <w:uiPriority w:val="21"/>
    <w:qFormat/>
    <w:rsid w:val="00234BA1"/>
    <w:rPr>
      <w:i/>
      <w:iCs/>
      <w:color w:val="0F4761" w:themeColor="accent1" w:themeShade="BF"/>
    </w:rPr>
  </w:style>
  <w:style w:type="paragraph" w:styleId="Citationintense">
    <w:name w:val="Intense Quote"/>
    <w:basedOn w:val="Normal"/>
    <w:next w:val="Normal"/>
    <w:link w:val="CitationintenseCar"/>
    <w:uiPriority w:val="30"/>
    <w:qFormat/>
    <w:rsid w:val="00234B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34BA1"/>
    <w:rPr>
      <w:i/>
      <w:iCs/>
      <w:color w:val="0F4761" w:themeColor="accent1" w:themeShade="BF"/>
    </w:rPr>
  </w:style>
  <w:style w:type="character" w:styleId="Rfrenceintense">
    <w:name w:val="Intense Reference"/>
    <w:basedOn w:val="Policepardfaut"/>
    <w:uiPriority w:val="32"/>
    <w:qFormat/>
    <w:rsid w:val="00234BA1"/>
    <w:rPr>
      <w:b/>
      <w:bCs/>
      <w:smallCaps/>
      <w:color w:val="0F4761" w:themeColor="accent1" w:themeShade="BF"/>
      <w:spacing w:val="5"/>
    </w:rPr>
  </w:style>
  <w:style w:type="character" w:styleId="Hyperlien">
    <w:name w:val="Hyperlink"/>
    <w:basedOn w:val="Policepardfaut"/>
    <w:uiPriority w:val="99"/>
    <w:unhideWhenUsed/>
    <w:rsid w:val="0007235A"/>
    <w:rPr>
      <w:color w:val="467886" w:themeColor="hyperlink"/>
      <w:u w:val="single"/>
    </w:rPr>
  </w:style>
  <w:style w:type="character" w:styleId="Mentionnonrsolue">
    <w:name w:val="Unresolved Mention"/>
    <w:basedOn w:val="Policepardfaut"/>
    <w:uiPriority w:val="99"/>
    <w:rsid w:val="0007235A"/>
    <w:rPr>
      <w:color w:val="605E5C"/>
      <w:shd w:val="clear" w:color="auto" w:fill="E1DFDD"/>
    </w:rPr>
  </w:style>
  <w:style w:type="paragraph" w:styleId="Sansinterligne">
    <w:name w:val="No Spacing"/>
    <w:uiPriority w:val="1"/>
    <w:qFormat/>
    <w:rsid w:val="0028064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610400">
      <w:bodyDiv w:val="1"/>
      <w:marLeft w:val="0"/>
      <w:marRight w:val="0"/>
      <w:marTop w:val="0"/>
      <w:marBottom w:val="0"/>
      <w:divBdr>
        <w:top w:val="none" w:sz="0" w:space="0" w:color="auto"/>
        <w:left w:val="none" w:sz="0" w:space="0" w:color="auto"/>
        <w:bottom w:val="none" w:sz="0" w:space="0" w:color="auto"/>
        <w:right w:val="none" w:sz="0" w:space="0" w:color="auto"/>
      </w:divBdr>
      <w:divsChild>
        <w:div w:id="695539698">
          <w:marLeft w:val="0"/>
          <w:marRight w:val="0"/>
          <w:marTop w:val="0"/>
          <w:marBottom w:val="0"/>
          <w:divBdr>
            <w:top w:val="none" w:sz="0" w:space="0" w:color="auto"/>
            <w:left w:val="none" w:sz="0" w:space="0" w:color="auto"/>
            <w:bottom w:val="none" w:sz="0" w:space="0" w:color="auto"/>
            <w:right w:val="none" w:sz="0" w:space="0" w:color="auto"/>
          </w:divBdr>
        </w:div>
        <w:div w:id="961766762">
          <w:marLeft w:val="0"/>
          <w:marRight w:val="0"/>
          <w:marTop w:val="0"/>
          <w:marBottom w:val="0"/>
          <w:divBdr>
            <w:top w:val="none" w:sz="0" w:space="0" w:color="auto"/>
            <w:left w:val="none" w:sz="0" w:space="0" w:color="auto"/>
            <w:bottom w:val="none" w:sz="0" w:space="0" w:color="auto"/>
            <w:right w:val="none" w:sz="0" w:space="0" w:color="auto"/>
          </w:divBdr>
        </w:div>
        <w:div w:id="1023702453">
          <w:marLeft w:val="0"/>
          <w:marRight w:val="0"/>
          <w:marTop w:val="0"/>
          <w:marBottom w:val="0"/>
          <w:divBdr>
            <w:top w:val="none" w:sz="0" w:space="0" w:color="auto"/>
            <w:left w:val="none" w:sz="0" w:space="0" w:color="auto"/>
            <w:bottom w:val="none" w:sz="0" w:space="0" w:color="auto"/>
            <w:right w:val="none" w:sz="0" w:space="0" w:color="auto"/>
          </w:divBdr>
        </w:div>
        <w:div w:id="1479689163">
          <w:marLeft w:val="0"/>
          <w:marRight w:val="0"/>
          <w:marTop w:val="0"/>
          <w:marBottom w:val="0"/>
          <w:divBdr>
            <w:top w:val="none" w:sz="0" w:space="0" w:color="auto"/>
            <w:left w:val="none" w:sz="0" w:space="0" w:color="auto"/>
            <w:bottom w:val="none" w:sz="0" w:space="0" w:color="auto"/>
            <w:right w:val="none" w:sz="0" w:space="0" w:color="auto"/>
          </w:divBdr>
        </w:div>
        <w:div w:id="1366636076">
          <w:marLeft w:val="0"/>
          <w:marRight w:val="0"/>
          <w:marTop w:val="0"/>
          <w:marBottom w:val="0"/>
          <w:divBdr>
            <w:top w:val="none" w:sz="0" w:space="0" w:color="auto"/>
            <w:left w:val="none" w:sz="0" w:space="0" w:color="auto"/>
            <w:bottom w:val="none" w:sz="0" w:space="0" w:color="auto"/>
            <w:right w:val="none" w:sz="0" w:space="0" w:color="auto"/>
          </w:divBdr>
        </w:div>
        <w:div w:id="1336763564">
          <w:marLeft w:val="0"/>
          <w:marRight w:val="0"/>
          <w:marTop w:val="0"/>
          <w:marBottom w:val="0"/>
          <w:divBdr>
            <w:top w:val="none" w:sz="0" w:space="0" w:color="auto"/>
            <w:left w:val="none" w:sz="0" w:space="0" w:color="auto"/>
            <w:bottom w:val="none" w:sz="0" w:space="0" w:color="auto"/>
            <w:right w:val="none" w:sz="0" w:space="0" w:color="auto"/>
          </w:divBdr>
        </w:div>
        <w:div w:id="1383866647">
          <w:marLeft w:val="0"/>
          <w:marRight w:val="0"/>
          <w:marTop w:val="0"/>
          <w:marBottom w:val="0"/>
          <w:divBdr>
            <w:top w:val="none" w:sz="0" w:space="0" w:color="auto"/>
            <w:left w:val="none" w:sz="0" w:space="0" w:color="auto"/>
            <w:bottom w:val="none" w:sz="0" w:space="0" w:color="auto"/>
            <w:right w:val="none" w:sz="0" w:space="0" w:color="auto"/>
          </w:divBdr>
        </w:div>
        <w:div w:id="2085374082">
          <w:marLeft w:val="0"/>
          <w:marRight w:val="0"/>
          <w:marTop w:val="0"/>
          <w:marBottom w:val="0"/>
          <w:divBdr>
            <w:top w:val="none" w:sz="0" w:space="0" w:color="auto"/>
            <w:left w:val="none" w:sz="0" w:space="0" w:color="auto"/>
            <w:bottom w:val="none" w:sz="0" w:space="0" w:color="auto"/>
            <w:right w:val="none" w:sz="0" w:space="0" w:color="auto"/>
          </w:divBdr>
        </w:div>
        <w:div w:id="1045060495">
          <w:marLeft w:val="0"/>
          <w:marRight w:val="0"/>
          <w:marTop w:val="0"/>
          <w:marBottom w:val="0"/>
          <w:divBdr>
            <w:top w:val="none" w:sz="0" w:space="0" w:color="auto"/>
            <w:left w:val="none" w:sz="0" w:space="0" w:color="auto"/>
            <w:bottom w:val="none" w:sz="0" w:space="0" w:color="auto"/>
            <w:right w:val="none" w:sz="0" w:space="0" w:color="auto"/>
          </w:divBdr>
        </w:div>
        <w:div w:id="616301842">
          <w:marLeft w:val="0"/>
          <w:marRight w:val="0"/>
          <w:marTop w:val="0"/>
          <w:marBottom w:val="0"/>
          <w:divBdr>
            <w:top w:val="none" w:sz="0" w:space="0" w:color="auto"/>
            <w:left w:val="none" w:sz="0" w:space="0" w:color="auto"/>
            <w:bottom w:val="none" w:sz="0" w:space="0" w:color="auto"/>
            <w:right w:val="none" w:sz="0" w:space="0" w:color="auto"/>
          </w:divBdr>
        </w:div>
        <w:div w:id="24793425">
          <w:marLeft w:val="0"/>
          <w:marRight w:val="0"/>
          <w:marTop w:val="0"/>
          <w:marBottom w:val="0"/>
          <w:divBdr>
            <w:top w:val="none" w:sz="0" w:space="0" w:color="auto"/>
            <w:left w:val="none" w:sz="0" w:space="0" w:color="auto"/>
            <w:bottom w:val="none" w:sz="0" w:space="0" w:color="auto"/>
            <w:right w:val="none" w:sz="0" w:space="0" w:color="auto"/>
          </w:divBdr>
        </w:div>
        <w:div w:id="532227728">
          <w:marLeft w:val="0"/>
          <w:marRight w:val="0"/>
          <w:marTop w:val="0"/>
          <w:marBottom w:val="0"/>
          <w:divBdr>
            <w:top w:val="none" w:sz="0" w:space="0" w:color="auto"/>
            <w:left w:val="none" w:sz="0" w:space="0" w:color="auto"/>
            <w:bottom w:val="none" w:sz="0" w:space="0" w:color="auto"/>
            <w:right w:val="none" w:sz="0" w:space="0" w:color="auto"/>
          </w:divBdr>
        </w:div>
        <w:div w:id="109521533">
          <w:marLeft w:val="0"/>
          <w:marRight w:val="0"/>
          <w:marTop w:val="0"/>
          <w:marBottom w:val="0"/>
          <w:divBdr>
            <w:top w:val="none" w:sz="0" w:space="0" w:color="auto"/>
            <w:left w:val="none" w:sz="0" w:space="0" w:color="auto"/>
            <w:bottom w:val="none" w:sz="0" w:space="0" w:color="auto"/>
            <w:right w:val="none" w:sz="0" w:space="0" w:color="auto"/>
          </w:divBdr>
        </w:div>
        <w:div w:id="137188869">
          <w:marLeft w:val="0"/>
          <w:marRight w:val="0"/>
          <w:marTop w:val="0"/>
          <w:marBottom w:val="0"/>
          <w:divBdr>
            <w:top w:val="none" w:sz="0" w:space="0" w:color="auto"/>
            <w:left w:val="none" w:sz="0" w:space="0" w:color="auto"/>
            <w:bottom w:val="none" w:sz="0" w:space="0" w:color="auto"/>
            <w:right w:val="none" w:sz="0" w:space="0" w:color="auto"/>
          </w:divBdr>
        </w:div>
        <w:div w:id="407269754">
          <w:marLeft w:val="0"/>
          <w:marRight w:val="0"/>
          <w:marTop w:val="0"/>
          <w:marBottom w:val="0"/>
          <w:divBdr>
            <w:top w:val="none" w:sz="0" w:space="0" w:color="auto"/>
            <w:left w:val="none" w:sz="0" w:space="0" w:color="auto"/>
            <w:bottom w:val="none" w:sz="0" w:space="0" w:color="auto"/>
            <w:right w:val="none" w:sz="0" w:space="0" w:color="auto"/>
          </w:divBdr>
        </w:div>
        <w:div w:id="287778352">
          <w:marLeft w:val="0"/>
          <w:marRight w:val="0"/>
          <w:marTop w:val="0"/>
          <w:marBottom w:val="0"/>
          <w:divBdr>
            <w:top w:val="none" w:sz="0" w:space="0" w:color="auto"/>
            <w:left w:val="none" w:sz="0" w:space="0" w:color="auto"/>
            <w:bottom w:val="none" w:sz="0" w:space="0" w:color="auto"/>
            <w:right w:val="none" w:sz="0" w:space="0" w:color="auto"/>
          </w:divBdr>
        </w:div>
        <w:div w:id="390735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llycole.lnk.to/DarkMoon_CA" TargetMode="External"/><Relationship Id="rId3" Type="http://schemas.openxmlformats.org/officeDocument/2006/relationships/webSettings" Target="webSettings.xml"/><Relationship Id="rId7" Type="http://schemas.openxmlformats.org/officeDocument/2006/relationships/hyperlink" Target="https://hollycole.lnk.to/NoMoonAtAl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alaismontcalm.ca/concert-spectacle-quebec/holly-cole-18-octobre-2024/"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https://www.palaismontcalm.ca/concert-spectacle-quebec/holly-cole-18-octobre-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380</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Simon Fauteux</cp:lastModifiedBy>
  <cp:revision>3</cp:revision>
  <dcterms:created xsi:type="dcterms:W3CDTF">2024-10-15T15:16:00Z</dcterms:created>
  <dcterms:modified xsi:type="dcterms:W3CDTF">2024-10-15T15:16:00Z</dcterms:modified>
</cp:coreProperties>
</file>