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Sheepdogs - Paradise Alone (2024)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Ewan Currie - Lead Vocals, Guitar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Ryan Gullen - Bass, Backing Vocals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Ricky Paquette - Guitar, Backing vocals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Shamus Currie - Pianos, Organ, Guitar,  Backing Vocals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Sam Corbett - Drums, Percussion, Backing Vocals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All songs written by Ewan Currie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Produced by Ewan Currie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Engineered and Mixed by Matt Ross-Spang, Southern Grooves Studio (Memphis, TN)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Mastered by JJ Golden, Golden Mastering (Ventura, CA)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Artwork by Mat Dunlap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