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9D9C7" w14:textId="00F7E2C2" w:rsidR="008848BB" w:rsidRDefault="008848BB" w:rsidP="008848BB">
      <w:pPr>
        <w:rPr>
          <w:rFonts w:ascii="Arial" w:eastAsia="Times New Roman" w:hAnsi="Arial" w:cs="Arial"/>
          <w:color w:val="333333"/>
          <w:kern w:val="0"/>
          <w:sz w:val="18"/>
          <w:szCs w:val="18"/>
          <w:shd w:val="clear" w:color="auto" w:fill="FFFFFF"/>
          <w:lang w:val="fr-CA"/>
          <w14:ligatures w14:val="none"/>
        </w:rPr>
      </w:pPr>
      <w:r>
        <w:rPr>
          <w:rFonts w:ascii="Arial" w:eastAsia="Times New Roman" w:hAnsi="Arial" w:cs="Arial"/>
          <w:noProof/>
          <w:color w:val="333333"/>
          <w:kern w:val="0"/>
          <w:sz w:val="18"/>
          <w:szCs w:val="18"/>
          <w:shd w:val="clear" w:color="auto" w:fill="FFFFFF"/>
          <w:lang w:val="fr-CA"/>
        </w:rPr>
        <w:drawing>
          <wp:inline distT="0" distB="0" distL="0" distR="0" wp14:anchorId="7049BEF3" wp14:editId="2C8E2E50">
            <wp:extent cx="416459" cy="409474"/>
            <wp:effectExtent l="0" t="0" r="3175" b="0"/>
            <wp:docPr id="380134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134253" name="Picture 380134253"/>
                    <pic:cNvPicPr/>
                  </pic:nvPicPr>
                  <pic:blipFill>
                    <a:blip r:embed="rId4">
                      <a:extLst>
                        <a:ext uri="{28A0092B-C50C-407E-A947-70E740481C1C}">
                          <a14:useLocalDpi xmlns:a14="http://schemas.microsoft.com/office/drawing/2010/main" val="0"/>
                        </a:ext>
                      </a:extLst>
                    </a:blip>
                    <a:stretch>
                      <a:fillRect/>
                    </a:stretch>
                  </pic:blipFill>
                  <pic:spPr>
                    <a:xfrm>
                      <a:off x="0" y="0"/>
                      <a:ext cx="442911" cy="435482"/>
                    </a:xfrm>
                    <a:prstGeom prst="rect">
                      <a:avLst/>
                    </a:prstGeom>
                  </pic:spPr>
                </pic:pic>
              </a:graphicData>
            </a:graphic>
          </wp:inline>
        </w:drawing>
      </w:r>
      <w:r>
        <w:rPr>
          <w:rFonts w:ascii="Arial" w:eastAsia="Times New Roman" w:hAnsi="Arial" w:cs="Arial"/>
          <w:color w:val="333333"/>
          <w:kern w:val="0"/>
          <w:sz w:val="18"/>
          <w:szCs w:val="18"/>
          <w:shd w:val="clear" w:color="auto" w:fill="FFFFFF"/>
          <w:lang w:val="fr-CA"/>
          <w14:ligatures w14:val="none"/>
        </w:rPr>
        <w:t xml:space="preserve"> </w:t>
      </w:r>
      <w:r>
        <w:rPr>
          <w:rFonts w:ascii="Arial" w:eastAsia="Times New Roman" w:hAnsi="Arial" w:cs="Arial"/>
          <w:noProof/>
          <w:color w:val="333333"/>
          <w:kern w:val="0"/>
          <w:sz w:val="18"/>
          <w:szCs w:val="18"/>
          <w:shd w:val="clear" w:color="auto" w:fill="FFFFFF"/>
          <w:lang w:val="fr-CA"/>
        </w:rPr>
        <w:drawing>
          <wp:inline distT="0" distB="0" distL="0" distR="0" wp14:anchorId="40C2D6A9" wp14:editId="2E6967EB">
            <wp:extent cx="1059256" cy="335883"/>
            <wp:effectExtent l="0" t="0" r="0" b="0"/>
            <wp:docPr id="2101791061"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791061" name="Picture 2" descr="A close-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11282" cy="384090"/>
                    </a:xfrm>
                    <a:prstGeom prst="rect">
                      <a:avLst/>
                    </a:prstGeom>
                  </pic:spPr>
                </pic:pic>
              </a:graphicData>
            </a:graphic>
          </wp:inline>
        </w:drawing>
      </w:r>
    </w:p>
    <w:p w14:paraId="15438198" w14:textId="77777777" w:rsidR="008848BB" w:rsidRDefault="008848BB" w:rsidP="008848BB">
      <w:pPr>
        <w:rPr>
          <w:rFonts w:ascii="Arial" w:eastAsia="Times New Roman" w:hAnsi="Arial" w:cs="Arial"/>
          <w:color w:val="333333"/>
          <w:kern w:val="0"/>
          <w:sz w:val="18"/>
          <w:szCs w:val="18"/>
          <w:shd w:val="clear" w:color="auto" w:fill="FFFFFF"/>
          <w:lang w:val="fr-CA"/>
          <w14:ligatures w14:val="none"/>
        </w:rPr>
      </w:pPr>
    </w:p>
    <w:p w14:paraId="47BAEC0F" w14:textId="51B48447" w:rsidR="008848BB" w:rsidRPr="008848BB" w:rsidRDefault="008848BB" w:rsidP="008848BB">
      <w:pPr>
        <w:rPr>
          <w:rFonts w:ascii="Arial" w:eastAsia="Times New Roman" w:hAnsi="Arial" w:cs="Arial"/>
          <w:color w:val="333333"/>
          <w:kern w:val="0"/>
          <w:sz w:val="18"/>
          <w:szCs w:val="18"/>
          <w:shd w:val="clear" w:color="auto" w:fill="FFFFFF"/>
          <w:lang w:val="fr-CA"/>
          <w14:ligatures w14:val="none"/>
        </w:rPr>
      </w:pPr>
      <w:r w:rsidRPr="008848BB">
        <w:rPr>
          <w:rFonts w:ascii="Arial" w:eastAsia="Times New Roman" w:hAnsi="Arial" w:cs="Arial"/>
          <w:color w:val="333333"/>
          <w:kern w:val="0"/>
          <w:sz w:val="18"/>
          <w:szCs w:val="18"/>
          <w:shd w:val="clear" w:color="auto" w:fill="FFFFFF"/>
          <w:lang w:val="fr-CA"/>
          <w14:ligatures w14:val="none"/>
        </w:rPr>
        <w:t>The Radicant</w:t>
      </w:r>
    </w:p>
    <w:p w14:paraId="68FEE685" w14:textId="7F09E804" w:rsidR="008848BB" w:rsidRDefault="008848BB" w:rsidP="008848BB">
      <w:pPr>
        <w:rPr>
          <w:rFonts w:ascii="Arial" w:eastAsia="Times New Roman" w:hAnsi="Arial" w:cs="Arial"/>
          <w:color w:val="333333"/>
          <w:kern w:val="0"/>
          <w:sz w:val="18"/>
          <w:szCs w:val="18"/>
          <w:shd w:val="clear" w:color="auto" w:fill="FFFFFF"/>
          <w:lang w:val="fr-CA"/>
          <w14:ligatures w14:val="none"/>
        </w:rPr>
      </w:pPr>
      <w:r w:rsidRPr="00F50FE3">
        <w:rPr>
          <w:rFonts w:ascii="Arial" w:eastAsia="Times New Roman" w:hAnsi="Arial" w:cs="Arial"/>
          <w:color w:val="333333"/>
          <w:kern w:val="0"/>
          <w:sz w:val="18"/>
          <w:szCs w:val="18"/>
          <w:shd w:val="clear" w:color="auto" w:fill="FFFFFF"/>
          <w:lang w:val="fr-CA"/>
          <w14:ligatures w14:val="none"/>
        </w:rPr>
        <w:t>We Ascend – Le nouvel EP</w:t>
      </w:r>
      <w:r>
        <w:rPr>
          <w:rFonts w:ascii="Arial" w:eastAsia="Times New Roman" w:hAnsi="Arial" w:cs="Arial"/>
          <w:color w:val="333333"/>
          <w:kern w:val="0"/>
          <w:sz w:val="18"/>
          <w:szCs w:val="18"/>
          <w:shd w:val="clear" w:color="auto" w:fill="FFFFFF"/>
          <w:lang w:val="fr-CA"/>
          <w14:ligatures w14:val="none"/>
        </w:rPr>
        <w:t xml:space="preserve"> du projet</w:t>
      </w:r>
      <w:r w:rsidR="00750F55">
        <w:rPr>
          <w:rFonts w:ascii="Arial" w:eastAsia="Times New Roman" w:hAnsi="Arial" w:cs="Arial"/>
          <w:color w:val="333333"/>
          <w:kern w:val="0"/>
          <w:sz w:val="18"/>
          <w:szCs w:val="18"/>
          <w:shd w:val="clear" w:color="auto" w:fill="FFFFFF"/>
          <w:lang w:val="fr-CA"/>
          <w14:ligatures w14:val="none"/>
        </w:rPr>
        <w:t xml:space="preserve"> de l’ex-</w:t>
      </w:r>
      <w:proofErr w:type="spellStart"/>
      <w:r w:rsidR="00750F55">
        <w:rPr>
          <w:rFonts w:ascii="Arial" w:eastAsia="Times New Roman" w:hAnsi="Arial" w:cs="Arial"/>
          <w:color w:val="333333"/>
          <w:kern w:val="0"/>
          <w:sz w:val="18"/>
          <w:szCs w:val="18"/>
          <w:shd w:val="clear" w:color="auto" w:fill="FFFFFF"/>
          <w:lang w:val="fr-CA"/>
          <w14:ligatures w14:val="none"/>
        </w:rPr>
        <w:t>Anathema</w:t>
      </w:r>
      <w:proofErr w:type="spellEnd"/>
      <w:r w:rsidR="00750F55">
        <w:rPr>
          <w:rFonts w:ascii="Arial" w:eastAsia="Times New Roman" w:hAnsi="Arial" w:cs="Arial"/>
          <w:color w:val="333333"/>
          <w:kern w:val="0"/>
          <w:sz w:val="18"/>
          <w:szCs w:val="18"/>
          <w:shd w:val="clear" w:color="auto" w:fill="FFFFFF"/>
          <w:lang w:val="fr-CA"/>
          <w14:ligatures w14:val="none"/>
        </w:rPr>
        <w:t xml:space="preserve"> </w:t>
      </w:r>
      <w:r>
        <w:rPr>
          <w:rFonts w:ascii="Arial" w:eastAsia="Times New Roman" w:hAnsi="Arial" w:cs="Arial"/>
          <w:color w:val="333333"/>
          <w:kern w:val="0"/>
          <w:sz w:val="18"/>
          <w:szCs w:val="18"/>
          <w:shd w:val="clear" w:color="auto" w:fill="FFFFFF"/>
          <w:lang w:val="fr-CA"/>
          <w14:ligatures w14:val="none"/>
        </w:rPr>
        <w:t xml:space="preserve">Vincent </w:t>
      </w:r>
      <w:proofErr w:type="spellStart"/>
      <w:r>
        <w:rPr>
          <w:rFonts w:ascii="Arial" w:eastAsia="Times New Roman" w:hAnsi="Arial" w:cs="Arial"/>
          <w:color w:val="333333"/>
          <w:kern w:val="0"/>
          <w:sz w:val="18"/>
          <w:szCs w:val="18"/>
          <w:shd w:val="clear" w:color="auto" w:fill="FFFFFF"/>
          <w:lang w:val="fr-CA"/>
          <w14:ligatures w14:val="none"/>
        </w:rPr>
        <w:t>Cavanagh</w:t>
      </w:r>
      <w:proofErr w:type="spellEnd"/>
      <w:r w:rsidR="00D16681">
        <w:rPr>
          <w:rFonts w:ascii="Arial" w:eastAsia="Times New Roman" w:hAnsi="Arial" w:cs="Arial"/>
          <w:color w:val="333333"/>
          <w:kern w:val="0"/>
          <w:sz w:val="18"/>
          <w:szCs w:val="18"/>
          <w:shd w:val="clear" w:color="auto" w:fill="FFFFFF"/>
          <w:lang w:val="fr-CA"/>
          <w14:ligatures w14:val="none"/>
        </w:rPr>
        <w:t xml:space="preserve"> </w:t>
      </w:r>
      <w:r w:rsidR="000E6A47">
        <w:rPr>
          <w:rFonts w:ascii="Arial" w:eastAsia="Times New Roman" w:hAnsi="Arial" w:cs="Arial"/>
          <w:color w:val="333333"/>
          <w:kern w:val="0"/>
          <w:sz w:val="18"/>
          <w:szCs w:val="18"/>
          <w:shd w:val="clear" w:color="auto" w:fill="FFFFFF"/>
          <w:lang w:val="fr-CA"/>
          <w14:ligatures w14:val="none"/>
        </w:rPr>
        <w:t>disponible dès maintenant</w:t>
      </w:r>
      <w:r w:rsidR="00D16681">
        <w:rPr>
          <w:rFonts w:ascii="Arial" w:eastAsia="Times New Roman" w:hAnsi="Arial" w:cs="Arial"/>
          <w:color w:val="333333"/>
          <w:kern w:val="0"/>
          <w:sz w:val="18"/>
          <w:szCs w:val="18"/>
          <w:shd w:val="clear" w:color="auto" w:fill="FFFFFF"/>
          <w:lang w:val="fr-CA"/>
          <w14:ligatures w14:val="none"/>
        </w:rPr>
        <w:t xml:space="preserve"> via </w:t>
      </w:r>
      <w:proofErr w:type="spellStart"/>
      <w:r w:rsidR="00D16681">
        <w:rPr>
          <w:rFonts w:ascii="Arial" w:eastAsia="Times New Roman" w:hAnsi="Arial" w:cs="Arial"/>
          <w:color w:val="333333"/>
          <w:kern w:val="0"/>
          <w:sz w:val="18"/>
          <w:szCs w:val="18"/>
          <w:shd w:val="clear" w:color="auto" w:fill="FFFFFF"/>
          <w:lang w:val="fr-CA"/>
          <w14:ligatures w14:val="none"/>
        </w:rPr>
        <w:t>Kscope</w:t>
      </w:r>
      <w:proofErr w:type="spellEnd"/>
    </w:p>
    <w:p w14:paraId="15DE6BD0" w14:textId="77777777" w:rsidR="008848BB" w:rsidRPr="00F50FE3" w:rsidRDefault="008848BB" w:rsidP="008848BB">
      <w:pPr>
        <w:rPr>
          <w:rFonts w:ascii="Arial" w:eastAsia="Times New Roman" w:hAnsi="Arial" w:cs="Arial"/>
          <w:color w:val="333333"/>
          <w:kern w:val="0"/>
          <w:sz w:val="18"/>
          <w:szCs w:val="18"/>
          <w:shd w:val="clear" w:color="auto" w:fill="FFFFFF"/>
          <w:lang w:val="fr-CA"/>
          <w14:ligatures w14:val="none"/>
        </w:rPr>
      </w:pPr>
    </w:p>
    <w:p w14:paraId="345744AF" w14:textId="6A1F2B74" w:rsidR="008848BB" w:rsidRDefault="008848BB" w:rsidP="008848BB">
      <w:pPr>
        <w:rPr>
          <w:rFonts w:ascii="Arial" w:eastAsia="Times New Roman" w:hAnsi="Arial" w:cs="Arial"/>
          <w:color w:val="333333"/>
          <w:kern w:val="0"/>
          <w:sz w:val="18"/>
          <w:szCs w:val="18"/>
          <w:lang w:val="fr-CA"/>
          <w14:ligatures w14:val="none"/>
        </w:rPr>
      </w:pPr>
      <w:r w:rsidRPr="00C517E9">
        <w:rPr>
          <w:rFonts w:ascii="Arial" w:eastAsia="Times New Roman" w:hAnsi="Arial" w:cs="Arial"/>
          <w:b/>
          <w:bCs/>
          <w:color w:val="333333"/>
          <w:kern w:val="0"/>
          <w:sz w:val="18"/>
          <w:szCs w:val="18"/>
          <w:lang w:val="fr-CA"/>
          <w14:ligatures w14:val="none"/>
        </w:rPr>
        <w:t xml:space="preserve">Montréal, </w:t>
      </w:r>
      <w:r w:rsidR="000E6A47">
        <w:rPr>
          <w:rFonts w:ascii="Arial" w:eastAsia="Times New Roman" w:hAnsi="Arial" w:cs="Arial"/>
          <w:b/>
          <w:bCs/>
          <w:color w:val="333333"/>
          <w:kern w:val="0"/>
          <w:sz w:val="18"/>
          <w:szCs w:val="18"/>
          <w:lang w:val="fr-CA"/>
          <w14:ligatures w14:val="none"/>
        </w:rPr>
        <w:t>juillet</w:t>
      </w:r>
      <w:r w:rsidRPr="00C517E9">
        <w:rPr>
          <w:rFonts w:ascii="Arial" w:eastAsia="Times New Roman" w:hAnsi="Arial" w:cs="Arial"/>
          <w:b/>
          <w:bCs/>
          <w:color w:val="333333"/>
          <w:kern w:val="0"/>
          <w:sz w:val="18"/>
          <w:szCs w:val="18"/>
          <w:lang w:val="fr-CA"/>
          <w14:ligatures w14:val="none"/>
        </w:rPr>
        <w:t xml:space="preserve"> 2024</w:t>
      </w:r>
      <w:r>
        <w:rPr>
          <w:rFonts w:ascii="Arial" w:eastAsia="Times New Roman" w:hAnsi="Arial" w:cs="Arial"/>
          <w:color w:val="333333"/>
          <w:kern w:val="0"/>
          <w:sz w:val="18"/>
          <w:szCs w:val="18"/>
          <w:lang w:val="fr-CA"/>
          <w14:ligatures w14:val="none"/>
        </w:rPr>
        <w:t xml:space="preserve"> –The Radicant, nouveau projet de Vincent Cavanagh – ex-membre de la formation britannique </w:t>
      </w:r>
      <w:proofErr w:type="spellStart"/>
      <w:r>
        <w:rPr>
          <w:rFonts w:ascii="Arial" w:eastAsia="Times New Roman" w:hAnsi="Arial" w:cs="Arial"/>
          <w:color w:val="333333"/>
          <w:kern w:val="0"/>
          <w:sz w:val="18"/>
          <w:szCs w:val="18"/>
          <w:lang w:val="fr-CA"/>
          <w14:ligatures w14:val="none"/>
        </w:rPr>
        <w:t>Anathema</w:t>
      </w:r>
      <w:proofErr w:type="spellEnd"/>
      <w:r>
        <w:rPr>
          <w:rFonts w:ascii="Arial" w:eastAsia="Times New Roman" w:hAnsi="Arial" w:cs="Arial"/>
          <w:color w:val="333333"/>
          <w:kern w:val="0"/>
          <w:sz w:val="18"/>
          <w:szCs w:val="18"/>
          <w:lang w:val="fr-CA"/>
          <w14:ligatures w14:val="none"/>
        </w:rPr>
        <w:t xml:space="preserve"> – partage </w:t>
      </w:r>
      <w:r w:rsidR="000E6A47">
        <w:rPr>
          <w:rFonts w:ascii="Arial" w:eastAsia="Times New Roman" w:hAnsi="Arial" w:cs="Arial"/>
          <w:color w:val="333333"/>
          <w:kern w:val="0"/>
          <w:sz w:val="18"/>
          <w:szCs w:val="18"/>
          <w:lang w:val="fr-CA"/>
          <w14:ligatures w14:val="none"/>
        </w:rPr>
        <w:t xml:space="preserve">aujourd’hui le </w:t>
      </w:r>
      <w:r>
        <w:rPr>
          <w:rFonts w:ascii="Arial" w:eastAsia="Times New Roman" w:hAnsi="Arial" w:cs="Arial"/>
          <w:color w:val="333333"/>
          <w:kern w:val="0"/>
          <w:sz w:val="18"/>
          <w:szCs w:val="18"/>
          <w:lang w:val="fr-CA"/>
          <w14:ligatures w14:val="none"/>
        </w:rPr>
        <w:t xml:space="preserve">EP </w:t>
      </w:r>
      <w:proofErr w:type="spellStart"/>
      <w:r w:rsidRPr="00C517E9">
        <w:rPr>
          <w:rFonts w:ascii="Arial" w:eastAsia="Times New Roman" w:hAnsi="Arial" w:cs="Arial"/>
          <w:i/>
          <w:iCs/>
          <w:color w:val="333333"/>
          <w:kern w:val="0"/>
          <w:sz w:val="18"/>
          <w:szCs w:val="18"/>
          <w:lang w:val="fr-CA"/>
          <w14:ligatures w14:val="none"/>
        </w:rPr>
        <w:t>We</w:t>
      </w:r>
      <w:proofErr w:type="spellEnd"/>
      <w:r w:rsidRPr="00C517E9">
        <w:rPr>
          <w:rFonts w:ascii="Arial" w:eastAsia="Times New Roman" w:hAnsi="Arial" w:cs="Arial"/>
          <w:i/>
          <w:iCs/>
          <w:color w:val="333333"/>
          <w:kern w:val="0"/>
          <w:sz w:val="18"/>
          <w:szCs w:val="18"/>
          <w:lang w:val="fr-CA"/>
          <w14:ligatures w14:val="none"/>
        </w:rPr>
        <w:t xml:space="preserve"> </w:t>
      </w:r>
      <w:proofErr w:type="spellStart"/>
      <w:r w:rsidRPr="00C517E9">
        <w:rPr>
          <w:rFonts w:ascii="Arial" w:eastAsia="Times New Roman" w:hAnsi="Arial" w:cs="Arial"/>
          <w:i/>
          <w:iCs/>
          <w:color w:val="333333"/>
          <w:kern w:val="0"/>
          <w:sz w:val="18"/>
          <w:szCs w:val="18"/>
          <w:lang w:val="fr-CA"/>
          <w14:ligatures w14:val="none"/>
        </w:rPr>
        <w:t>Ascend</w:t>
      </w:r>
      <w:proofErr w:type="spellEnd"/>
      <w:r>
        <w:rPr>
          <w:rFonts w:ascii="Arial" w:eastAsia="Times New Roman" w:hAnsi="Arial" w:cs="Arial"/>
          <w:color w:val="333333"/>
          <w:kern w:val="0"/>
          <w:sz w:val="18"/>
          <w:szCs w:val="18"/>
          <w:lang w:val="fr-CA"/>
          <w14:ligatures w14:val="none"/>
        </w:rPr>
        <w:t xml:space="preserve"> disponible </w:t>
      </w:r>
      <w:r w:rsidR="000E6A47">
        <w:rPr>
          <w:rFonts w:ascii="Arial" w:eastAsia="Times New Roman" w:hAnsi="Arial" w:cs="Arial"/>
          <w:color w:val="333333"/>
          <w:kern w:val="0"/>
          <w:sz w:val="18"/>
          <w:szCs w:val="18"/>
          <w:lang w:val="fr-CA"/>
          <w14:ligatures w14:val="none"/>
        </w:rPr>
        <w:t>sur toutes les plateformes dès maintenant vi</w:t>
      </w:r>
      <w:r>
        <w:rPr>
          <w:rFonts w:ascii="Arial" w:eastAsia="Times New Roman" w:hAnsi="Arial" w:cs="Arial"/>
          <w:color w:val="333333"/>
          <w:kern w:val="0"/>
          <w:sz w:val="18"/>
          <w:szCs w:val="18"/>
          <w:lang w:val="fr-CA"/>
          <w14:ligatures w14:val="none"/>
        </w:rPr>
        <w:t xml:space="preserve">a </w:t>
      </w:r>
      <w:proofErr w:type="spellStart"/>
      <w:r>
        <w:rPr>
          <w:rFonts w:ascii="Arial" w:eastAsia="Times New Roman" w:hAnsi="Arial" w:cs="Arial"/>
          <w:color w:val="333333"/>
          <w:kern w:val="0"/>
          <w:sz w:val="18"/>
          <w:szCs w:val="18"/>
          <w:lang w:val="fr-CA"/>
          <w14:ligatures w14:val="none"/>
        </w:rPr>
        <w:t>Kscope</w:t>
      </w:r>
      <w:proofErr w:type="spellEnd"/>
      <w:r>
        <w:rPr>
          <w:rFonts w:ascii="Arial" w:eastAsia="Times New Roman" w:hAnsi="Arial" w:cs="Arial"/>
          <w:color w:val="333333"/>
          <w:kern w:val="0"/>
          <w:sz w:val="18"/>
          <w:szCs w:val="18"/>
          <w:lang w:val="fr-CA"/>
          <w14:ligatures w14:val="none"/>
        </w:rPr>
        <w:t>.</w:t>
      </w:r>
    </w:p>
    <w:p w14:paraId="56189FFF" w14:textId="77777777" w:rsidR="008848BB" w:rsidRDefault="008848BB" w:rsidP="008848BB">
      <w:pPr>
        <w:rPr>
          <w:rFonts w:ascii="Arial" w:eastAsia="Times New Roman" w:hAnsi="Arial" w:cs="Arial"/>
          <w:color w:val="333333"/>
          <w:kern w:val="0"/>
          <w:sz w:val="18"/>
          <w:szCs w:val="18"/>
          <w:lang w:val="fr-CA"/>
          <w14:ligatures w14:val="none"/>
        </w:rPr>
      </w:pPr>
    </w:p>
    <w:p w14:paraId="3113A21B" w14:textId="2454983B" w:rsidR="00750F55" w:rsidRDefault="008848BB" w:rsidP="008848BB">
      <w:pPr>
        <w:rPr>
          <w:rFonts w:ascii="Arial" w:eastAsia="Times New Roman" w:hAnsi="Arial" w:cs="Arial"/>
          <w:color w:val="333333"/>
          <w:kern w:val="0"/>
          <w:sz w:val="18"/>
          <w:szCs w:val="18"/>
          <w:lang w:val="fr-CA"/>
          <w14:ligatures w14:val="none"/>
        </w:rPr>
      </w:pPr>
      <w:r w:rsidRPr="009927E0">
        <w:rPr>
          <w:rFonts w:ascii="Arial" w:eastAsia="Times New Roman" w:hAnsi="Arial" w:cs="Arial"/>
          <w:color w:val="333333"/>
          <w:kern w:val="0"/>
          <w:sz w:val="18"/>
          <w:szCs w:val="18"/>
          <w:lang w:val="fr-CA"/>
          <w14:ligatures w14:val="none"/>
        </w:rPr>
        <w:t>Inspiré d'un terme utilisé en botanique</w:t>
      </w:r>
      <w:r w:rsidR="00750F55">
        <w:rPr>
          <w:rFonts w:ascii="Arial" w:eastAsia="Times New Roman" w:hAnsi="Arial" w:cs="Arial"/>
          <w:color w:val="333333"/>
          <w:kern w:val="0"/>
          <w:sz w:val="18"/>
          <w:szCs w:val="18"/>
          <w:lang w:val="fr-CA"/>
          <w14:ligatures w14:val="none"/>
        </w:rPr>
        <w:t xml:space="preserve"> par le conservateur d’art Nicolas </w:t>
      </w:r>
      <w:proofErr w:type="spellStart"/>
      <w:r w:rsidR="00750F55">
        <w:rPr>
          <w:rFonts w:ascii="Arial" w:eastAsia="Times New Roman" w:hAnsi="Arial" w:cs="Arial"/>
          <w:color w:val="333333"/>
          <w:kern w:val="0"/>
          <w:sz w:val="18"/>
          <w:szCs w:val="18"/>
          <w:lang w:val="fr-CA"/>
          <w14:ligatures w14:val="none"/>
        </w:rPr>
        <w:t>Bourriaud</w:t>
      </w:r>
      <w:proofErr w:type="spellEnd"/>
      <w:r w:rsidRPr="009927E0">
        <w:rPr>
          <w:rFonts w:ascii="Arial" w:eastAsia="Times New Roman" w:hAnsi="Arial" w:cs="Arial"/>
          <w:color w:val="333333"/>
          <w:kern w:val="0"/>
          <w:sz w:val="18"/>
          <w:szCs w:val="18"/>
          <w:lang w:val="fr-CA"/>
          <w14:ligatures w14:val="none"/>
        </w:rPr>
        <w:t xml:space="preserve">, « Radicant » décrit des organismes qui créent leurs racines progressivement au fur et à mesure de leur progression, permettant aux espèces de se mobiliser, de s'adapter et de se développer sur n'importe quelle surface. </w:t>
      </w:r>
    </w:p>
    <w:p w14:paraId="4A33C1A3" w14:textId="77777777" w:rsidR="000F2617" w:rsidRDefault="000F2617" w:rsidP="008848BB">
      <w:pPr>
        <w:rPr>
          <w:rFonts w:ascii="Arial" w:eastAsia="Times New Roman" w:hAnsi="Arial" w:cs="Arial"/>
          <w:color w:val="333333"/>
          <w:kern w:val="0"/>
          <w:sz w:val="18"/>
          <w:szCs w:val="18"/>
          <w:lang w:val="fr-CA"/>
          <w14:ligatures w14:val="none"/>
        </w:rPr>
      </w:pPr>
    </w:p>
    <w:p w14:paraId="7C76DCC3" w14:textId="77777777" w:rsidR="000E6A47" w:rsidRPr="00922B10" w:rsidRDefault="000E6A47" w:rsidP="000E6A47">
      <w:pPr>
        <w:rPr>
          <w:rFonts w:ascii="Arial" w:eastAsia="Times New Roman" w:hAnsi="Arial" w:cs="Arial"/>
          <w:color w:val="333333"/>
          <w:kern w:val="0"/>
          <w:sz w:val="18"/>
          <w:szCs w:val="18"/>
          <w:shd w:val="clear" w:color="auto" w:fill="FFFFFF"/>
          <w:lang w:val="fr-CA"/>
          <w14:ligatures w14:val="none"/>
        </w:rPr>
      </w:pPr>
      <w:r w:rsidRPr="009927E0">
        <w:rPr>
          <w:rFonts w:ascii="Arial" w:eastAsia="Times New Roman" w:hAnsi="Arial" w:cs="Arial"/>
          <w:color w:val="333333"/>
          <w:kern w:val="0"/>
          <w:sz w:val="18"/>
          <w:szCs w:val="18"/>
          <w:shd w:val="clear" w:color="auto" w:fill="FFFFFF"/>
          <w:lang w:val="fr-CA"/>
          <w14:ligatures w14:val="none"/>
        </w:rPr>
        <w:t xml:space="preserve">Le premier EP </w:t>
      </w:r>
      <w:proofErr w:type="spellStart"/>
      <w:r w:rsidRPr="00C517E9">
        <w:rPr>
          <w:rFonts w:ascii="Arial" w:eastAsia="Times New Roman" w:hAnsi="Arial" w:cs="Arial"/>
          <w:i/>
          <w:iCs/>
          <w:color w:val="333333"/>
          <w:kern w:val="0"/>
          <w:sz w:val="18"/>
          <w:szCs w:val="18"/>
          <w:shd w:val="clear" w:color="auto" w:fill="FFFFFF"/>
          <w:lang w:val="fr-CA"/>
          <w14:ligatures w14:val="none"/>
        </w:rPr>
        <w:t>We</w:t>
      </w:r>
      <w:proofErr w:type="spellEnd"/>
      <w:r w:rsidRPr="00C517E9">
        <w:rPr>
          <w:rFonts w:ascii="Arial" w:eastAsia="Times New Roman" w:hAnsi="Arial" w:cs="Arial"/>
          <w:i/>
          <w:iCs/>
          <w:color w:val="333333"/>
          <w:kern w:val="0"/>
          <w:sz w:val="18"/>
          <w:szCs w:val="18"/>
          <w:shd w:val="clear" w:color="auto" w:fill="FFFFFF"/>
          <w:lang w:val="fr-CA"/>
          <w14:ligatures w14:val="none"/>
        </w:rPr>
        <w:t xml:space="preserve"> </w:t>
      </w:r>
      <w:proofErr w:type="spellStart"/>
      <w:r w:rsidRPr="00C517E9">
        <w:rPr>
          <w:rFonts w:ascii="Arial" w:eastAsia="Times New Roman" w:hAnsi="Arial" w:cs="Arial"/>
          <w:i/>
          <w:iCs/>
          <w:color w:val="333333"/>
          <w:kern w:val="0"/>
          <w:sz w:val="18"/>
          <w:szCs w:val="18"/>
          <w:shd w:val="clear" w:color="auto" w:fill="FFFFFF"/>
          <w:lang w:val="fr-CA"/>
          <w14:ligatures w14:val="none"/>
        </w:rPr>
        <w:t>Ascend</w:t>
      </w:r>
      <w:proofErr w:type="spellEnd"/>
      <w:r w:rsidRPr="009927E0">
        <w:rPr>
          <w:rFonts w:ascii="Arial" w:eastAsia="Times New Roman" w:hAnsi="Arial" w:cs="Arial"/>
          <w:color w:val="333333"/>
          <w:kern w:val="0"/>
          <w:sz w:val="18"/>
          <w:szCs w:val="18"/>
          <w:shd w:val="clear" w:color="auto" w:fill="FFFFFF"/>
          <w:lang w:val="fr-CA"/>
          <w14:ligatures w14:val="none"/>
        </w:rPr>
        <w:t xml:space="preserve">, met en valeur la musicalité experte et la voix expressive que Vincent </w:t>
      </w:r>
      <w:proofErr w:type="spellStart"/>
      <w:r w:rsidRPr="009927E0">
        <w:rPr>
          <w:rFonts w:ascii="Arial" w:eastAsia="Times New Roman" w:hAnsi="Arial" w:cs="Arial"/>
          <w:color w:val="333333"/>
          <w:kern w:val="0"/>
          <w:sz w:val="18"/>
          <w:szCs w:val="18"/>
          <w:shd w:val="clear" w:color="auto" w:fill="FFFFFF"/>
          <w:lang w:val="fr-CA"/>
          <w14:ligatures w14:val="none"/>
        </w:rPr>
        <w:t>Cavanagh</w:t>
      </w:r>
      <w:proofErr w:type="spellEnd"/>
      <w:r w:rsidRPr="009927E0">
        <w:rPr>
          <w:rFonts w:ascii="Arial" w:eastAsia="Times New Roman" w:hAnsi="Arial" w:cs="Arial"/>
          <w:color w:val="333333"/>
          <w:kern w:val="0"/>
          <w:sz w:val="18"/>
          <w:szCs w:val="18"/>
          <w:shd w:val="clear" w:color="auto" w:fill="FFFFFF"/>
          <w:lang w:val="fr-CA"/>
          <w14:ligatures w14:val="none"/>
        </w:rPr>
        <w:t xml:space="preserve"> a perfectionnées au cours de 11 albums avec le légendaire groupe de rock alternatif </w:t>
      </w:r>
      <w:proofErr w:type="spellStart"/>
      <w:r w:rsidRPr="009927E0">
        <w:rPr>
          <w:rFonts w:ascii="Arial" w:eastAsia="Times New Roman" w:hAnsi="Arial" w:cs="Arial"/>
          <w:color w:val="333333"/>
          <w:kern w:val="0"/>
          <w:sz w:val="18"/>
          <w:szCs w:val="18"/>
          <w:shd w:val="clear" w:color="auto" w:fill="FFFFFF"/>
          <w:lang w:val="fr-CA"/>
          <w14:ligatures w14:val="none"/>
        </w:rPr>
        <w:t>Anathema</w:t>
      </w:r>
      <w:proofErr w:type="spellEnd"/>
      <w:r w:rsidRPr="009927E0">
        <w:rPr>
          <w:rFonts w:ascii="Arial" w:eastAsia="Times New Roman" w:hAnsi="Arial" w:cs="Arial"/>
          <w:color w:val="333333"/>
          <w:kern w:val="0"/>
          <w:sz w:val="18"/>
          <w:szCs w:val="18"/>
          <w:shd w:val="clear" w:color="auto" w:fill="FFFFFF"/>
          <w:lang w:val="fr-CA"/>
          <w14:ligatures w14:val="none"/>
        </w:rPr>
        <w:t xml:space="preserve">. Les influences couvrent un large spectre sonore, depuis les rythmes de batterie et de basse propulsifs </w:t>
      </w:r>
      <w:r>
        <w:rPr>
          <w:rFonts w:ascii="Arial" w:eastAsia="Times New Roman" w:hAnsi="Arial" w:cs="Arial"/>
          <w:color w:val="333333"/>
          <w:kern w:val="0"/>
          <w:sz w:val="18"/>
          <w:szCs w:val="18"/>
          <w:shd w:val="clear" w:color="auto" w:fill="FFFFFF"/>
          <w:lang w:val="fr-CA"/>
          <w14:ligatures w14:val="none"/>
        </w:rPr>
        <w:t>de</w:t>
      </w:r>
      <w:r w:rsidRPr="009927E0">
        <w:rPr>
          <w:rFonts w:ascii="Arial" w:eastAsia="Times New Roman" w:hAnsi="Arial" w:cs="Arial"/>
          <w:color w:val="333333"/>
          <w:kern w:val="0"/>
          <w:sz w:val="18"/>
          <w:szCs w:val="18"/>
          <w:shd w:val="clear" w:color="auto" w:fill="FFFFFF"/>
          <w:lang w:val="fr-CA"/>
          <w14:ligatures w14:val="none"/>
        </w:rPr>
        <w:t xml:space="preserve"> « </w:t>
      </w:r>
      <w:proofErr w:type="spellStart"/>
      <w:r w:rsidRPr="009927E0">
        <w:rPr>
          <w:rFonts w:ascii="Arial" w:eastAsia="Times New Roman" w:hAnsi="Arial" w:cs="Arial"/>
          <w:color w:val="333333"/>
          <w:kern w:val="0"/>
          <w:sz w:val="18"/>
          <w:szCs w:val="18"/>
          <w:shd w:val="clear" w:color="auto" w:fill="FFFFFF"/>
          <w:lang w:val="fr-CA"/>
          <w14:ligatures w14:val="none"/>
        </w:rPr>
        <w:t>Zero</w:t>
      </w:r>
      <w:proofErr w:type="spellEnd"/>
      <w:r w:rsidRPr="009927E0">
        <w:rPr>
          <w:rFonts w:ascii="Arial" w:eastAsia="Times New Roman" w:hAnsi="Arial" w:cs="Arial"/>
          <w:color w:val="333333"/>
          <w:kern w:val="0"/>
          <w:sz w:val="18"/>
          <w:szCs w:val="18"/>
          <w:shd w:val="clear" w:color="auto" w:fill="FFFFFF"/>
          <w:lang w:val="fr-CA"/>
          <w14:ligatures w14:val="none"/>
        </w:rPr>
        <w:t xml:space="preserve"> Blue » à l’électro</w:t>
      </w:r>
      <w:r>
        <w:rPr>
          <w:rFonts w:ascii="Arial" w:eastAsia="Times New Roman" w:hAnsi="Arial" w:cs="Arial"/>
          <w:color w:val="333333"/>
          <w:kern w:val="0"/>
          <w:sz w:val="18"/>
          <w:szCs w:val="18"/>
          <w:shd w:val="clear" w:color="auto" w:fill="FFFFFF"/>
          <w:lang w:val="fr-CA"/>
          <w14:ligatures w14:val="none"/>
        </w:rPr>
        <w:t xml:space="preserve"> </w:t>
      </w:r>
      <w:r w:rsidRPr="009927E0">
        <w:rPr>
          <w:rFonts w:ascii="Arial" w:eastAsia="Times New Roman" w:hAnsi="Arial" w:cs="Arial"/>
          <w:color w:val="333333"/>
          <w:kern w:val="0"/>
          <w:sz w:val="18"/>
          <w:szCs w:val="18"/>
          <w:shd w:val="clear" w:color="auto" w:fill="FFFFFF"/>
          <w:lang w:val="fr-CA"/>
          <w14:ligatures w14:val="none"/>
        </w:rPr>
        <w:t xml:space="preserve">cinématographique de « </w:t>
      </w:r>
      <w:proofErr w:type="spellStart"/>
      <w:r w:rsidRPr="009927E0">
        <w:rPr>
          <w:rFonts w:ascii="Arial" w:eastAsia="Times New Roman" w:hAnsi="Arial" w:cs="Arial"/>
          <w:color w:val="333333"/>
          <w:kern w:val="0"/>
          <w:sz w:val="18"/>
          <w:szCs w:val="18"/>
          <w:shd w:val="clear" w:color="auto" w:fill="FFFFFF"/>
          <w:lang w:val="fr-CA"/>
          <w14:ligatures w14:val="none"/>
        </w:rPr>
        <w:t>Stowaway</w:t>
      </w:r>
      <w:proofErr w:type="spellEnd"/>
      <w:r w:rsidRPr="009927E0">
        <w:rPr>
          <w:rFonts w:ascii="Arial" w:eastAsia="Times New Roman" w:hAnsi="Arial" w:cs="Arial"/>
          <w:color w:val="333333"/>
          <w:kern w:val="0"/>
          <w:sz w:val="18"/>
          <w:szCs w:val="18"/>
          <w:shd w:val="clear" w:color="auto" w:fill="FFFFFF"/>
          <w:lang w:val="fr-CA"/>
          <w14:ligatures w14:val="none"/>
        </w:rPr>
        <w:t xml:space="preserve"> ». </w:t>
      </w:r>
      <w:r>
        <w:rPr>
          <w:rFonts w:ascii="Arial" w:eastAsia="Times New Roman" w:hAnsi="Arial" w:cs="Arial"/>
          <w:color w:val="333333"/>
          <w:kern w:val="0"/>
          <w:sz w:val="18"/>
          <w:szCs w:val="18"/>
          <w:shd w:val="clear" w:color="auto" w:fill="FFFFFF"/>
          <w:lang w:val="fr-CA"/>
          <w14:ligatures w14:val="none"/>
        </w:rPr>
        <w:t xml:space="preserve"> </w:t>
      </w:r>
      <w:r w:rsidRPr="00922B10">
        <w:rPr>
          <w:rFonts w:ascii="Arial" w:eastAsia="Times New Roman" w:hAnsi="Arial" w:cs="Arial"/>
          <w:color w:val="333333"/>
          <w:kern w:val="0"/>
          <w:sz w:val="18"/>
          <w:szCs w:val="18"/>
          <w:shd w:val="clear" w:color="auto" w:fill="FFFFFF"/>
          <w:lang w:val="fr-CA"/>
          <w14:ligatures w14:val="none"/>
        </w:rPr>
        <w:t xml:space="preserve">La </w:t>
      </w:r>
      <w:r>
        <w:rPr>
          <w:rFonts w:ascii="Arial" w:eastAsia="Times New Roman" w:hAnsi="Arial" w:cs="Arial"/>
          <w:color w:val="333333"/>
          <w:kern w:val="0"/>
          <w:sz w:val="18"/>
          <w:szCs w:val="18"/>
          <w:shd w:val="clear" w:color="auto" w:fill="FFFFFF"/>
          <w:lang w:val="fr-CA"/>
          <w14:ligatures w14:val="none"/>
        </w:rPr>
        <w:t>réalisation</w:t>
      </w:r>
      <w:r w:rsidRPr="00922B10">
        <w:rPr>
          <w:rFonts w:ascii="Arial" w:eastAsia="Times New Roman" w:hAnsi="Arial" w:cs="Arial"/>
          <w:color w:val="333333"/>
          <w:kern w:val="0"/>
          <w:sz w:val="18"/>
          <w:szCs w:val="18"/>
          <w:shd w:val="clear" w:color="auto" w:fill="FFFFFF"/>
          <w:lang w:val="fr-CA"/>
          <w14:ligatures w14:val="none"/>
        </w:rPr>
        <w:t xml:space="preserve"> de l'EP, en collaboration avec l</w:t>
      </w:r>
      <w:r>
        <w:rPr>
          <w:rFonts w:ascii="Arial" w:eastAsia="Times New Roman" w:hAnsi="Arial" w:cs="Arial"/>
          <w:color w:val="333333"/>
          <w:kern w:val="0"/>
          <w:sz w:val="18"/>
          <w:szCs w:val="18"/>
          <w:shd w:val="clear" w:color="auto" w:fill="FFFFFF"/>
          <w:lang w:val="fr-CA"/>
          <w14:ligatures w14:val="none"/>
        </w:rPr>
        <w:t>’énigmatique et acclamé</w:t>
      </w:r>
      <w:r w:rsidRPr="00922B10">
        <w:rPr>
          <w:rFonts w:ascii="Arial" w:eastAsia="Times New Roman" w:hAnsi="Arial" w:cs="Arial"/>
          <w:color w:val="333333"/>
          <w:kern w:val="0"/>
          <w:sz w:val="18"/>
          <w:szCs w:val="18"/>
          <w:shd w:val="clear" w:color="auto" w:fill="FFFFFF"/>
          <w:lang w:val="fr-CA"/>
          <w14:ligatures w14:val="none"/>
        </w:rPr>
        <w:t xml:space="preserve"> producteur français </w:t>
      </w:r>
      <w:proofErr w:type="spellStart"/>
      <w:r w:rsidRPr="00922B10">
        <w:rPr>
          <w:rFonts w:ascii="Arial" w:eastAsia="Times New Roman" w:hAnsi="Arial" w:cs="Arial"/>
          <w:color w:val="333333"/>
          <w:kern w:val="0"/>
          <w:sz w:val="18"/>
          <w:szCs w:val="18"/>
          <w:shd w:val="clear" w:color="auto" w:fill="FFFFFF"/>
          <w:lang w:val="fr-CA"/>
          <w14:ligatures w14:val="none"/>
        </w:rPr>
        <w:t>Ténèbre</w:t>
      </w:r>
      <w:proofErr w:type="spellEnd"/>
      <w:r w:rsidRPr="00922B10">
        <w:rPr>
          <w:rFonts w:ascii="Arial" w:eastAsia="Times New Roman" w:hAnsi="Arial" w:cs="Arial"/>
          <w:color w:val="333333"/>
          <w:kern w:val="0"/>
          <w:sz w:val="18"/>
          <w:szCs w:val="18"/>
          <w:shd w:val="clear" w:color="auto" w:fill="FFFFFF"/>
          <w:lang w:val="fr-CA"/>
          <w14:ligatures w14:val="none"/>
        </w:rPr>
        <w:t>, évoque des images vives, ce qui en fait un accompagnement idéal aux créations visuelles des performances live de The Radicant.</w:t>
      </w:r>
    </w:p>
    <w:p w14:paraId="77001E72" w14:textId="77777777" w:rsidR="000E6A47" w:rsidRPr="00922B10" w:rsidRDefault="000E6A47" w:rsidP="000E6A47">
      <w:pPr>
        <w:rPr>
          <w:rFonts w:ascii="Arial" w:eastAsia="Times New Roman" w:hAnsi="Arial" w:cs="Arial"/>
          <w:color w:val="333333"/>
          <w:kern w:val="0"/>
          <w:sz w:val="18"/>
          <w:szCs w:val="18"/>
          <w:shd w:val="clear" w:color="auto" w:fill="FFFFFF"/>
          <w:lang w:val="fr-CA"/>
          <w14:ligatures w14:val="none"/>
        </w:rPr>
      </w:pPr>
    </w:p>
    <w:p w14:paraId="1C3E7AF5" w14:textId="2F82AB4D" w:rsidR="00750F55" w:rsidRPr="000E6A47" w:rsidRDefault="000E6A47" w:rsidP="008848BB">
      <w:pPr>
        <w:rPr>
          <w:rFonts w:ascii="Arial" w:eastAsia="Times New Roman" w:hAnsi="Arial" w:cs="Arial"/>
          <w:color w:val="333333"/>
          <w:kern w:val="0"/>
          <w:sz w:val="18"/>
          <w:szCs w:val="18"/>
          <w:shd w:val="clear" w:color="auto" w:fill="FFFFFF"/>
          <w:lang w:val="fr-CA"/>
          <w14:ligatures w14:val="none"/>
        </w:rPr>
      </w:pPr>
      <w:r w:rsidRPr="00922B10">
        <w:rPr>
          <w:rFonts w:ascii="Arial" w:eastAsia="Times New Roman" w:hAnsi="Arial" w:cs="Arial"/>
          <w:color w:val="333333"/>
          <w:kern w:val="0"/>
          <w:sz w:val="18"/>
          <w:szCs w:val="18"/>
          <w:shd w:val="clear" w:color="auto" w:fill="FFFFFF"/>
          <w:lang w:val="fr-CA"/>
          <w14:ligatures w14:val="none"/>
        </w:rPr>
        <w:t xml:space="preserve">Vincent </w:t>
      </w:r>
      <w:proofErr w:type="spellStart"/>
      <w:r w:rsidRPr="00922B10">
        <w:rPr>
          <w:rFonts w:ascii="Arial" w:eastAsia="Times New Roman" w:hAnsi="Arial" w:cs="Arial"/>
          <w:color w:val="333333"/>
          <w:kern w:val="0"/>
          <w:sz w:val="18"/>
          <w:szCs w:val="18"/>
          <w:shd w:val="clear" w:color="auto" w:fill="FFFFFF"/>
          <w:lang w:val="fr-CA"/>
          <w14:ligatures w14:val="none"/>
        </w:rPr>
        <w:t>Cavanagh</w:t>
      </w:r>
      <w:proofErr w:type="spellEnd"/>
      <w:r w:rsidRPr="00922B10">
        <w:rPr>
          <w:rFonts w:ascii="Arial" w:eastAsia="Times New Roman" w:hAnsi="Arial" w:cs="Arial"/>
          <w:color w:val="333333"/>
          <w:kern w:val="0"/>
          <w:sz w:val="18"/>
          <w:szCs w:val="18"/>
          <w:shd w:val="clear" w:color="auto" w:fill="FFFFFF"/>
          <w:lang w:val="fr-CA"/>
          <w14:ligatures w14:val="none"/>
        </w:rPr>
        <w:t xml:space="preserve"> est un compositeur innovant dont le travail mélange harmonieusement la musique et les arts visuels, repoussant les limites de la collaboration interdisciplinaire. Animé par une passion pour l'expérimentation, son travail avec « The Radicant » lui donne la liberté d'explorer de nouveaux médias et </w:t>
      </w:r>
      <w:r>
        <w:rPr>
          <w:rFonts w:ascii="Arial" w:eastAsia="Times New Roman" w:hAnsi="Arial" w:cs="Arial"/>
          <w:color w:val="333333"/>
          <w:kern w:val="0"/>
          <w:sz w:val="18"/>
          <w:szCs w:val="18"/>
          <w:shd w:val="clear" w:color="auto" w:fill="FFFFFF"/>
          <w:lang w:val="fr-CA"/>
          <w14:ligatures w14:val="none"/>
        </w:rPr>
        <w:t xml:space="preserve">de nouvelles </w:t>
      </w:r>
      <w:r w:rsidRPr="00922B10">
        <w:rPr>
          <w:rFonts w:ascii="Arial" w:eastAsia="Times New Roman" w:hAnsi="Arial" w:cs="Arial"/>
          <w:color w:val="333333"/>
          <w:kern w:val="0"/>
          <w:sz w:val="18"/>
          <w:szCs w:val="18"/>
          <w:shd w:val="clear" w:color="auto" w:fill="FFFFFF"/>
          <w:lang w:val="fr-CA"/>
          <w14:ligatures w14:val="none"/>
        </w:rPr>
        <w:t>technologies, favorisant un échange dynamique entre les formes d'art.</w:t>
      </w:r>
      <w:r>
        <w:rPr>
          <w:rFonts w:ascii="Arial" w:eastAsia="Times New Roman" w:hAnsi="Arial" w:cs="Arial"/>
          <w:color w:val="333333"/>
          <w:kern w:val="0"/>
          <w:sz w:val="18"/>
          <w:szCs w:val="18"/>
          <w:shd w:val="clear" w:color="auto" w:fill="FFFFFF"/>
          <w:lang w:val="fr-CA"/>
          <w14:ligatures w14:val="none"/>
        </w:rPr>
        <w:t xml:space="preserve"> </w:t>
      </w:r>
      <w:proofErr w:type="spellStart"/>
      <w:r>
        <w:rPr>
          <w:rFonts w:ascii="Arial" w:eastAsia="Times New Roman" w:hAnsi="Arial" w:cs="Arial"/>
          <w:color w:val="333333"/>
          <w:kern w:val="0"/>
          <w:sz w:val="18"/>
          <w:szCs w:val="18"/>
          <w:lang w:val="fr-CA"/>
          <w14:ligatures w14:val="none"/>
        </w:rPr>
        <w:t>Cavanagh</w:t>
      </w:r>
      <w:proofErr w:type="spellEnd"/>
      <w:r>
        <w:rPr>
          <w:rFonts w:ascii="Arial" w:eastAsia="Times New Roman" w:hAnsi="Arial" w:cs="Arial"/>
          <w:color w:val="333333"/>
          <w:kern w:val="0"/>
          <w:sz w:val="18"/>
          <w:szCs w:val="18"/>
          <w:lang w:val="fr-CA"/>
          <w14:ligatures w14:val="none"/>
        </w:rPr>
        <w:t xml:space="preserve"> travaille présentement à son premier album qui paraîtra l’an prochain.</w:t>
      </w:r>
      <w:r>
        <w:rPr>
          <w:rFonts w:ascii="Arial" w:eastAsia="Times New Roman" w:hAnsi="Arial" w:cs="Arial"/>
          <w:color w:val="333333"/>
          <w:kern w:val="0"/>
          <w:sz w:val="18"/>
          <w:szCs w:val="18"/>
          <w:lang w:val="fr-CA"/>
          <w14:ligatures w14:val="none"/>
        </w:rPr>
        <w:t xml:space="preserve"> </w:t>
      </w:r>
      <w:proofErr w:type="spellStart"/>
      <w:r w:rsidR="00750F55">
        <w:rPr>
          <w:rFonts w:ascii="Arial" w:eastAsia="Times New Roman" w:hAnsi="Arial" w:cs="Arial"/>
          <w:color w:val="333333"/>
          <w:kern w:val="0"/>
          <w:sz w:val="18"/>
          <w:szCs w:val="18"/>
          <w:lang w:val="fr-CA"/>
          <w14:ligatures w14:val="none"/>
        </w:rPr>
        <w:t>Cavanagh</w:t>
      </w:r>
      <w:proofErr w:type="spellEnd"/>
      <w:r w:rsidR="00750F55">
        <w:rPr>
          <w:rFonts w:ascii="Arial" w:eastAsia="Times New Roman" w:hAnsi="Arial" w:cs="Arial"/>
          <w:color w:val="333333"/>
          <w:kern w:val="0"/>
          <w:sz w:val="18"/>
          <w:szCs w:val="18"/>
          <w:lang w:val="fr-CA"/>
          <w14:ligatures w14:val="none"/>
        </w:rPr>
        <w:t xml:space="preserve"> travaille présentement à son premier album qui paraîtra l’an prochain.</w:t>
      </w:r>
      <w:r w:rsidR="00750F55" w:rsidRPr="009927E0">
        <w:rPr>
          <w:rFonts w:ascii="Arial" w:eastAsia="Times New Roman" w:hAnsi="Arial" w:cs="Arial"/>
          <w:color w:val="333333"/>
          <w:kern w:val="0"/>
          <w:sz w:val="18"/>
          <w:szCs w:val="18"/>
          <w:lang w:val="fr-CA"/>
          <w14:ligatures w14:val="none"/>
        </w:rPr>
        <w:br/>
      </w:r>
    </w:p>
    <w:p w14:paraId="48A805CA" w14:textId="77777777" w:rsidR="00750F55" w:rsidRDefault="008848BB" w:rsidP="008848BB">
      <w:pPr>
        <w:rPr>
          <w:rFonts w:ascii="Arial" w:eastAsia="Times New Roman" w:hAnsi="Arial" w:cs="Arial"/>
          <w:color w:val="333333"/>
          <w:kern w:val="0"/>
          <w:sz w:val="18"/>
          <w:szCs w:val="18"/>
          <w:shd w:val="clear" w:color="auto" w:fill="FFFFFF"/>
          <w:lang w:val="fr-CA"/>
          <w14:ligatures w14:val="none"/>
        </w:rPr>
      </w:pPr>
      <w:r w:rsidRPr="009927E0">
        <w:rPr>
          <w:rFonts w:ascii="Arial" w:eastAsia="Times New Roman" w:hAnsi="Arial" w:cs="Arial"/>
          <w:color w:val="333333"/>
          <w:kern w:val="0"/>
          <w:sz w:val="18"/>
          <w:szCs w:val="18"/>
          <w:lang w:val="fr-CA"/>
          <w14:ligatures w14:val="none"/>
        </w:rPr>
        <w:t>Être</w:t>
      </w:r>
      <w:r w:rsidR="00C517E9">
        <w:rPr>
          <w:rFonts w:ascii="Arial" w:eastAsia="Times New Roman" w:hAnsi="Arial" w:cs="Arial"/>
          <w:color w:val="333333"/>
          <w:kern w:val="0"/>
          <w:sz w:val="18"/>
          <w:szCs w:val="18"/>
          <w:lang w:val="fr-CA"/>
          <w14:ligatures w14:val="none"/>
        </w:rPr>
        <w:t xml:space="preserve"> </w:t>
      </w:r>
      <w:r w:rsidRPr="00C517E9">
        <w:rPr>
          <w:rFonts w:ascii="Arial" w:eastAsia="Times New Roman" w:hAnsi="Arial" w:cs="Arial"/>
          <w:i/>
          <w:iCs/>
          <w:color w:val="333333"/>
          <w:kern w:val="0"/>
          <w:sz w:val="18"/>
          <w:szCs w:val="18"/>
          <w:lang w:val="fr-CA"/>
          <w14:ligatures w14:val="none"/>
        </w:rPr>
        <w:t>Radicant</w:t>
      </w:r>
      <w:r w:rsidR="00C517E9" w:rsidRPr="00C517E9">
        <w:rPr>
          <w:rFonts w:ascii="Arial" w:eastAsia="Times New Roman" w:hAnsi="Arial" w:cs="Arial"/>
          <w:i/>
          <w:iCs/>
          <w:color w:val="333333"/>
          <w:kern w:val="0"/>
          <w:sz w:val="18"/>
          <w:szCs w:val="18"/>
          <w:lang w:val="fr-CA"/>
          <w14:ligatures w14:val="none"/>
        </w:rPr>
        <w:t xml:space="preserve"> </w:t>
      </w:r>
      <w:r w:rsidRPr="009927E0">
        <w:rPr>
          <w:rFonts w:ascii="Arial" w:eastAsia="Times New Roman" w:hAnsi="Arial" w:cs="Arial"/>
          <w:color w:val="333333"/>
          <w:kern w:val="0"/>
          <w:sz w:val="18"/>
          <w:szCs w:val="18"/>
          <w:lang w:val="fr-CA"/>
          <w14:ligatures w14:val="none"/>
        </w:rPr>
        <w:t xml:space="preserve">c’est remettre en mouvement ses racines, les mettre en scène dans des contextes et des formats hétérogènes, et échanger plutôt qu’imposer. Le </w:t>
      </w:r>
      <w:r w:rsidRPr="00C517E9">
        <w:rPr>
          <w:rFonts w:ascii="Arial" w:eastAsia="Times New Roman" w:hAnsi="Arial" w:cs="Arial"/>
          <w:i/>
          <w:iCs/>
          <w:color w:val="333333"/>
          <w:kern w:val="0"/>
          <w:sz w:val="18"/>
          <w:szCs w:val="18"/>
          <w:lang w:val="fr-CA"/>
          <w14:ligatures w14:val="none"/>
        </w:rPr>
        <w:t>Radicant</w:t>
      </w:r>
      <w:r w:rsidRPr="009927E0">
        <w:rPr>
          <w:rFonts w:ascii="Arial" w:eastAsia="Times New Roman" w:hAnsi="Arial" w:cs="Arial"/>
          <w:color w:val="333333"/>
          <w:kern w:val="0"/>
          <w:sz w:val="18"/>
          <w:szCs w:val="18"/>
          <w:lang w:val="fr-CA"/>
          <w14:ligatures w14:val="none"/>
        </w:rPr>
        <w:t xml:space="preserve"> incarne la philosophie artistique de Vincent Cavanagh. Projet multimédia pionnier dirigé par l'ancien leader et auteur-compositeur d'Anathema, The Radicant reflète son approche adaptative de la création d'art et de musique contemporains. </w:t>
      </w:r>
      <w:r w:rsidRPr="009927E0">
        <w:rPr>
          <w:rFonts w:ascii="Arial" w:eastAsia="Times New Roman" w:hAnsi="Arial" w:cs="Arial"/>
          <w:color w:val="333333"/>
          <w:kern w:val="0"/>
          <w:sz w:val="18"/>
          <w:szCs w:val="18"/>
          <w:lang w:val="fr-CA"/>
          <w14:ligatures w14:val="none"/>
        </w:rPr>
        <w:br/>
      </w:r>
    </w:p>
    <w:p w14:paraId="14581F28" w14:textId="695A4F7B" w:rsidR="008848BB" w:rsidRPr="008848BB" w:rsidRDefault="008848BB" w:rsidP="008848BB">
      <w:pPr>
        <w:rPr>
          <w:rFonts w:ascii="Arial" w:eastAsia="Times New Roman" w:hAnsi="Arial" w:cs="Arial"/>
          <w:color w:val="333333"/>
          <w:kern w:val="0"/>
          <w:sz w:val="18"/>
          <w:szCs w:val="18"/>
          <w:shd w:val="clear" w:color="auto" w:fill="FFFFFF"/>
          <w:lang w:val="fr-CA"/>
          <w14:ligatures w14:val="none"/>
        </w:rPr>
      </w:pPr>
      <w:r w:rsidRPr="009927E0">
        <w:rPr>
          <w:rFonts w:ascii="Arial" w:eastAsia="Times New Roman" w:hAnsi="Arial" w:cs="Arial"/>
          <w:color w:val="333333"/>
          <w:kern w:val="0"/>
          <w:sz w:val="18"/>
          <w:szCs w:val="18"/>
          <w:shd w:val="clear" w:color="auto" w:fill="FFFFFF"/>
          <w:lang w:val="fr-CA"/>
          <w14:ligatures w14:val="none"/>
        </w:rPr>
        <w:t xml:space="preserve">Vincent </w:t>
      </w:r>
      <w:proofErr w:type="spellStart"/>
      <w:r w:rsidRPr="009927E0">
        <w:rPr>
          <w:rFonts w:ascii="Arial" w:eastAsia="Times New Roman" w:hAnsi="Arial" w:cs="Arial"/>
          <w:color w:val="333333"/>
          <w:kern w:val="0"/>
          <w:sz w:val="18"/>
          <w:szCs w:val="18"/>
          <w:shd w:val="clear" w:color="auto" w:fill="FFFFFF"/>
          <w:lang w:val="fr-CA"/>
          <w14:ligatures w14:val="none"/>
        </w:rPr>
        <w:t>Cavanagh</w:t>
      </w:r>
      <w:proofErr w:type="spellEnd"/>
      <w:r w:rsidRPr="009927E0">
        <w:rPr>
          <w:rFonts w:ascii="Arial" w:eastAsia="Times New Roman" w:hAnsi="Arial" w:cs="Arial"/>
          <w:color w:val="333333"/>
          <w:kern w:val="0"/>
          <w:sz w:val="18"/>
          <w:szCs w:val="18"/>
          <w:shd w:val="clear" w:color="auto" w:fill="FFFFFF"/>
          <w:lang w:val="fr-CA"/>
          <w14:ligatures w14:val="none"/>
        </w:rPr>
        <w:t xml:space="preserve"> est un compositeur innova</w:t>
      </w:r>
      <w:r>
        <w:rPr>
          <w:rFonts w:ascii="Arial" w:eastAsia="Times New Roman" w:hAnsi="Arial" w:cs="Arial"/>
          <w:color w:val="333333"/>
          <w:kern w:val="0"/>
          <w:sz w:val="18"/>
          <w:szCs w:val="18"/>
          <w:shd w:val="clear" w:color="auto" w:fill="FFFFFF"/>
          <w:lang w:val="fr-CA"/>
          <w14:ligatures w14:val="none"/>
        </w:rPr>
        <w:t xml:space="preserve">teur </w:t>
      </w:r>
      <w:r w:rsidRPr="009927E0">
        <w:rPr>
          <w:rFonts w:ascii="Arial" w:eastAsia="Times New Roman" w:hAnsi="Arial" w:cs="Arial"/>
          <w:color w:val="333333"/>
          <w:kern w:val="0"/>
          <w:sz w:val="18"/>
          <w:szCs w:val="18"/>
          <w:shd w:val="clear" w:color="auto" w:fill="FFFFFF"/>
          <w:lang w:val="fr-CA"/>
          <w14:ligatures w14:val="none"/>
        </w:rPr>
        <w:t>dont le travail mélange harmonieusement la musique et les arts visuels, repoussant les limites de la collaboration interdisciplinaire. Animé par une passion pour l'expérimentation, son travail avec The Radicant lui donne la liberté d'explorer de nouveaux médias et technologies, favorisant un échange dynamique entre les formes d'art.</w:t>
      </w:r>
    </w:p>
    <w:p w14:paraId="13AFFB9B" w14:textId="77777777" w:rsidR="008848BB" w:rsidRPr="009927E0" w:rsidRDefault="008848BB" w:rsidP="008848BB">
      <w:pPr>
        <w:rPr>
          <w:rFonts w:ascii="Arial" w:eastAsia="Times New Roman" w:hAnsi="Arial" w:cs="Arial"/>
          <w:color w:val="333333"/>
          <w:kern w:val="0"/>
          <w:sz w:val="18"/>
          <w:szCs w:val="18"/>
          <w:shd w:val="clear" w:color="auto" w:fill="FFFFFF"/>
          <w:lang w:val="fr-CA"/>
          <w14:ligatures w14:val="none"/>
        </w:rPr>
      </w:pPr>
    </w:p>
    <w:p w14:paraId="3606CD03" w14:textId="77777777" w:rsidR="008848BB" w:rsidRDefault="008848BB" w:rsidP="008848BB">
      <w:pPr>
        <w:rPr>
          <w:rFonts w:ascii="Arial" w:eastAsia="Times New Roman" w:hAnsi="Arial" w:cs="Arial"/>
          <w:color w:val="333333"/>
          <w:kern w:val="0"/>
          <w:sz w:val="18"/>
          <w:szCs w:val="18"/>
          <w:shd w:val="clear" w:color="auto" w:fill="FFFFFF"/>
          <w:lang w:val="fr-CA"/>
          <w14:ligatures w14:val="none"/>
        </w:rPr>
      </w:pPr>
    </w:p>
    <w:p w14:paraId="4B9591CA" w14:textId="2E0D98C0" w:rsidR="008848BB" w:rsidRPr="009927E0" w:rsidRDefault="008848BB" w:rsidP="008848BB">
      <w:pPr>
        <w:rPr>
          <w:rFonts w:ascii="Arial" w:eastAsia="Times New Roman" w:hAnsi="Arial" w:cs="Arial"/>
          <w:color w:val="333333"/>
          <w:kern w:val="0"/>
          <w:sz w:val="18"/>
          <w:szCs w:val="18"/>
          <w:shd w:val="clear" w:color="auto" w:fill="FFFFFF"/>
          <w:lang w:val="fr-CA"/>
          <w14:ligatures w14:val="none"/>
        </w:rPr>
      </w:pPr>
      <w:r>
        <w:rPr>
          <w:rFonts w:ascii="Arial" w:eastAsia="Times New Roman" w:hAnsi="Arial" w:cs="Arial"/>
          <w:color w:val="333333"/>
          <w:kern w:val="0"/>
          <w:sz w:val="18"/>
          <w:szCs w:val="18"/>
          <w:shd w:val="clear" w:color="auto" w:fill="FFFFFF"/>
          <w:lang w:val="fr-CA"/>
          <w14:ligatures w14:val="none"/>
        </w:rPr>
        <w:t>Source : KScope</w:t>
      </w:r>
    </w:p>
    <w:p w14:paraId="6D3E5EF5" w14:textId="77777777" w:rsidR="004D48F8" w:rsidRPr="008848BB" w:rsidRDefault="004D48F8">
      <w:pPr>
        <w:rPr>
          <w:lang w:val="fr-CA"/>
        </w:rPr>
      </w:pPr>
    </w:p>
    <w:sectPr w:rsidR="004D48F8" w:rsidRPr="008848BB"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8BB"/>
    <w:rsid w:val="000E6A47"/>
    <w:rsid w:val="000F2617"/>
    <w:rsid w:val="00353978"/>
    <w:rsid w:val="0040599E"/>
    <w:rsid w:val="004818CD"/>
    <w:rsid w:val="00481E76"/>
    <w:rsid w:val="004D48F8"/>
    <w:rsid w:val="00502B70"/>
    <w:rsid w:val="00694655"/>
    <w:rsid w:val="00750F55"/>
    <w:rsid w:val="007F4317"/>
    <w:rsid w:val="008848BB"/>
    <w:rsid w:val="008C3759"/>
    <w:rsid w:val="00C517E9"/>
    <w:rsid w:val="00CC37EB"/>
    <w:rsid w:val="00D16681"/>
    <w:rsid w:val="00DE2633"/>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D46AEC"/>
  <w14:defaultImageDpi w14:val="32767"/>
  <w15:chartTrackingRefBased/>
  <w15:docId w15:val="{EAD32F68-0B73-9543-9A76-B0CD38E0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848BB"/>
  </w:style>
  <w:style w:type="paragraph" w:styleId="Heading1">
    <w:name w:val="heading 1"/>
    <w:basedOn w:val="Normal"/>
    <w:next w:val="Normal"/>
    <w:link w:val="Heading1Char"/>
    <w:uiPriority w:val="9"/>
    <w:qFormat/>
    <w:rsid w:val="008848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8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8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8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8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8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8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8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8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8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8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8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8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8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8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8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8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8BB"/>
    <w:rPr>
      <w:rFonts w:eastAsiaTheme="majorEastAsia" w:cstheme="majorBidi"/>
      <w:color w:val="272727" w:themeColor="text1" w:themeTint="D8"/>
    </w:rPr>
  </w:style>
  <w:style w:type="paragraph" w:styleId="Title">
    <w:name w:val="Title"/>
    <w:basedOn w:val="Normal"/>
    <w:next w:val="Normal"/>
    <w:link w:val="TitleChar"/>
    <w:uiPriority w:val="10"/>
    <w:qFormat/>
    <w:rsid w:val="008848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8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8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8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8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48BB"/>
    <w:rPr>
      <w:i/>
      <w:iCs/>
      <w:color w:val="404040" w:themeColor="text1" w:themeTint="BF"/>
    </w:rPr>
  </w:style>
  <w:style w:type="paragraph" w:styleId="ListParagraph">
    <w:name w:val="List Paragraph"/>
    <w:basedOn w:val="Normal"/>
    <w:uiPriority w:val="34"/>
    <w:qFormat/>
    <w:rsid w:val="008848BB"/>
    <w:pPr>
      <w:ind w:left="720"/>
      <w:contextualSpacing/>
    </w:pPr>
  </w:style>
  <w:style w:type="character" w:styleId="IntenseEmphasis">
    <w:name w:val="Intense Emphasis"/>
    <w:basedOn w:val="DefaultParagraphFont"/>
    <w:uiPriority w:val="21"/>
    <w:qFormat/>
    <w:rsid w:val="008848BB"/>
    <w:rPr>
      <w:i/>
      <w:iCs/>
      <w:color w:val="0F4761" w:themeColor="accent1" w:themeShade="BF"/>
    </w:rPr>
  </w:style>
  <w:style w:type="paragraph" w:styleId="IntenseQuote">
    <w:name w:val="Intense Quote"/>
    <w:basedOn w:val="Normal"/>
    <w:next w:val="Normal"/>
    <w:link w:val="IntenseQuoteChar"/>
    <w:uiPriority w:val="30"/>
    <w:qFormat/>
    <w:rsid w:val="008848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8BB"/>
    <w:rPr>
      <w:i/>
      <w:iCs/>
      <w:color w:val="0F4761" w:themeColor="accent1" w:themeShade="BF"/>
    </w:rPr>
  </w:style>
  <w:style w:type="character" w:styleId="IntenseReference">
    <w:name w:val="Intense Reference"/>
    <w:basedOn w:val="DefaultParagraphFont"/>
    <w:uiPriority w:val="32"/>
    <w:qFormat/>
    <w:rsid w:val="008848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2</cp:revision>
  <dcterms:created xsi:type="dcterms:W3CDTF">2024-07-14T13:48:00Z</dcterms:created>
  <dcterms:modified xsi:type="dcterms:W3CDTF">2024-07-14T13:48:00Z</dcterms:modified>
</cp:coreProperties>
</file>