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8956" w14:textId="2BEC378E" w:rsidR="003157CA" w:rsidRPr="00F42C8B" w:rsidRDefault="003157CA" w:rsidP="00271D62">
      <w:pPr>
        <w:rPr>
          <w:rFonts w:ascii="Arial" w:eastAsia="Times New Roman" w:hAnsi="Arial" w:cs="Arial"/>
          <w:b/>
          <w:bCs/>
          <w:sz w:val="18"/>
          <w:szCs w:val="18"/>
          <w:lang w:val="fr-CA"/>
        </w:rPr>
      </w:pPr>
      <w:r w:rsidRPr="00F42C8B">
        <w:rPr>
          <w:rFonts w:ascii="Arial" w:eastAsia="Times New Roman" w:hAnsi="Arial" w:cs="Arial"/>
          <w:b/>
          <w:bCs/>
          <w:noProof/>
          <w:sz w:val="18"/>
          <w:szCs w:val="18"/>
          <w:lang w:val="fr-CA" w:eastAsia="fr-FR"/>
        </w:rPr>
        <w:drawing>
          <wp:inline distT="0" distB="0" distL="0" distR="0" wp14:anchorId="5D1FAF53" wp14:editId="13B313DF">
            <wp:extent cx="351692" cy="351692"/>
            <wp:effectExtent l="0" t="0" r="4445"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1154" cy="361154"/>
                    </a:xfrm>
                    <a:prstGeom prst="rect">
                      <a:avLst/>
                    </a:prstGeom>
                  </pic:spPr>
                </pic:pic>
              </a:graphicData>
            </a:graphic>
          </wp:inline>
        </w:drawing>
      </w:r>
      <w:r w:rsidR="0072351E" w:rsidRPr="00F42C8B">
        <w:rPr>
          <w:rFonts w:ascii="Arial" w:eastAsia="Times New Roman" w:hAnsi="Arial" w:cs="Arial"/>
          <w:b/>
          <w:bCs/>
          <w:sz w:val="18"/>
          <w:szCs w:val="18"/>
          <w:lang w:val="fr-CA"/>
        </w:rPr>
        <w:t xml:space="preserve"> </w:t>
      </w:r>
      <w:r w:rsidR="00755AE4" w:rsidRPr="00F42C8B">
        <w:rPr>
          <w:rFonts w:ascii="Arial" w:eastAsia="Times New Roman" w:hAnsi="Arial" w:cs="Arial"/>
          <w:b/>
          <w:bCs/>
          <w:noProof/>
          <w:sz w:val="18"/>
          <w:szCs w:val="18"/>
          <w:lang w:val="fr-CA" w:eastAsia="fr-FR"/>
        </w:rPr>
        <w:drawing>
          <wp:inline distT="0" distB="0" distL="0" distR="0" wp14:anchorId="201C13A9" wp14:editId="3C566D15">
            <wp:extent cx="511353" cy="355453"/>
            <wp:effectExtent l="0" t="0" r="0" b="63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stretch>
                      <a:fillRect/>
                    </a:stretch>
                  </pic:blipFill>
                  <pic:spPr>
                    <a:xfrm>
                      <a:off x="0" y="0"/>
                      <a:ext cx="556745" cy="387006"/>
                    </a:xfrm>
                    <a:prstGeom prst="rect">
                      <a:avLst/>
                    </a:prstGeom>
                  </pic:spPr>
                </pic:pic>
              </a:graphicData>
            </a:graphic>
          </wp:inline>
        </w:drawing>
      </w:r>
    </w:p>
    <w:p w14:paraId="2C010914" w14:textId="77777777" w:rsidR="003157CA" w:rsidRPr="00F42C8B" w:rsidRDefault="003157CA" w:rsidP="00271D62">
      <w:pPr>
        <w:rPr>
          <w:rFonts w:ascii="Arial" w:eastAsia="Times New Roman" w:hAnsi="Arial" w:cs="Arial"/>
          <w:b/>
          <w:bCs/>
          <w:sz w:val="18"/>
          <w:szCs w:val="18"/>
          <w:lang w:val="fr-CA"/>
        </w:rPr>
      </w:pPr>
    </w:p>
    <w:p w14:paraId="5A0A5408" w14:textId="77777777" w:rsidR="00E84B3A" w:rsidRPr="00F42C8B" w:rsidRDefault="00E84B3A" w:rsidP="00E84B3A">
      <w:pPr>
        <w:rPr>
          <w:rFonts w:ascii="Arial" w:hAnsi="Arial" w:cs="Arial"/>
          <w:b/>
          <w:bCs/>
          <w:sz w:val="18"/>
          <w:szCs w:val="18"/>
          <w:lang w:val="fr-CA"/>
        </w:rPr>
      </w:pPr>
      <w:r w:rsidRPr="00F42C8B">
        <w:rPr>
          <w:rFonts w:ascii="Arial" w:hAnsi="Arial" w:cs="Arial"/>
          <w:b/>
          <w:bCs/>
          <w:sz w:val="18"/>
          <w:szCs w:val="18"/>
          <w:lang w:val="fr-CA"/>
        </w:rPr>
        <w:t>Bobby Bazini</w:t>
      </w:r>
    </w:p>
    <w:p w14:paraId="594699F6" w14:textId="56D32D07" w:rsidR="00E84B3A" w:rsidRPr="00F42C8B" w:rsidRDefault="00E84B3A" w:rsidP="00E84B3A">
      <w:pPr>
        <w:rPr>
          <w:rFonts w:ascii="Arial" w:hAnsi="Arial" w:cs="Arial"/>
          <w:b/>
          <w:bCs/>
          <w:sz w:val="18"/>
          <w:szCs w:val="18"/>
          <w:lang w:val="fr-CA"/>
        </w:rPr>
      </w:pPr>
      <w:r w:rsidRPr="00F42C8B">
        <w:rPr>
          <w:rFonts w:ascii="Arial" w:hAnsi="Arial" w:cs="Arial"/>
          <w:b/>
          <w:bCs/>
          <w:sz w:val="18"/>
          <w:szCs w:val="18"/>
          <w:lang w:val="fr-CA"/>
        </w:rPr>
        <w:t xml:space="preserve">Stone </w:t>
      </w:r>
      <w:r w:rsidR="00DF6CCE" w:rsidRPr="00F42C8B">
        <w:rPr>
          <w:rFonts w:ascii="Arial" w:hAnsi="Arial" w:cs="Arial"/>
          <w:b/>
          <w:bCs/>
          <w:sz w:val="18"/>
          <w:szCs w:val="18"/>
          <w:lang w:val="fr-CA"/>
        </w:rPr>
        <w:t>o</w:t>
      </w:r>
      <w:r w:rsidRPr="00F42C8B">
        <w:rPr>
          <w:rFonts w:ascii="Arial" w:hAnsi="Arial" w:cs="Arial"/>
          <w:b/>
          <w:bCs/>
          <w:sz w:val="18"/>
          <w:szCs w:val="18"/>
          <w:lang w:val="fr-CA"/>
        </w:rPr>
        <w:t>f June – Le EP à paraître le 7 juin</w:t>
      </w:r>
    </w:p>
    <w:p w14:paraId="4E3BF6C1" w14:textId="77777777" w:rsidR="00E84B3A" w:rsidRPr="00F42C8B" w:rsidRDefault="00E84B3A" w:rsidP="00B37955">
      <w:pPr>
        <w:rPr>
          <w:rFonts w:ascii="Arial" w:eastAsia="Times New Roman" w:hAnsi="Arial" w:cs="Arial"/>
          <w:b/>
          <w:bCs/>
          <w:color w:val="000000"/>
          <w:sz w:val="18"/>
          <w:szCs w:val="18"/>
          <w:lang w:val="fr-CA"/>
        </w:rPr>
      </w:pPr>
    </w:p>
    <w:p w14:paraId="288F8B18" w14:textId="650E69FA" w:rsidR="00B37955" w:rsidRPr="00733689" w:rsidRDefault="00F02A56" w:rsidP="00B37955">
      <w:pPr>
        <w:rPr>
          <w:rFonts w:ascii="Arial" w:eastAsia="Times New Roman" w:hAnsi="Arial" w:cs="Arial"/>
          <w:b/>
          <w:bCs/>
          <w:color w:val="000000"/>
          <w:sz w:val="18"/>
          <w:szCs w:val="18"/>
          <w:lang w:val="en-CA"/>
        </w:rPr>
      </w:pPr>
      <w:r w:rsidRPr="00733689">
        <w:rPr>
          <w:rFonts w:ascii="Arial" w:eastAsia="Times New Roman" w:hAnsi="Arial" w:cs="Arial"/>
          <w:b/>
          <w:bCs/>
          <w:color w:val="000000"/>
          <w:sz w:val="18"/>
          <w:szCs w:val="18"/>
          <w:lang w:val="en-CA"/>
        </w:rPr>
        <w:t>L</w:t>
      </w:r>
      <w:r w:rsidR="00333EE8" w:rsidRPr="00733689">
        <w:rPr>
          <w:rFonts w:ascii="Arial" w:eastAsia="Times New Roman" w:hAnsi="Arial" w:cs="Arial"/>
          <w:b/>
          <w:bCs/>
          <w:color w:val="000000"/>
          <w:sz w:val="18"/>
          <w:szCs w:val="18"/>
          <w:lang w:val="en-CA"/>
        </w:rPr>
        <w:t>a</w:t>
      </w:r>
      <w:r w:rsidRPr="00733689">
        <w:rPr>
          <w:rFonts w:ascii="Arial" w:eastAsia="Times New Roman" w:hAnsi="Arial" w:cs="Arial"/>
          <w:b/>
          <w:bCs/>
          <w:color w:val="000000"/>
          <w:sz w:val="18"/>
          <w:szCs w:val="18"/>
          <w:lang w:val="en-CA"/>
        </w:rPr>
        <w:t xml:space="preserve"> Tournée</w:t>
      </w:r>
      <w:r w:rsidR="00333EE8" w:rsidRPr="00733689">
        <w:rPr>
          <w:rFonts w:ascii="Arial" w:eastAsia="Times New Roman" w:hAnsi="Arial" w:cs="Arial"/>
          <w:b/>
          <w:bCs/>
          <w:color w:val="000000"/>
          <w:sz w:val="18"/>
          <w:szCs w:val="18"/>
          <w:lang w:val="en-CA"/>
        </w:rPr>
        <w:t xml:space="preserve"> « Pearl »</w:t>
      </w:r>
      <w:r w:rsidRPr="00733689">
        <w:rPr>
          <w:rFonts w:ascii="Arial" w:eastAsia="Times New Roman" w:hAnsi="Arial" w:cs="Arial"/>
          <w:b/>
          <w:bCs/>
          <w:color w:val="000000"/>
          <w:sz w:val="18"/>
          <w:szCs w:val="18"/>
          <w:lang w:val="en-CA"/>
        </w:rPr>
        <w:t xml:space="preserve"> 2024</w:t>
      </w:r>
    </w:p>
    <w:p w14:paraId="25DE708A" w14:textId="77777777" w:rsidR="003A6EFC" w:rsidRPr="00733689" w:rsidRDefault="003A6EFC" w:rsidP="00B37955">
      <w:pPr>
        <w:rPr>
          <w:rFonts w:ascii="Arial" w:hAnsi="Arial" w:cs="Arial"/>
          <w:sz w:val="18"/>
          <w:szCs w:val="18"/>
          <w:lang w:val="en-CA"/>
        </w:rPr>
        <w:sectPr w:rsidR="003A6EFC" w:rsidRPr="00733689" w:rsidSect="00E02C51">
          <w:headerReference w:type="default" r:id="rId8"/>
          <w:footerReference w:type="default" r:id="rId9"/>
          <w:pgSz w:w="12240" w:h="15840"/>
          <w:pgMar w:top="1440" w:right="1440" w:bottom="1440" w:left="1440" w:header="708" w:footer="708" w:gutter="0"/>
          <w:cols w:space="708"/>
          <w:docGrid w:linePitch="360"/>
        </w:sectPr>
      </w:pPr>
    </w:p>
    <w:p w14:paraId="78F11C40" w14:textId="6454A647" w:rsidR="00840E10" w:rsidRPr="00733689" w:rsidRDefault="00840E10" w:rsidP="00F02A56">
      <w:pPr>
        <w:rPr>
          <w:rFonts w:ascii="Arial" w:eastAsia="Times New Roman" w:hAnsi="Arial" w:cs="Arial"/>
          <w:color w:val="000000"/>
          <w:sz w:val="18"/>
          <w:szCs w:val="18"/>
          <w:lang w:val="en-CA"/>
        </w:rPr>
      </w:pPr>
      <w:r w:rsidRPr="00733689">
        <w:rPr>
          <w:rFonts w:ascii="Arial" w:eastAsia="Times New Roman" w:hAnsi="Arial" w:cs="Arial"/>
          <w:color w:val="000000"/>
          <w:sz w:val="18"/>
          <w:szCs w:val="18"/>
          <w:lang w:val="en-CA"/>
        </w:rPr>
        <w:t>15/07 – Charlottetown – Trailside Music</w:t>
      </w:r>
      <w:r w:rsidR="00785106" w:rsidRPr="00733689">
        <w:rPr>
          <w:rFonts w:ascii="Arial" w:eastAsia="Times New Roman" w:hAnsi="Arial" w:cs="Arial"/>
          <w:color w:val="000000"/>
          <w:sz w:val="18"/>
          <w:szCs w:val="18"/>
          <w:lang w:val="en-CA"/>
        </w:rPr>
        <w:t>-</w:t>
      </w:r>
      <w:r w:rsidRPr="00733689">
        <w:rPr>
          <w:rFonts w:ascii="Arial" w:eastAsia="Times New Roman" w:hAnsi="Arial" w:cs="Arial"/>
          <w:color w:val="000000"/>
          <w:sz w:val="18"/>
          <w:szCs w:val="18"/>
          <w:lang w:val="en-CA"/>
        </w:rPr>
        <w:t>Hall</w:t>
      </w:r>
    </w:p>
    <w:p w14:paraId="282C7455" w14:textId="3F1959D2"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16/07 – Halifax – The Carleton</w:t>
      </w:r>
    </w:p>
    <w:p w14:paraId="33BA73C7" w14:textId="2E2C5B60"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26/07 – Mont-Tremblant – Tremblant Blues Festival</w:t>
      </w:r>
    </w:p>
    <w:p w14:paraId="645C18A0" w14:textId="0BE1F638"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27/07 – Bolton-Est – Festival Folk &amp; Blues des Cantons</w:t>
      </w:r>
    </w:p>
    <w:p w14:paraId="10A009B2" w14:textId="2AA02EB3"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10/09 – Baie-Comeau – Centre des Arts</w:t>
      </w:r>
    </w:p>
    <w:p w14:paraId="644D592F" w14:textId="1F3A6B0F"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12/09 – Dolbeau – Salle Maria-Chapdelaine</w:t>
      </w:r>
    </w:p>
    <w:p w14:paraId="4F5A02AE" w14:textId="161DCF22" w:rsidR="00F02A56" w:rsidRPr="00F42C8B" w:rsidRDefault="00AD15BD"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13/09</w:t>
      </w:r>
      <w:r w:rsidR="00F02A56" w:rsidRPr="00F42C8B">
        <w:rPr>
          <w:rFonts w:ascii="Arial" w:eastAsia="Times New Roman" w:hAnsi="Arial" w:cs="Arial"/>
          <w:color w:val="000000"/>
          <w:sz w:val="18"/>
          <w:szCs w:val="18"/>
          <w:lang w:val="fr-CA"/>
        </w:rPr>
        <w:t xml:space="preserve"> – </w:t>
      </w:r>
      <w:r w:rsidR="003A6EFC" w:rsidRPr="00F42C8B">
        <w:rPr>
          <w:rFonts w:ascii="Arial" w:eastAsia="Times New Roman" w:hAnsi="Arial" w:cs="Arial"/>
          <w:color w:val="000000"/>
          <w:sz w:val="18"/>
          <w:szCs w:val="18"/>
          <w:lang w:val="fr-CA"/>
        </w:rPr>
        <w:t xml:space="preserve">Chicoutimi - </w:t>
      </w:r>
      <w:r w:rsidR="00F02A56" w:rsidRPr="00F42C8B">
        <w:rPr>
          <w:rFonts w:ascii="Arial" w:eastAsia="Times New Roman" w:hAnsi="Arial" w:cs="Arial"/>
          <w:color w:val="000000"/>
          <w:sz w:val="18"/>
          <w:szCs w:val="18"/>
          <w:lang w:val="fr-CA"/>
        </w:rPr>
        <w:t>Théâtre C</w:t>
      </w:r>
    </w:p>
    <w:p w14:paraId="25BA1C7E" w14:textId="58952BC8"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14/09 – Thetford Mines – Salle Dussault</w:t>
      </w:r>
    </w:p>
    <w:p w14:paraId="4B25B1D7" w14:textId="2FA65831" w:rsidR="00F02A56" w:rsidRPr="00F42C8B" w:rsidRDefault="00AD15BD"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19/09</w:t>
      </w:r>
      <w:r w:rsidR="00F02A56" w:rsidRPr="00F42C8B">
        <w:rPr>
          <w:rFonts w:ascii="Arial" w:eastAsia="Times New Roman" w:hAnsi="Arial" w:cs="Arial"/>
          <w:color w:val="000000"/>
          <w:sz w:val="18"/>
          <w:szCs w:val="18"/>
          <w:lang w:val="fr-CA"/>
        </w:rPr>
        <w:t xml:space="preserve"> – </w:t>
      </w:r>
      <w:r w:rsidR="003A6EFC" w:rsidRPr="00F42C8B">
        <w:rPr>
          <w:rFonts w:ascii="Arial" w:eastAsia="Times New Roman" w:hAnsi="Arial" w:cs="Arial"/>
          <w:color w:val="000000"/>
          <w:sz w:val="18"/>
          <w:szCs w:val="18"/>
          <w:lang w:val="fr-CA"/>
        </w:rPr>
        <w:t xml:space="preserve">Victoriaville - </w:t>
      </w:r>
      <w:r w:rsidR="00F02A56" w:rsidRPr="00F42C8B">
        <w:rPr>
          <w:rFonts w:ascii="Arial" w:eastAsia="Times New Roman" w:hAnsi="Arial" w:cs="Arial"/>
          <w:color w:val="000000"/>
          <w:sz w:val="18"/>
          <w:szCs w:val="18"/>
          <w:lang w:val="fr-CA"/>
        </w:rPr>
        <w:t>Salle Les-Frères-Lemaire</w:t>
      </w:r>
    </w:p>
    <w:p w14:paraId="00245CC7" w14:textId="308171E9" w:rsidR="00F02A56" w:rsidRPr="00F42C8B" w:rsidRDefault="00AD15BD"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21/09</w:t>
      </w:r>
      <w:r w:rsidR="00F02A56" w:rsidRPr="00F42C8B">
        <w:rPr>
          <w:rFonts w:ascii="Arial" w:eastAsia="Times New Roman" w:hAnsi="Arial" w:cs="Arial"/>
          <w:color w:val="000000"/>
          <w:sz w:val="18"/>
          <w:szCs w:val="18"/>
          <w:lang w:val="fr-CA"/>
        </w:rPr>
        <w:t xml:space="preserve"> – </w:t>
      </w:r>
      <w:r w:rsidR="003A6EFC" w:rsidRPr="00F42C8B">
        <w:rPr>
          <w:rFonts w:ascii="Arial" w:eastAsia="Times New Roman" w:hAnsi="Arial" w:cs="Arial"/>
          <w:color w:val="000000"/>
          <w:sz w:val="18"/>
          <w:szCs w:val="18"/>
          <w:lang w:val="fr-CA"/>
        </w:rPr>
        <w:t xml:space="preserve">Laval - </w:t>
      </w:r>
      <w:r w:rsidR="00F02A56" w:rsidRPr="00F42C8B">
        <w:rPr>
          <w:rFonts w:ascii="Arial" w:eastAsia="Times New Roman" w:hAnsi="Arial" w:cs="Arial"/>
          <w:color w:val="000000"/>
          <w:sz w:val="18"/>
          <w:szCs w:val="18"/>
          <w:lang w:val="fr-CA"/>
        </w:rPr>
        <w:t>Salle André-Mathieu</w:t>
      </w:r>
    </w:p>
    <w:p w14:paraId="1B21BF7F" w14:textId="2941AB8F"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26/09 – Saint-Jérôme – Théâtre Gilles-Vigneault</w:t>
      </w:r>
    </w:p>
    <w:p w14:paraId="7E9E8B97" w14:textId="7B5DCA7C"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27-28/09 – Cowansville – Espace Diffusion</w:t>
      </w:r>
    </w:p>
    <w:p w14:paraId="74A178F2" w14:textId="071FC7B4"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03/10 – New Richmond – Salle de Spectacles Desjardins</w:t>
      </w:r>
    </w:p>
    <w:p w14:paraId="1A629126" w14:textId="32B71B0A"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04/10 – Rimouski – Salles Desjardins-Telus</w:t>
      </w:r>
    </w:p>
    <w:p w14:paraId="337E3B51" w14:textId="02AEAB3E"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05/10 – Lévis – L’Anglicane</w:t>
      </w:r>
    </w:p>
    <w:p w14:paraId="57753974" w14:textId="296CEE8A" w:rsidR="00840E10" w:rsidRPr="00F42C8B" w:rsidRDefault="00840E10" w:rsidP="00F02A56">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06/10 – Longueuil – Salle Pratt &amp; Whitney</w:t>
      </w:r>
    </w:p>
    <w:p w14:paraId="15AE752C" w14:textId="77777777" w:rsidR="00F02A56" w:rsidRPr="00F42C8B" w:rsidRDefault="00F02A56" w:rsidP="00755AE4">
      <w:pPr>
        <w:rPr>
          <w:rFonts w:ascii="Arial" w:hAnsi="Arial" w:cs="Arial"/>
          <w:b/>
          <w:bCs/>
          <w:sz w:val="18"/>
          <w:szCs w:val="18"/>
          <w:lang w:val="fr-CA"/>
        </w:rPr>
      </w:pPr>
    </w:p>
    <w:p w14:paraId="61903546" w14:textId="77777777" w:rsidR="003A6EFC" w:rsidRPr="00F42C8B" w:rsidRDefault="003A6EFC" w:rsidP="00755AE4">
      <w:pPr>
        <w:rPr>
          <w:rFonts w:ascii="Arial" w:hAnsi="Arial" w:cs="Arial"/>
          <w:b/>
          <w:bCs/>
          <w:sz w:val="18"/>
          <w:szCs w:val="18"/>
          <w:lang w:val="fr-CA"/>
        </w:rPr>
        <w:sectPr w:rsidR="003A6EFC" w:rsidRPr="00F42C8B" w:rsidSect="00E02C51">
          <w:type w:val="continuous"/>
          <w:pgSz w:w="12240" w:h="15840"/>
          <w:pgMar w:top="1440" w:right="1440" w:bottom="1440" w:left="1440" w:header="708" w:footer="708" w:gutter="0"/>
          <w:cols w:space="708"/>
          <w:docGrid w:linePitch="360"/>
        </w:sectPr>
      </w:pPr>
    </w:p>
    <w:p w14:paraId="71773C79" w14:textId="633F578E" w:rsidR="00E84B3A" w:rsidRPr="00F42C8B" w:rsidRDefault="00B37955" w:rsidP="00E84B3A">
      <w:pPr>
        <w:rPr>
          <w:rFonts w:ascii="Arial" w:hAnsi="Arial" w:cs="Arial"/>
          <w:sz w:val="18"/>
          <w:szCs w:val="18"/>
          <w:lang w:val="fr-CA"/>
        </w:rPr>
      </w:pPr>
      <w:r w:rsidRPr="00F42C8B">
        <w:rPr>
          <w:rFonts w:ascii="Arial" w:hAnsi="Arial" w:cs="Arial"/>
          <w:b/>
          <w:bCs/>
          <w:sz w:val="18"/>
          <w:szCs w:val="18"/>
          <w:lang w:val="fr-CA"/>
        </w:rPr>
        <w:t xml:space="preserve">Montréal, </w:t>
      </w:r>
      <w:r w:rsidR="00840E10" w:rsidRPr="00F42C8B">
        <w:rPr>
          <w:rFonts w:ascii="Arial" w:hAnsi="Arial" w:cs="Arial"/>
          <w:b/>
          <w:bCs/>
          <w:sz w:val="18"/>
          <w:szCs w:val="18"/>
          <w:lang w:val="fr-CA"/>
        </w:rPr>
        <w:t>mai</w:t>
      </w:r>
      <w:r w:rsidR="00E84B3A" w:rsidRPr="00F42C8B">
        <w:rPr>
          <w:rFonts w:ascii="Arial" w:hAnsi="Arial" w:cs="Arial"/>
          <w:b/>
          <w:bCs/>
          <w:sz w:val="18"/>
          <w:szCs w:val="18"/>
          <w:lang w:val="fr-CA"/>
        </w:rPr>
        <w:t xml:space="preserve"> </w:t>
      </w:r>
      <w:r w:rsidR="00B37AD2" w:rsidRPr="00F42C8B">
        <w:rPr>
          <w:rFonts w:ascii="Arial" w:hAnsi="Arial" w:cs="Arial"/>
          <w:b/>
          <w:bCs/>
          <w:sz w:val="18"/>
          <w:szCs w:val="18"/>
          <w:lang w:val="fr-CA"/>
        </w:rPr>
        <w:t>202</w:t>
      </w:r>
      <w:r w:rsidR="00E84B3A" w:rsidRPr="00F42C8B">
        <w:rPr>
          <w:rFonts w:ascii="Arial" w:hAnsi="Arial" w:cs="Arial"/>
          <w:b/>
          <w:bCs/>
          <w:sz w:val="18"/>
          <w:szCs w:val="18"/>
          <w:lang w:val="fr-CA"/>
        </w:rPr>
        <w:t>4</w:t>
      </w:r>
      <w:r w:rsidRPr="00F42C8B">
        <w:rPr>
          <w:rFonts w:ascii="Arial" w:hAnsi="Arial" w:cs="Arial"/>
          <w:sz w:val="18"/>
          <w:szCs w:val="18"/>
          <w:lang w:val="fr-CA"/>
        </w:rPr>
        <w:t xml:space="preserve"> </w:t>
      </w:r>
      <w:r w:rsidR="00FD6AE7" w:rsidRPr="00F42C8B">
        <w:rPr>
          <w:rFonts w:ascii="Arial" w:hAnsi="Arial" w:cs="Arial"/>
          <w:sz w:val="18"/>
          <w:szCs w:val="18"/>
          <w:lang w:val="fr-CA"/>
        </w:rPr>
        <w:t>–</w:t>
      </w:r>
      <w:r w:rsidR="00840E10" w:rsidRPr="00F42C8B">
        <w:rPr>
          <w:rFonts w:ascii="Arial" w:hAnsi="Arial" w:cs="Arial"/>
          <w:sz w:val="18"/>
          <w:szCs w:val="18"/>
          <w:lang w:val="fr-CA"/>
        </w:rPr>
        <w:t xml:space="preserve"> Après avoir lancé l’album </w:t>
      </w:r>
      <w:r w:rsidR="00840E10" w:rsidRPr="00F42C8B">
        <w:rPr>
          <w:rFonts w:ascii="Arial" w:hAnsi="Arial" w:cs="Arial"/>
          <w:i/>
          <w:iCs/>
          <w:sz w:val="18"/>
          <w:szCs w:val="18"/>
          <w:lang w:val="fr-CA"/>
        </w:rPr>
        <w:t>Pearl</w:t>
      </w:r>
      <w:r w:rsidR="00840E10" w:rsidRPr="00F42C8B">
        <w:rPr>
          <w:rFonts w:ascii="Arial" w:hAnsi="Arial" w:cs="Arial"/>
          <w:sz w:val="18"/>
          <w:szCs w:val="18"/>
          <w:lang w:val="fr-CA"/>
        </w:rPr>
        <w:t xml:space="preserve"> l’an dernier, </w:t>
      </w:r>
      <w:r w:rsidR="00E84B3A" w:rsidRPr="00F42C8B">
        <w:rPr>
          <w:rFonts w:ascii="Arial" w:hAnsi="Arial" w:cs="Arial"/>
          <w:b/>
          <w:bCs/>
          <w:sz w:val="18"/>
          <w:szCs w:val="18"/>
          <w:lang w:val="fr-CA"/>
        </w:rPr>
        <w:t>Bobby Bazini</w:t>
      </w:r>
      <w:r w:rsidR="00E84B3A" w:rsidRPr="00F42C8B">
        <w:rPr>
          <w:rFonts w:ascii="Arial" w:hAnsi="Arial" w:cs="Arial"/>
          <w:sz w:val="18"/>
          <w:szCs w:val="18"/>
          <w:lang w:val="fr-CA"/>
        </w:rPr>
        <w:t xml:space="preserve"> </w:t>
      </w:r>
      <w:r w:rsidR="00840E10" w:rsidRPr="00F42C8B">
        <w:rPr>
          <w:rFonts w:ascii="Arial" w:hAnsi="Arial" w:cs="Arial"/>
          <w:sz w:val="18"/>
          <w:szCs w:val="18"/>
          <w:lang w:val="fr-CA"/>
        </w:rPr>
        <w:t xml:space="preserve">fera paraître </w:t>
      </w:r>
      <w:r w:rsidR="006454EB" w:rsidRPr="00F42C8B">
        <w:rPr>
          <w:rFonts w:ascii="Arial" w:hAnsi="Arial" w:cs="Arial"/>
          <w:sz w:val="18"/>
          <w:szCs w:val="18"/>
          <w:lang w:val="fr-CA"/>
        </w:rPr>
        <w:t>le</w:t>
      </w:r>
      <w:r w:rsidR="00840E10" w:rsidRPr="00F42C8B">
        <w:rPr>
          <w:rFonts w:ascii="Arial" w:hAnsi="Arial" w:cs="Arial"/>
          <w:sz w:val="18"/>
          <w:szCs w:val="18"/>
          <w:lang w:val="fr-CA"/>
        </w:rPr>
        <w:t xml:space="preserve"> EP de quatre titres</w:t>
      </w:r>
      <w:r w:rsidR="006454EB" w:rsidRPr="00F42C8B">
        <w:rPr>
          <w:rFonts w:ascii="Arial" w:hAnsi="Arial" w:cs="Arial"/>
          <w:sz w:val="18"/>
          <w:szCs w:val="18"/>
          <w:lang w:val="fr-CA"/>
        </w:rPr>
        <w:t xml:space="preserve"> </w:t>
      </w:r>
      <w:r w:rsidR="00840E10" w:rsidRPr="00F42C8B">
        <w:rPr>
          <w:rFonts w:ascii="Arial" w:hAnsi="Arial" w:cs="Arial"/>
          <w:i/>
          <w:iCs/>
          <w:sz w:val="18"/>
          <w:szCs w:val="18"/>
          <w:lang w:val="fr-CA"/>
        </w:rPr>
        <w:t xml:space="preserve">Stone </w:t>
      </w:r>
      <w:r w:rsidR="00DF6CCE" w:rsidRPr="00F42C8B">
        <w:rPr>
          <w:rFonts w:ascii="Arial" w:hAnsi="Arial" w:cs="Arial"/>
          <w:i/>
          <w:iCs/>
          <w:sz w:val="18"/>
          <w:szCs w:val="18"/>
          <w:lang w:val="fr-CA"/>
        </w:rPr>
        <w:t>o</w:t>
      </w:r>
      <w:r w:rsidR="00840E10" w:rsidRPr="00F42C8B">
        <w:rPr>
          <w:rFonts w:ascii="Arial" w:hAnsi="Arial" w:cs="Arial"/>
          <w:i/>
          <w:iCs/>
          <w:sz w:val="18"/>
          <w:szCs w:val="18"/>
          <w:lang w:val="fr-CA"/>
        </w:rPr>
        <w:t>f June</w:t>
      </w:r>
      <w:r w:rsidR="00840E10" w:rsidRPr="00F42C8B">
        <w:rPr>
          <w:rFonts w:ascii="Arial" w:hAnsi="Arial" w:cs="Arial"/>
          <w:sz w:val="18"/>
          <w:szCs w:val="18"/>
          <w:lang w:val="fr-CA"/>
        </w:rPr>
        <w:t xml:space="preserve"> le 7 juin via Spectra musique</w:t>
      </w:r>
      <w:r w:rsidR="00785106" w:rsidRPr="00F42C8B">
        <w:rPr>
          <w:rFonts w:ascii="Arial" w:hAnsi="Arial" w:cs="Arial"/>
          <w:sz w:val="18"/>
          <w:szCs w:val="18"/>
          <w:lang w:val="fr-CA"/>
        </w:rPr>
        <w:t>.</w:t>
      </w:r>
      <w:r w:rsidR="00C10CF9" w:rsidRPr="00F42C8B">
        <w:rPr>
          <w:rFonts w:ascii="Arial" w:hAnsi="Arial" w:cs="Arial"/>
          <w:sz w:val="18"/>
          <w:szCs w:val="18"/>
          <w:lang w:val="fr-CA"/>
        </w:rPr>
        <w:t xml:space="preserve"> Il </w:t>
      </w:r>
      <w:r w:rsidR="00E84B3A" w:rsidRPr="00F42C8B">
        <w:rPr>
          <w:rFonts w:ascii="Arial" w:hAnsi="Arial" w:cs="Arial"/>
          <w:sz w:val="18"/>
          <w:szCs w:val="18"/>
          <w:lang w:val="fr-CA"/>
        </w:rPr>
        <w:t xml:space="preserve">reprendra la route le </w:t>
      </w:r>
      <w:r w:rsidR="00785106" w:rsidRPr="00F42C8B">
        <w:rPr>
          <w:rFonts w:ascii="Arial" w:hAnsi="Arial" w:cs="Arial"/>
          <w:sz w:val="18"/>
          <w:szCs w:val="18"/>
          <w:lang w:val="fr-CA"/>
        </w:rPr>
        <w:t>1</w:t>
      </w:r>
      <w:r w:rsidR="006D2B92" w:rsidRPr="00F42C8B">
        <w:rPr>
          <w:rFonts w:ascii="Arial" w:hAnsi="Arial" w:cs="Arial"/>
          <w:sz w:val="18"/>
          <w:szCs w:val="18"/>
          <w:lang w:val="fr-CA"/>
        </w:rPr>
        <w:t>5 juillet à Charlottetown</w:t>
      </w:r>
      <w:r w:rsidR="00E84B3A" w:rsidRPr="00F42C8B">
        <w:rPr>
          <w:rFonts w:ascii="Arial" w:hAnsi="Arial" w:cs="Arial"/>
          <w:sz w:val="18"/>
          <w:szCs w:val="18"/>
          <w:lang w:val="fr-CA"/>
        </w:rPr>
        <w:t xml:space="preserve"> avec sa tournée qui se poursuivra jusqu’à l’automne. Retrouvez tous les détails au </w:t>
      </w:r>
      <w:hyperlink r:id="rId10" w:history="1">
        <w:r w:rsidR="00E84B3A" w:rsidRPr="00F42C8B">
          <w:rPr>
            <w:rStyle w:val="Hyperlink"/>
            <w:rFonts w:ascii="Arial" w:hAnsi="Arial" w:cs="Arial"/>
            <w:sz w:val="18"/>
            <w:szCs w:val="18"/>
            <w:lang w:val="fr-CA"/>
          </w:rPr>
          <w:t>ICI</w:t>
        </w:r>
      </w:hyperlink>
    </w:p>
    <w:p w14:paraId="2001BFAE" w14:textId="0657D224" w:rsidR="00E84B3A" w:rsidRPr="00F42C8B" w:rsidRDefault="00E84B3A" w:rsidP="00E84B3A">
      <w:pPr>
        <w:rPr>
          <w:rFonts w:ascii="Arial" w:hAnsi="Arial" w:cs="Arial"/>
          <w:sz w:val="18"/>
          <w:szCs w:val="18"/>
          <w:lang w:val="fr-CA"/>
        </w:rPr>
      </w:pPr>
    </w:p>
    <w:p w14:paraId="296AA1DB" w14:textId="77777777" w:rsidR="00C10CF9" w:rsidRPr="00F42C8B" w:rsidRDefault="00C10CF9" w:rsidP="00C10CF9">
      <w:pPr>
        <w:jc w:val="both"/>
        <w:rPr>
          <w:rFonts w:ascii="Arial" w:hAnsi="Arial" w:cs="Arial"/>
          <w:sz w:val="18"/>
          <w:szCs w:val="18"/>
          <w:lang w:val="fr-CA"/>
        </w:rPr>
      </w:pPr>
      <w:r w:rsidRPr="00F42C8B">
        <w:rPr>
          <w:rFonts w:ascii="Arial" w:hAnsi="Arial" w:cs="Arial"/>
          <w:sz w:val="18"/>
          <w:szCs w:val="18"/>
          <w:lang w:val="fr-CA"/>
        </w:rPr>
        <w:t xml:space="preserve">Après plus d’une décennie de succès jalonnée par des nominations et des prix, des albums de platine, des dizaines de millions d’écoutes en ligne et des concerts à guichets fermés, </w:t>
      </w:r>
      <w:r w:rsidRPr="00F42C8B">
        <w:rPr>
          <w:rFonts w:ascii="Arial" w:hAnsi="Arial" w:cs="Arial"/>
          <w:b/>
          <w:bCs/>
          <w:sz w:val="18"/>
          <w:szCs w:val="18"/>
          <w:lang w:val="fr-CA"/>
        </w:rPr>
        <w:t>Bobby Bazini</w:t>
      </w:r>
      <w:r w:rsidRPr="00F42C8B">
        <w:rPr>
          <w:rFonts w:ascii="Arial" w:hAnsi="Arial" w:cs="Arial"/>
          <w:sz w:val="18"/>
          <w:szCs w:val="18"/>
          <w:lang w:val="fr-CA"/>
        </w:rPr>
        <w:t xml:space="preserve"> lançait à l’automne 2023 </w:t>
      </w:r>
      <w:r w:rsidRPr="00F42C8B">
        <w:rPr>
          <w:rFonts w:ascii="Arial" w:hAnsi="Arial" w:cs="Arial"/>
          <w:bCs/>
          <w:i/>
          <w:sz w:val="18"/>
          <w:szCs w:val="18"/>
          <w:lang w:val="fr-CA"/>
        </w:rPr>
        <w:t>Pearl</w:t>
      </w:r>
      <w:r w:rsidRPr="00F42C8B">
        <w:rPr>
          <w:rFonts w:ascii="Arial" w:hAnsi="Arial" w:cs="Arial"/>
          <w:i/>
          <w:sz w:val="18"/>
          <w:szCs w:val="18"/>
          <w:lang w:val="fr-CA"/>
        </w:rPr>
        <w:t>,</w:t>
      </w:r>
      <w:r w:rsidRPr="00F42C8B">
        <w:rPr>
          <w:rFonts w:ascii="Arial" w:hAnsi="Arial" w:cs="Arial"/>
          <w:sz w:val="18"/>
          <w:szCs w:val="18"/>
          <w:lang w:val="fr-CA"/>
        </w:rPr>
        <w:t xml:space="preserve"> un album autoproduit qui s’est attiré un véritable concert d’éloges aux quatre coins du Canada et ailleurs. </w:t>
      </w:r>
    </w:p>
    <w:p w14:paraId="1D4BF282" w14:textId="77777777" w:rsidR="00C10CF9" w:rsidRPr="00F42C8B" w:rsidRDefault="00C10CF9" w:rsidP="00C10CF9">
      <w:pPr>
        <w:jc w:val="both"/>
        <w:rPr>
          <w:rFonts w:ascii="Arial" w:hAnsi="Arial" w:cs="Arial"/>
          <w:sz w:val="18"/>
          <w:szCs w:val="18"/>
          <w:lang w:val="fr-CA"/>
        </w:rPr>
      </w:pPr>
    </w:p>
    <w:p w14:paraId="0A7723CC" w14:textId="77777777" w:rsidR="00C10CF9" w:rsidRPr="00F42C8B" w:rsidRDefault="00C10CF9" w:rsidP="00C10CF9">
      <w:pPr>
        <w:rPr>
          <w:rFonts w:ascii="Arial" w:hAnsi="Arial" w:cs="Arial"/>
          <w:b/>
          <w:bCs/>
          <w:sz w:val="18"/>
          <w:szCs w:val="18"/>
          <w:u w:val="single"/>
          <w:lang w:val="fr-CA"/>
        </w:rPr>
      </w:pPr>
      <w:r w:rsidRPr="00F42C8B">
        <w:rPr>
          <w:rFonts w:ascii="Arial" w:hAnsi="Arial" w:cs="Arial"/>
          <w:b/>
          <w:bCs/>
          <w:sz w:val="18"/>
          <w:szCs w:val="18"/>
          <w:u w:val="single"/>
          <w:lang w:val="fr-CA"/>
        </w:rPr>
        <w:t>Éloges médiatiques pour l’album Pearl</w:t>
      </w:r>
    </w:p>
    <w:p w14:paraId="17A50548" w14:textId="77777777" w:rsidR="00C10CF9" w:rsidRPr="00F42C8B" w:rsidRDefault="00C10CF9" w:rsidP="00C10CF9">
      <w:pPr>
        <w:rPr>
          <w:rFonts w:ascii="Arial" w:hAnsi="Arial" w:cs="Arial"/>
          <w:sz w:val="18"/>
          <w:szCs w:val="18"/>
          <w:lang w:val="fr-CA"/>
        </w:rPr>
      </w:pPr>
      <w:r w:rsidRPr="00F42C8B">
        <w:rPr>
          <w:rFonts w:ascii="Arial" w:hAnsi="Arial" w:cs="Arial"/>
          <w:sz w:val="18"/>
          <w:szCs w:val="18"/>
          <w:lang w:val="fr-CA"/>
        </w:rPr>
        <w:t>« On ressort de cet album qui parle de recommencement, d’amour et de nature humaine avec […] l’envie de voir la vie du bon côté » (</w:t>
      </w:r>
      <w:r w:rsidRPr="00F42C8B">
        <w:rPr>
          <w:rFonts w:ascii="Arial" w:hAnsi="Arial" w:cs="Arial"/>
          <w:i/>
          <w:sz w:val="18"/>
          <w:szCs w:val="18"/>
          <w:lang w:val="fr-CA"/>
        </w:rPr>
        <w:t>La Presse</w:t>
      </w:r>
      <w:r w:rsidRPr="00F42C8B">
        <w:rPr>
          <w:rFonts w:ascii="Arial" w:hAnsi="Arial" w:cs="Arial"/>
          <w:sz w:val="18"/>
          <w:szCs w:val="18"/>
          <w:lang w:val="fr-CA"/>
        </w:rPr>
        <w:t xml:space="preserve">); </w:t>
      </w:r>
    </w:p>
    <w:p w14:paraId="08858ADF" w14:textId="0B8FE595" w:rsidR="00C10CF9" w:rsidRPr="00F42C8B" w:rsidRDefault="00C10CF9" w:rsidP="00C10CF9">
      <w:pPr>
        <w:rPr>
          <w:rFonts w:ascii="Arial" w:hAnsi="Arial" w:cs="Arial"/>
          <w:sz w:val="18"/>
          <w:szCs w:val="18"/>
          <w:lang w:val="fr-CA"/>
        </w:rPr>
      </w:pPr>
      <w:r w:rsidRPr="00F42C8B">
        <w:rPr>
          <w:rFonts w:ascii="Arial" w:hAnsi="Arial" w:cs="Arial"/>
          <w:sz w:val="18"/>
          <w:szCs w:val="18"/>
          <w:lang w:val="fr-CA"/>
        </w:rPr>
        <w:t>« Baume pour l’âme et crème contre les rayons UV de la vie » (</w:t>
      </w:r>
      <w:r w:rsidRPr="00F42C8B">
        <w:rPr>
          <w:rFonts w:ascii="Arial" w:hAnsi="Arial" w:cs="Arial"/>
          <w:i/>
          <w:sz w:val="18"/>
          <w:szCs w:val="18"/>
          <w:lang w:val="fr-CA"/>
        </w:rPr>
        <w:t>Le Devoir</w:t>
      </w:r>
      <w:r w:rsidRPr="00F42C8B">
        <w:rPr>
          <w:rFonts w:ascii="Arial" w:hAnsi="Arial" w:cs="Arial"/>
          <w:sz w:val="18"/>
          <w:szCs w:val="18"/>
          <w:lang w:val="fr-CA"/>
        </w:rPr>
        <w:t>)</w:t>
      </w:r>
    </w:p>
    <w:p w14:paraId="30C8492A" w14:textId="2A674AE4" w:rsidR="00C10CF9" w:rsidRPr="00733689" w:rsidRDefault="00C10CF9" w:rsidP="00C10CF9">
      <w:pPr>
        <w:rPr>
          <w:rFonts w:ascii="Arial" w:hAnsi="Arial" w:cs="Arial"/>
          <w:sz w:val="18"/>
          <w:szCs w:val="18"/>
          <w:lang w:val="en-CA"/>
        </w:rPr>
      </w:pPr>
      <w:r w:rsidRPr="00733689">
        <w:rPr>
          <w:rFonts w:ascii="Arial" w:hAnsi="Arial" w:cs="Arial"/>
          <w:sz w:val="18"/>
          <w:szCs w:val="18"/>
          <w:lang w:val="en-CA"/>
        </w:rPr>
        <w:t xml:space="preserve">« </w:t>
      </w:r>
      <w:r w:rsidRPr="00733689">
        <w:rPr>
          <w:rFonts w:ascii="Arial" w:hAnsi="Arial" w:cs="Arial"/>
          <w:i/>
          <w:sz w:val="18"/>
          <w:szCs w:val="18"/>
          <w:lang w:val="en-CA"/>
        </w:rPr>
        <w:t>Cinematic, soulful, and smoldering</w:t>
      </w:r>
      <w:r w:rsidRPr="00733689">
        <w:rPr>
          <w:rFonts w:ascii="Arial" w:hAnsi="Arial" w:cs="Arial"/>
          <w:sz w:val="18"/>
          <w:szCs w:val="18"/>
          <w:lang w:val="en-CA"/>
        </w:rPr>
        <w:t xml:space="preserve"> » (</w:t>
      </w:r>
      <w:r w:rsidRPr="00733689">
        <w:rPr>
          <w:rFonts w:ascii="Arial" w:hAnsi="Arial" w:cs="Arial"/>
          <w:i/>
          <w:sz w:val="18"/>
          <w:szCs w:val="18"/>
          <w:lang w:val="en-CA"/>
        </w:rPr>
        <w:t>Atwood Magazine</w:t>
      </w:r>
      <w:r w:rsidRPr="00733689">
        <w:rPr>
          <w:rFonts w:ascii="Arial" w:hAnsi="Arial" w:cs="Arial"/>
          <w:sz w:val="18"/>
          <w:szCs w:val="18"/>
          <w:lang w:val="en-CA"/>
        </w:rPr>
        <w:t xml:space="preserve">) </w:t>
      </w:r>
    </w:p>
    <w:p w14:paraId="0EAB97F8" w14:textId="0CC4585D" w:rsidR="00C10CF9" w:rsidRPr="00733689" w:rsidRDefault="00C10CF9" w:rsidP="00C10CF9">
      <w:pPr>
        <w:rPr>
          <w:rFonts w:ascii="Arial" w:hAnsi="Arial" w:cs="Arial"/>
          <w:sz w:val="18"/>
          <w:szCs w:val="18"/>
          <w:lang w:val="en-CA"/>
        </w:rPr>
      </w:pPr>
      <w:r w:rsidRPr="00733689">
        <w:rPr>
          <w:rFonts w:ascii="Arial" w:hAnsi="Arial" w:cs="Arial"/>
          <w:sz w:val="18"/>
          <w:szCs w:val="18"/>
          <w:lang w:val="en-CA"/>
        </w:rPr>
        <w:t xml:space="preserve">« </w:t>
      </w:r>
      <w:r w:rsidRPr="00733689">
        <w:rPr>
          <w:rFonts w:ascii="Arial" w:hAnsi="Arial" w:cs="Arial"/>
          <w:i/>
          <w:sz w:val="18"/>
          <w:szCs w:val="18"/>
          <w:lang w:val="en-CA"/>
        </w:rPr>
        <w:t xml:space="preserve">I love that so much! </w:t>
      </w:r>
      <w:r w:rsidRPr="00733689">
        <w:rPr>
          <w:rFonts w:ascii="Arial" w:hAnsi="Arial" w:cs="Arial"/>
          <w:sz w:val="18"/>
          <w:szCs w:val="18"/>
          <w:lang w:val="en-CA"/>
        </w:rPr>
        <w:t>»</w:t>
      </w:r>
      <w:r w:rsidRPr="00733689">
        <w:rPr>
          <w:rFonts w:ascii="Arial" w:hAnsi="Arial" w:cs="Arial"/>
          <w:i/>
          <w:sz w:val="18"/>
          <w:szCs w:val="18"/>
          <w:lang w:val="en-CA"/>
        </w:rPr>
        <w:t xml:space="preserve"> </w:t>
      </w:r>
      <w:r w:rsidRPr="00733689">
        <w:rPr>
          <w:rFonts w:ascii="Arial" w:hAnsi="Arial" w:cs="Arial"/>
          <w:sz w:val="18"/>
          <w:szCs w:val="18"/>
          <w:lang w:val="en-CA"/>
        </w:rPr>
        <w:t>(Jo Whiley, BBC Radio 2)</w:t>
      </w:r>
    </w:p>
    <w:p w14:paraId="67F1B20C" w14:textId="77777777" w:rsidR="00C10CF9" w:rsidRPr="00F42C8B" w:rsidRDefault="00C10CF9" w:rsidP="00C10CF9">
      <w:pPr>
        <w:rPr>
          <w:rFonts w:ascii="Arial" w:hAnsi="Arial" w:cs="Arial"/>
          <w:sz w:val="18"/>
          <w:szCs w:val="18"/>
          <w:lang w:val="fr-CA"/>
        </w:rPr>
      </w:pPr>
      <w:r w:rsidRPr="00733689">
        <w:rPr>
          <w:rFonts w:ascii="Arial" w:hAnsi="Arial" w:cs="Arial"/>
          <w:sz w:val="18"/>
          <w:szCs w:val="18"/>
          <w:lang w:val="en-CA"/>
        </w:rPr>
        <w:t>« </w:t>
      </w:r>
      <w:r w:rsidRPr="00733689">
        <w:rPr>
          <w:rFonts w:ascii="Arial" w:hAnsi="Arial" w:cs="Arial"/>
          <w:i/>
          <w:sz w:val="18"/>
          <w:szCs w:val="18"/>
          <w:lang w:val="en-CA"/>
        </w:rPr>
        <w:t>Those warm summer nights have a sultry new soundtrack</w:t>
      </w:r>
      <w:r w:rsidRPr="00733689">
        <w:rPr>
          <w:rFonts w:ascii="Arial" w:hAnsi="Arial" w:cs="Arial"/>
          <w:sz w:val="18"/>
          <w:szCs w:val="18"/>
          <w:lang w:val="en-CA"/>
        </w:rPr>
        <w:t xml:space="preserve">. » </w:t>
      </w:r>
      <w:r w:rsidRPr="00F42C8B">
        <w:rPr>
          <w:rFonts w:ascii="Arial" w:hAnsi="Arial" w:cs="Arial"/>
          <w:sz w:val="18"/>
          <w:szCs w:val="18"/>
          <w:lang w:val="fr-CA"/>
        </w:rPr>
        <w:t>(</w:t>
      </w:r>
      <w:r w:rsidRPr="00F42C8B">
        <w:rPr>
          <w:rFonts w:ascii="Arial" w:hAnsi="Arial" w:cs="Arial"/>
          <w:i/>
          <w:sz w:val="18"/>
          <w:szCs w:val="18"/>
          <w:lang w:val="fr-CA"/>
        </w:rPr>
        <w:t>MOJO Magazine</w:t>
      </w:r>
      <w:r w:rsidRPr="00F42C8B">
        <w:rPr>
          <w:rFonts w:ascii="Arial" w:hAnsi="Arial" w:cs="Arial"/>
          <w:sz w:val="18"/>
          <w:szCs w:val="18"/>
          <w:lang w:val="fr-CA"/>
        </w:rPr>
        <w:t>)</w:t>
      </w:r>
    </w:p>
    <w:p w14:paraId="5D817CDA" w14:textId="77777777" w:rsidR="00C10CF9" w:rsidRPr="00F42C8B" w:rsidRDefault="00C10CF9" w:rsidP="00C10CF9">
      <w:pPr>
        <w:jc w:val="both"/>
        <w:rPr>
          <w:rFonts w:ascii="Arial" w:hAnsi="Arial" w:cs="Arial"/>
          <w:sz w:val="18"/>
          <w:szCs w:val="18"/>
          <w:lang w:val="fr-CA"/>
        </w:rPr>
      </w:pPr>
    </w:p>
    <w:p w14:paraId="62281D54" w14:textId="163AB93E" w:rsidR="00C10CF9" w:rsidRPr="00F42C8B" w:rsidRDefault="00C10CF9" w:rsidP="00C10CF9">
      <w:pPr>
        <w:jc w:val="both"/>
        <w:rPr>
          <w:rFonts w:ascii="Arial" w:hAnsi="Arial" w:cs="Arial"/>
          <w:sz w:val="18"/>
          <w:szCs w:val="18"/>
          <w:highlight w:val="white"/>
          <w:lang w:val="fr-CA"/>
        </w:rPr>
      </w:pPr>
      <w:r w:rsidRPr="00F42C8B">
        <w:rPr>
          <w:rFonts w:ascii="Arial" w:hAnsi="Arial" w:cs="Arial"/>
          <w:sz w:val="18"/>
          <w:szCs w:val="18"/>
          <w:lang w:val="fr-CA"/>
        </w:rPr>
        <w:t xml:space="preserve">En plus de ce succès critique, le tournant musical qu’incarnait </w:t>
      </w:r>
      <w:r w:rsidRPr="00F42C8B">
        <w:rPr>
          <w:rFonts w:ascii="Arial" w:hAnsi="Arial" w:cs="Arial"/>
          <w:i/>
          <w:sz w:val="18"/>
          <w:szCs w:val="18"/>
          <w:lang w:val="fr-CA"/>
        </w:rPr>
        <w:t>Pearl</w:t>
      </w:r>
      <w:r w:rsidRPr="00F42C8B">
        <w:rPr>
          <w:rFonts w:ascii="Arial" w:hAnsi="Arial" w:cs="Arial"/>
          <w:sz w:val="18"/>
          <w:szCs w:val="18"/>
          <w:lang w:val="fr-CA"/>
        </w:rPr>
        <w:t xml:space="preserve"> a aussi permis à Bazini d’aller chercher de très nombreux nouveaux fans partout dans le monde, y compris des </w:t>
      </w:r>
      <w:r w:rsidRPr="00F42C8B">
        <w:rPr>
          <w:rFonts w:ascii="Arial" w:hAnsi="Arial" w:cs="Arial"/>
          <w:sz w:val="18"/>
          <w:szCs w:val="18"/>
          <w:highlight w:val="white"/>
          <w:lang w:val="fr-CA"/>
        </w:rPr>
        <w:t xml:space="preserve">personnalités telles que Huey Morgan (Fun Lovin' Criminals), Jamie Cullum, Nic Harcourt (KCRW) et le renommé DJ Gilles Peterson, qui a été tellement séduit par </w:t>
      </w:r>
      <w:r w:rsidRPr="00F42C8B">
        <w:rPr>
          <w:rFonts w:ascii="Arial" w:hAnsi="Arial" w:cs="Arial"/>
          <w:i/>
          <w:sz w:val="18"/>
          <w:szCs w:val="18"/>
          <w:highlight w:val="white"/>
          <w:lang w:val="fr-CA"/>
        </w:rPr>
        <w:t xml:space="preserve">Waterfallin' </w:t>
      </w:r>
      <w:r w:rsidRPr="00F42C8B">
        <w:rPr>
          <w:rFonts w:ascii="Arial" w:hAnsi="Arial" w:cs="Arial"/>
          <w:sz w:val="18"/>
          <w:szCs w:val="18"/>
          <w:highlight w:val="white"/>
          <w:lang w:val="fr-CA"/>
        </w:rPr>
        <w:t xml:space="preserve">qu'il en a fait un remix! D’ailleurs, la version originale de ce titre s’est retrouvée dans la liste des meilleures chansons 2023 de la station BBC Radio 6. </w:t>
      </w:r>
    </w:p>
    <w:p w14:paraId="37F9FB74" w14:textId="77777777" w:rsidR="00C10CF9" w:rsidRPr="00F42C8B" w:rsidRDefault="00C10CF9" w:rsidP="00C10CF9">
      <w:pPr>
        <w:jc w:val="both"/>
        <w:rPr>
          <w:rFonts w:ascii="Arial" w:hAnsi="Arial" w:cs="Arial"/>
          <w:sz w:val="18"/>
          <w:szCs w:val="18"/>
          <w:highlight w:val="white"/>
          <w:lang w:val="fr-CA"/>
        </w:rPr>
      </w:pPr>
    </w:p>
    <w:p w14:paraId="0C30661D" w14:textId="118BAB4D" w:rsidR="00C10CF9" w:rsidRPr="00F42C8B" w:rsidRDefault="00C10CF9" w:rsidP="00C10CF9">
      <w:pPr>
        <w:jc w:val="both"/>
        <w:rPr>
          <w:rFonts w:ascii="Arial" w:hAnsi="Arial" w:cs="Arial"/>
          <w:color w:val="980000"/>
          <w:sz w:val="18"/>
          <w:szCs w:val="18"/>
          <w:lang w:val="fr-CA"/>
        </w:rPr>
      </w:pPr>
      <w:r w:rsidRPr="00F42C8B">
        <w:rPr>
          <w:rFonts w:ascii="Arial" w:hAnsi="Arial" w:cs="Arial"/>
          <w:sz w:val="18"/>
          <w:szCs w:val="18"/>
          <w:lang w:val="fr-CA"/>
        </w:rPr>
        <w:t xml:space="preserve">Initialement,15 chansons ont été composées et enregistrées par Bobby et son complice </w:t>
      </w:r>
      <w:r w:rsidRPr="00122F3E">
        <w:rPr>
          <w:rFonts w:ascii="Arial" w:hAnsi="Arial" w:cs="Arial"/>
          <w:b/>
          <w:i/>
          <w:iCs/>
          <w:sz w:val="18"/>
          <w:szCs w:val="18"/>
          <w:lang w:val="fr-CA"/>
        </w:rPr>
        <w:t>Connor Seidel</w:t>
      </w:r>
      <w:r w:rsidRPr="00F42C8B">
        <w:rPr>
          <w:rFonts w:ascii="Arial" w:hAnsi="Arial" w:cs="Arial"/>
          <w:sz w:val="18"/>
          <w:szCs w:val="18"/>
          <w:lang w:val="fr-CA"/>
        </w:rPr>
        <w:t xml:space="preserve"> (1969 Collective, Les Soeurs Boulay, Charlotte Cardin) au studio Treehouse, entre février et mai 2022, pour le projet </w:t>
      </w:r>
      <w:r w:rsidRPr="00F42C8B">
        <w:rPr>
          <w:rFonts w:ascii="Arial" w:hAnsi="Arial" w:cs="Arial"/>
          <w:i/>
          <w:sz w:val="18"/>
          <w:szCs w:val="18"/>
          <w:lang w:val="fr-CA"/>
        </w:rPr>
        <w:t>Pearl</w:t>
      </w:r>
      <w:r w:rsidRPr="00F42C8B">
        <w:rPr>
          <w:rFonts w:ascii="Arial" w:hAnsi="Arial" w:cs="Arial"/>
          <w:sz w:val="18"/>
          <w:szCs w:val="18"/>
          <w:lang w:val="fr-CA"/>
        </w:rPr>
        <w:t xml:space="preserve">. Après plusieurs marches dans la forêt à écouter cette quinzaine de pièces, onze se sont retrouvées sur l’album et les quatre autres ont été regroupées sur l’EP </w:t>
      </w:r>
      <w:r w:rsidRPr="00F42C8B">
        <w:rPr>
          <w:rFonts w:ascii="Arial" w:hAnsi="Arial" w:cs="Arial"/>
          <w:bCs/>
          <w:i/>
          <w:sz w:val="18"/>
          <w:szCs w:val="18"/>
          <w:lang w:val="fr-CA"/>
        </w:rPr>
        <w:t>Stone of June</w:t>
      </w:r>
      <w:r w:rsidRPr="00F42C8B">
        <w:rPr>
          <w:rFonts w:ascii="Arial" w:hAnsi="Arial" w:cs="Arial"/>
          <w:sz w:val="18"/>
          <w:szCs w:val="18"/>
          <w:lang w:val="fr-CA"/>
        </w:rPr>
        <w:t xml:space="preserve">, qui se veut l’épilogue de </w:t>
      </w:r>
      <w:r w:rsidRPr="00F42C8B">
        <w:rPr>
          <w:rFonts w:ascii="Arial" w:hAnsi="Arial" w:cs="Arial"/>
          <w:i/>
          <w:sz w:val="18"/>
          <w:szCs w:val="18"/>
          <w:lang w:val="fr-CA"/>
        </w:rPr>
        <w:t>Pearl</w:t>
      </w:r>
      <w:r w:rsidRPr="00F42C8B">
        <w:rPr>
          <w:rFonts w:ascii="Arial" w:hAnsi="Arial" w:cs="Arial"/>
          <w:sz w:val="18"/>
          <w:szCs w:val="18"/>
          <w:lang w:val="fr-CA"/>
        </w:rPr>
        <w:t xml:space="preserve"> — une histoire racontée en deux temps, donc. </w:t>
      </w:r>
    </w:p>
    <w:p w14:paraId="37CA1943" w14:textId="77777777" w:rsidR="00C10CF9" w:rsidRPr="00F42C8B" w:rsidRDefault="00C10CF9" w:rsidP="00C10CF9">
      <w:pPr>
        <w:jc w:val="both"/>
        <w:rPr>
          <w:rFonts w:ascii="Arial" w:hAnsi="Arial" w:cs="Arial"/>
          <w:color w:val="4A86E8"/>
          <w:sz w:val="18"/>
          <w:szCs w:val="18"/>
          <w:lang w:val="fr-CA"/>
        </w:rPr>
      </w:pPr>
      <w:r w:rsidRPr="00F42C8B">
        <w:rPr>
          <w:rFonts w:ascii="Arial" w:hAnsi="Arial" w:cs="Arial"/>
          <w:color w:val="4A86E8"/>
          <w:sz w:val="18"/>
          <w:szCs w:val="18"/>
          <w:lang w:val="fr-CA"/>
        </w:rPr>
        <w:t xml:space="preserve"> </w:t>
      </w:r>
    </w:p>
    <w:p w14:paraId="5F37F80E" w14:textId="481DD400" w:rsidR="00C10CF9" w:rsidRPr="00F42C8B" w:rsidRDefault="00C10CF9" w:rsidP="00C10CF9">
      <w:pPr>
        <w:jc w:val="both"/>
        <w:rPr>
          <w:rFonts w:ascii="Arial" w:hAnsi="Arial" w:cs="Arial"/>
          <w:sz w:val="18"/>
          <w:szCs w:val="18"/>
          <w:lang w:val="fr-CA"/>
        </w:rPr>
      </w:pPr>
      <w:r w:rsidRPr="00F42C8B">
        <w:rPr>
          <w:rFonts w:ascii="Arial" w:hAnsi="Arial" w:cs="Arial"/>
          <w:sz w:val="18"/>
          <w:szCs w:val="18"/>
          <w:lang w:val="fr-CA"/>
        </w:rPr>
        <w:t xml:space="preserve">Musicalement, les quatre chansons qui composent </w:t>
      </w:r>
      <w:r w:rsidRPr="00F42C8B">
        <w:rPr>
          <w:rFonts w:ascii="Arial" w:hAnsi="Arial" w:cs="Arial"/>
          <w:bCs/>
          <w:i/>
          <w:sz w:val="18"/>
          <w:szCs w:val="18"/>
          <w:lang w:val="fr-CA"/>
        </w:rPr>
        <w:t>Stone of June</w:t>
      </w:r>
      <w:r w:rsidRPr="00F42C8B">
        <w:rPr>
          <w:rFonts w:ascii="Arial" w:hAnsi="Arial" w:cs="Arial"/>
          <w:sz w:val="18"/>
          <w:szCs w:val="18"/>
          <w:lang w:val="fr-CA"/>
        </w:rPr>
        <w:t xml:space="preserve"> sont plus dépouillées que leurs sœurs de </w:t>
      </w:r>
      <w:r w:rsidRPr="00F42C8B">
        <w:rPr>
          <w:rFonts w:ascii="Arial" w:hAnsi="Arial" w:cs="Arial"/>
          <w:i/>
          <w:sz w:val="18"/>
          <w:szCs w:val="18"/>
          <w:lang w:val="fr-CA"/>
        </w:rPr>
        <w:t xml:space="preserve">Pearl. </w:t>
      </w:r>
      <w:r w:rsidRPr="00F42C8B">
        <w:rPr>
          <w:rFonts w:ascii="Arial" w:hAnsi="Arial" w:cs="Arial"/>
          <w:sz w:val="18"/>
          <w:szCs w:val="18"/>
          <w:lang w:val="fr-CA"/>
        </w:rPr>
        <w:t xml:space="preserve">Enregistrées en quelques prises à peine au début du printemps, elles profitent de cet apport d’air frais, de chants d’oiseaux et de vent qui bruisse dans les feuilles. Elles sont encore plus lumineuses et porteuses d’espoir. Les quatre musiciens (Bobby à la voix et à la guitare classique, Connor Seidel à la basse, </w:t>
      </w:r>
      <w:r w:rsidRPr="00122F3E">
        <w:rPr>
          <w:rFonts w:ascii="Arial" w:hAnsi="Arial" w:cs="Arial"/>
          <w:b/>
          <w:i/>
          <w:iCs/>
          <w:sz w:val="18"/>
          <w:szCs w:val="18"/>
          <w:lang w:val="fr-CA"/>
        </w:rPr>
        <w:t>Robbie Kuster</w:t>
      </w:r>
      <w:r w:rsidRPr="00F42C8B">
        <w:rPr>
          <w:rFonts w:ascii="Arial" w:hAnsi="Arial" w:cs="Arial"/>
          <w:sz w:val="18"/>
          <w:szCs w:val="18"/>
          <w:lang w:val="fr-CA"/>
        </w:rPr>
        <w:t xml:space="preserve"> (Daniel Bélanger, Patrick Watson) à la batterie et </w:t>
      </w:r>
      <w:r w:rsidRPr="00122F3E">
        <w:rPr>
          <w:rFonts w:ascii="Arial" w:hAnsi="Arial" w:cs="Arial"/>
          <w:b/>
          <w:i/>
          <w:iCs/>
          <w:sz w:val="18"/>
          <w:szCs w:val="18"/>
          <w:lang w:val="fr-CA"/>
        </w:rPr>
        <w:t>Conner Molander</w:t>
      </w:r>
      <w:r w:rsidRPr="00F42C8B">
        <w:rPr>
          <w:rFonts w:ascii="Arial" w:hAnsi="Arial" w:cs="Arial"/>
          <w:b/>
          <w:sz w:val="18"/>
          <w:szCs w:val="18"/>
          <w:lang w:val="fr-CA"/>
        </w:rPr>
        <w:t xml:space="preserve"> </w:t>
      </w:r>
      <w:r w:rsidRPr="00F42C8B">
        <w:rPr>
          <w:rFonts w:ascii="Arial" w:hAnsi="Arial" w:cs="Arial"/>
          <w:sz w:val="18"/>
          <w:szCs w:val="18"/>
          <w:lang w:val="fr-CA"/>
        </w:rPr>
        <w:t xml:space="preserve">(Half Moon Run) au piano les ont jouées ensemble, et elles ont été enregistrées ensemble, les musiciens faisant entièrement confiance à cet environnement inspirant et au pouvoir de la musique. « </w:t>
      </w:r>
      <w:r w:rsidRPr="00F42C8B">
        <w:rPr>
          <w:rFonts w:ascii="Arial" w:hAnsi="Arial" w:cs="Arial"/>
          <w:i/>
          <w:iCs/>
          <w:sz w:val="18"/>
          <w:szCs w:val="18"/>
          <w:lang w:val="fr-CA"/>
        </w:rPr>
        <w:t>Ces pièces ont en quelque sorte mûri en nous moins longtemps, habillées simplement de ce qui les entourait au moment de les jouer. On avait même ouvert toutes les fenêtres du studio pendant l’enregistrement!</w:t>
      </w:r>
      <w:r w:rsidRPr="00F42C8B">
        <w:rPr>
          <w:rFonts w:ascii="Arial" w:hAnsi="Arial" w:cs="Arial"/>
          <w:sz w:val="18"/>
          <w:szCs w:val="18"/>
          <w:lang w:val="fr-CA"/>
        </w:rPr>
        <w:t xml:space="preserve"> », se souvient Bobby. </w:t>
      </w:r>
    </w:p>
    <w:p w14:paraId="01340D54" w14:textId="77777777" w:rsidR="00C10CF9" w:rsidRPr="00F42C8B" w:rsidRDefault="00C10CF9" w:rsidP="00C10CF9">
      <w:pPr>
        <w:jc w:val="both"/>
        <w:rPr>
          <w:rFonts w:ascii="Arial" w:hAnsi="Arial" w:cs="Arial"/>
          <w:sz w:val="18"/>
          <w:szCs w:val="18"/>
          <w:lang w:val="fr-CA"/>
        </w:rPr>
      </w:pPr>
    </w:p>
    <w:p w14:paraId="44EFF3A2" w14:textId="46B1F633" w:rsidR="00C10CF9" w:rsidRPr="00F42C8B" w:rsidRDefault="00C10CF9" w:rsidP="00C10CF9">
      <w:pPr>
        <w:jc w:val="both"/>
        <w:rPr>
          <w:rFonts w:ascii="Arial" w:hAnsi="Arial" w:cs="Arial"/>
          <w:sz w:val="18"/>
          <w:szCs w:val="18"/>
          <w:lang w:val="fr-CA"/>
        </w:rPr>
      </w:pPr>
      <w:r w:rsidRPr="00F42C8B">
        <w:rPr>
          <w:rFonts w:ascii="Arial" w:hAnsi="Arial" w:cs="Arial"/>
          <w:bCs/>
          <w:i/>
          <w:sz w:val="18"/>
          <w:szCs w:val="18"/>
          <w:lang w:val="fr-CA"/>
        </w:rPr>
        <w:t>« Maia »</w:t>
      </w:r>
      <w:r w:rsidRPr="00F42C8B">
        <w:rPr>
          <w:rFonts w:ascii="Arial" w:hAnsi="Arial" w:cs="Arial"/>
          <w:bCs/>
          <w:sz w:val="18"/>
          <w:szCs w:val="18"/>
          <w:lang w:val="fr-CA"/>
        </w:rPr>
        <w:t>,</w:t>
      </w:r>
      <w:r w:rsidRPr="00F42C8B">
        <w:rPr>
          <w:rFonts w:ascii="Arial" w:hAnsi="Arial" w:cs="Arial"/>
          <w:sz w:val="18"/>
          <w:szCs w:val="18"/>
          <w:lang w:val="fr-CA"/>
        </w:rPr>
        <w:t xml:space="preserve"> qui ouvre le EP, Bobby l’a toujours imaginée comme la petite sœur de la pièce </w:t>
      </w:r>
      <w:r w:rsidRPr="00F42C8B">
        <w:rPr>
          <w:rFonts w:ascii="Arial" w:hAnsi="Arial" w:cs="Arial"/>
          <w:i/>
          <w:sz w:val="18"/>
          <w:szCs w:val="18"/>
          <w:lang w:val="fr-CA"/>
        </w:rPr>
        <w:t>Pearl</w:t>
      </w:r>
      <w:r w:rsidRPr="00F42C8B">
        <w:rPr>
          <w:rFonts w:ascii="Arial" w:hAnsi="Arial" w:cs="Arial"/>
          <w:sz w:val="18"/>
          <w:szCs w:val="18"/>
          <w:lang w:val="fr-CA"/>
        </w:rPr>
        <w:t xml:space="preserve">, qui occupe le même rôle sur l’album. « </w:t>
      </w:r>
      <w:r w:rsidRPr="00F42C8B">
        <w:rPr>
          <w:rFonts w:ascii="Arial" w:hAnsi="Arial" w:cs="Arial"/>
          <w:i/>
          <w:iCs/>
          <w:sz w:val="18"/>
          <w:szCs w:val="18"/>
          <w:lang w:val="fr-CA"/>
        </w:rPr>
        <w:t>Elle est l’une de mes préférées dans ce projet et je suis vraiment heureux qu’elle puisse enfin être entendue. Elle est parfaite pour les longs road trips en char au coucher du soleil. C’est une chanson imaginée pour les esprits libres, pour ceux qui ont parfois (ok, souvent) besoin de voir jusqu’où mène l’horizon…</w:t>
      </w:r>
      <w:r w:rsidRPr="00F42C8B">
        <w:rPr>
          <w:rFonts w:ascii="Arial" w:hAnsi="Arial" w:cs="Arial"/>
          <w:sz w:val="18"/>
          <w:szCs w:val="18"/>
          <w:lang w:val="fr-CA"/>
        </w:rPr>
        <w:t xml:space="preserve"> » </w:t>
      </w:r>
    </w:p>
    <w:p w14:paraId="44625675" w14:textId="77777777" w:rsidR="00C10CF9" w:rsidRPr="00F42C8B" w:rsidRDefault="00C10CF9" w:rsidP="00C10CF9">
      <w:pPr>
        <w:jc w:val="both"/>
        <w:rPr>
          <w:rFonts w:ascii="Arial" w:hAnsi="Arial" w:cs="Arial"/>
          <w:sz w:val="18"/>
          <w:szCs w:val="18"/>
          <w:lang w:val="fr-CA"/>
        </w:rPr>
      </w:pPr>
    </w:p>
    <w:p w14:paraId="0B9BAC2F" w14:textId="35301F97" w:rsidR="00C10CF9" w:rsidRPr="00F42C8B" w:rsidRDefault="00C10CF9" w:rsidP="00C10CF9">
      <w:pPr>
        <w:jc w:val="both"/>
        <w:rPr>
          <w:rFonts w:ascii="Arial" w:hAnsi="Arial" w:cs="Arial"/>
          <w:sz w:val="18"/>
          <w:szCs w:val="18"/>
          <w:lang w:val="fr-CA"/>
        </w:rPr>
      </w:pPr>
      <w:r w:rsidRPr="00F42C8B">
        <w:rPr>
          <w:rFonts w:ascii="Arial" w:hAnsi="Arial" w:cs="Arial"/>
          <w:sz w:val="18"/>
          <w:szCs w:val="18"/>
          <w:lang w:val="fr-CA"/>
        </w:rPr>
        <w:t xml:space="preserve">Un jour, Bobby est tombé sur le livre </w:t>
      </w:r>
      <w:r w:rsidRPr="00F42C8B">
        <w:rPr>
          <w:rFonts w:ascii="Arial" w:hAnsi="Arial" w:cs="Arial"/>
          <w:i/>
          <w:sz w:val="18"/>
          <w:szCs w:val="18"/>
          <w:lang w:val="fr-CA"/>
        </w:rPr>
        <w:t>Goodnight, Moon</w:t>
      </w:r>
      <w:r w:rsidRPr="00F42C8B">
        <w:rPr>
          <w:rFonts w:ascii="Arial" w:hAnsi="Arial" w:cs="Arial"/>
          <w:sz w:val="18"/>
          <w:szCs w:val="18"/>
          <w:lang w:val="fr-CA"/>
        </w:rPr>
        <w:t xml:space="preserve"> de l’auteure Margaret Wise Brown, dans lequel un personnage lapin nomme tous les objets de sa chambre à coucher qui le rendent heureux, avant de s’endormir. « </w:t>
      </w:r>
      <w:r w:rsidRPr="00F42C8B">
        <w:rPr>
          <w:rFonts w:ascii="Arial" w:hAnsi="Arial" w:cs="Arial"/>
          <w:i/>
          <w:iCs/>
          <w:sz w:val="18"/>
          <w:szCs w:val="18"/>
          <w:lang w:val="fr-CA"/>
        </w:rPr>
        <w:t xml:space="preserve">Ce livre est inspiré d’un rituel de gratitude que l’auteure faisait elle aussi pour combattre la dépression. Or, dans les dernières années, j’ai vécu des moments plus difficiles et malgré tout ce qui n’allait pas, j’essayais de me rappeler que j’avais déjà tout ce dont j’avais besoin, et même plus. </w:t>
      </w:r>
      <w:r w:rsidRPr="00122F3E">
        <w:rPr>
          <w:rFonts w:ascii="Arial" w:hAnsi="Arial" w:cs="Arial"/>
          <w:sz w:val="18"/>
          <w:szCs w:val="18"/>
          <w:lang w:val="fr-CA"/>
        </w:rPr>
        <w:t>« Green Morning »</w:t>
      </w:r>
      <w:r w:rsidRPr="00F42C8B">
        <w:rPr>
          <w:rFonts w:ascii="Arial" w:hAnsi="Arial" w:cs="Arial"/>
          <w:i/>
          <w:iCs/>
          <w:sz w:val="18"/>
          <w:szCs w:val="18"/>
          <w:lang w:val="fr-CA"/>
        </w:rPr>
        <w:t xml:space="preserve"> se veut donc une forme de poème, un rituel pour combattre les jours sombres, que je me répète dans le vers Green, green morning, to the goodbye moon… afin de ne pas oublier de garder de la gratitude dans ma vie, du matin au soir</w:t>
      </w:r>
      <w:r w:rsidRPr="00F42C8B">
        <w:rPr>
          <w:rFonts w:ascii="Arial" w:hAnsi="Arial" w:cs="Arial"/>
          <w:sz w:val="18"/>
          <w:szCs w:val="18"/>
          <w:lang w:val="fr-CA"/>
        </w:rPr>
        <w:t xml:space="preserve"> ». Soulignons que c’est </w:t>
      </w:r>
      <w:r w:rsidRPr="00122F3E">
        <w:rPr>
          <w:rFonts w:ascii="Arial" w:hAnsi="Arial" w:cs="Arial"/>
          <w:bCs/>
          <w:i/>
          <w:iCs/>
          <w:sz w:val="18"/>
          <w:szCs w:val="18"/>
          <w:lang w:val="fr-CA"/>
        </w:rPr>
        <w:t>Eveline Rousseau</w:t>
      </w:r>
      <w:r w:rsidRPr="00F42C8B">
        <w:rPr>
          <w:rFonts w:ascii="Arial" w:hAnsi="Arial" w:cs="Arial"/>
          <w:sz w:val="18"/>
          <w:szCs w:val="18"/>
          <w:lang w:val="fr-CA"/>
        </w:rPr>
        <w:t xml:space="preserve"> (The Barr Brothers) qui joue de la harpe à la fin de cette pièce, pour nous amener tout doucement vers…  </w:t>
      </w:r>
    </w:p>
    <w:p w14:paraId="6E294D34" w14:textId="77777777" w:rsidR="00C10CF9" w:rsidRPr="00F42C8B" w:rsidRDefault="00C10CF9" w:rsidP="00C10CF9">
      <w:pPr>
        <w:jc w:val="both"/>
        <w:rPr>
          <w:rFonts w:ascii="Arial" w:hAnsi="Arial" w:cs="Arial"/>
          <w:sz w:val="18"/>
          <w:szCs w:val="18"/>
          <w:lang w:val="fr-CA"/>
        </w:rPr>
      </w:pPr>
    </w:p>
    <w:p w14:paraId="4183C4B1" w14:textId="46A9C08D" w:rsidR="00C10CF9" w:rsidRPr="00F42C8B" w:rsidRDefault="00C10CF9" w:rsidP="00C10CF9">
      <w:pPr>
        <w:jc w:val="both"/>
        <w:rPr>
          <w:rFonts w:ascii="Arial" w:hAnsi="Arial" w:cs="Arial"/>
          <w:sz w:val="18"/>
          <w:szCs w:val="18"/>
          <w:lang w:val="fr-CA"/>
        </w:rPr>
      </w:pPr>
      <w:r w:rsidRPr="00F42C8B">
        <w:rPr>
          <w:rFonts w:ascii="Arial" w:hAnsi="Arial" w:cs="Arial"/>
          <w:bCs/>
          <w:iCs/>
          <w:sz w:val="18"/>
          <w:szCs w:val="18"/>
          <w:lang w:val="fr-CA"/>
        </w:rPr>
        <w:t>« Hometown (Take me to) »,</w:t>
      </w:r>
      <w:r w:rsidRPr="00F42C8B">
        <w:rPr>
          <w:rFonts w:ascii="Arial" w:hAnsi="Arial" w:cs="Arial"/>
          <w:sz w:val="18"/>
          <w:szCs w:val="18"/>
          <w:lang w:val="fr-CA"/>
        </w:rPr>
        <w:t xml:space="preserve"> pour laquelle Bobby s’est inspiré de Sam Cooke, un musicien qu’il écoutait presque quotidiennement durant la création de </w:t>
      </w:r>
      <w:r w:rsidRPr="00F42C8B">
        <w:rPr>
          <w:rFonts w:ascii="Arial" w:hAnsi="Arial" w:cs="Arial"/>
          <w:i/>
          <w:sz w:val="18"/>
          <w:szCs w:val="18"/>
          <w:lang w:val="fr-CA"/>
        </w:rPr>
        <w:t>Pearl</w:t>
      </w:r>
      <w:r w:rsidRPr="00F42C8B">
        <w:rPr>
          <w:rFonts w:ascii="Arial" w:hAnsi="Arial" w:cs="Arial"/>
          <w:sz w:val="18"/>
          <w:szCs w:val="18"/>
          <w:lang w:val="fr-CA"/>
        </w:rPr>
        <w:t xml:space="preserve">. La chanson, fort lumineuse, évoque les étapes dans la vie d’un couple qui a déjà beaucoup de millage derrière lui… Une pièce qui devrait beaucoup plaire aux fans de Bobby de la première heure. </w:t>
      </w:r>
    </w:p>
    <w:p w14:paraId="771D9D6E" w14:textId="77777777" w:rsidR="00C10CF9" w:rsidRPr="00F42C8B" w:rsidRDefault="00C10CF9" w:rsidP="00C10CF9">
      <w:pPr>
        <w:jc w:val="both"/>
        <w:rPr>
          <w:rFonts w:ascii="Arial" w:hAnsi="Arial" w:cs="Arial"/>
          <w:sz w:val="18"/>
          <w:szCs w:val="18"/>
          <w:lang w:val="fr-CA"/>
        </w:rPr>
      </w:pPr>
    </w:p>
    <w:p w14:paraId="462D6AB7" w14:textId="3C2305F9" w:rsidR="00C10CF9" w:rsidRPr="00F42C8B" w:rsidRDefault="00C10CF9" w:rsidP="00C10CF9">
      <w:pPr>
        <w:jc w:val="both"/>
        <w:rPr>
          <w:rFonts w:ascii="Arial" w:hAnsi="Arial" w:cs="Arial"/>
          <w:sz w:val="18"/>
          <w:szCs w:val="18"/>
          <w:lang w:val="fr-CA"/>
        </w:rPr>
      </w:pPr>
      <w:r w:rsidRPr="00F42C8B">
        <w:rPr>
          <w:rFonts w:ascii="Arial" w:hAnsi="Arial" w:cs="Arial"/>
          <w:sz w:val="18"/>
          <w:szCs w:val="18"/>
          <w:lang w:val="fr-CA"/>
        </w:rPr>
        <w:t xml:space="preserve">Enfin, pour « Stone of June », il faut simplement savoir que la pierre de naissance du mois de juin est une… perle, ou une pierre de lune. La chanson est une sorte de complainte amoureuse évoquant ces personnes ou ces expériences qui laissent une marque indélébile en nous. « Il y a deux vers dans la chanson — </w:t>
      </w:r>
      <w:r w:rsidRPr="00F42C8B">
        <w:rPr>
          <w:rFonts w:ascii="Arial" w:hAnsi="Arial" w:cs="Arial"/>
          <w:i/>
          <w:sz w:val="18"/>
          <w:szCs w:val="18"/>
          <w:lang w:val="fr-CA"/>
        </w:rPr>
        <w:t>Je garderai cette pierre de juin/Je garderai ce morceau de toi</w:t>
      </w:r>
      <w:r w:rsidRPr="00F42C8B">
        <w:rPr>
          <w:rFonts w:ascii="Arial" w:hAnsi="Arial" w:cs="Arial"/>
          <w:sz w:val="18"/>
          <w:szCs w:val="18"/>
          <w:lang w:val="fr-CA"/>
        </w:rPr>
        <w:t xml:space="preserve"> — qui décrivent magnifiquement ce mini-album : grâce à lui, nous replongeons dans l’univers de </w:t>
      </w:r>
      <w:r w:rsidRPr="00F42C8B">
        <w:rPr>
          <w:rFonts w:ascii="Arial" w:hAnsi="Arial" w:cs="Arial"/>
          <w:i/>
          <w:sz w:val="18"/>
          <w:szCs w:val="18"/>
          <w:lang w:val="fr-CA"/>
        </w:rPr>
        <w:t>Pearl</w:t>
      </w:r>
      <w:r w:rsidRPr="00F42C8B">
        <w:rPr>
          <w:rFonts w:ascii="Arial" w:hAnsi="Arial" w:cs="Arial"/>
          <w:sz w:val="18"/>
          <w:szCs w:val="18"/>
          <w:lang w:val="fr-CA"/>
        </w:rPr>
        <w:t>, une fois de plus, pour en garder quelques morceaux de plus en nous… »</w:t>
      </w:r>
    </w:p>
    <w:p w14:paraId="5763BB95" w14:textId="77777777" w:rsidR="00C10CF9" w:rsidRPr="00F42C8B" w:rsidRDefault="00C10CF9" w:rsidP="00C10CF9">
      <w:pPr>
        <w:rPr>
          <w:rFonts w:ascii="Arial" w:hAnsi="Arial" w:cs="Arial"/>
          <w:sz w:val="18"/>
          <w:szCs w:val="18"/>
          <w:lang w:val="fr-CA"/>
        </w:rPr>
      </w:pPr>
    </w:p>
    <w:p w14:paraId="6D6D9FF1" w14:textId="404C0101" w:rsidR="00B37955" w:rsidRPr="00F42C8B" w:rsidRDefault="00B37955" w:rsidP="00B37955">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Source : Spectra Musique</w:t>
      </w:r>
    </w:p>
    <w:p w14:paraId="51D762DB" w14:textId="20F623BE" w:rsidR="0093361E" w:rsidRPr="00F42C8B" w:rsidRDefault="00B37955" w:rsidP="00B37955">
      <w:pPr>
        <w:rPr>
          <w:rFonts w:ascii="Arial" w:eastAsia="Times New Roman" w:hAnsi="Arial" w:cs="Arial"/>
          <w:color w:val="000000"/>
          <w:sz w:val="18"/>
          <w:szCs w:val="18"/>
          <w:lang w:val="fr-CA"/>
        </w:rPr>
      </w:pPr>
      <w:r w:rsidRPr="00F42C8B">
        <w:rPr>
          <w:rFonts w:ascii="Arial" w:eastAsia="Times New Roman" w:hAnsi="Arial" w:cs="Arial"/>
          <w:color w:val="000000"/>
          <w:sz w:val="18"/>
          <w:szCs w:val="18"/>
          <w:lang w:val="fr-CA"/>
        </w:rPr>
        <w:t>Info</w:t>
      </w:r>
      <w:r w:rsidR="00F76C6A" w:rsidRPr="00F42C8B">
        <w:rPr>
          <w:rFonts w:ascii="Arial" w:eastAsia="Times New Roman" w:hAnsi="Arial" w:cs="Arial"/>
          <w:color w:val="000000"/>
          <w:sz w:val="18"/>
          <w:szCs w:val="18"/>
          <w:lang w:val="fr-CA"/>
        </w:rPr>
        <w:t>rmation</w:t>
      </w:r>
      <w:r w:rsidRPr="00F42C8B">
        <w:rPr>
          <w:rFonts w:ascii="Arial" w:eastAsia="Times New Roman" w:hAnsi="Arial" w:cs="Arial"/>
          <w:color w:val="000000"/>
          <w:sz w:val="18"/>
          <w:szCs w:val="18"/>
          <w:lang w:val="fr-CA"/>
        </w:rPr>
        <w:t> : Simon</w:t>
      </w:r>
      <w:r w:rsidR="00F76C6A" w:rsidRPr="00F42C8B">
        <w:rPr>
          <w:rFonts w:ascii="Arial" w:eastAsia="Times New Roman" w:hAnsi="Arial" w:cs="Arial"/>
          <w:color w:val="000000"/>
          <w:sz w:val="18"/>
          <w:szCs w:val="18"/>
          <w:lang w:val="fr-CA"/>
        </w:rPr>
        <w:t xml:space="preserve"> Fauteux</w:t>
      </w:r>
      <w:r w:rsidRPr="00F42C8B">
        <w:rPr>
          <w:rFonts w:ascii="Arial" w:eastAsia="Times New Roman" w:hAnsi="Arial" w:cs="Arial"/>
          <w:color w:val="000000"/>
          <w:sz w:val="18"/>
          <w:szCs w:val="18"/>
          <w:lang w:val="fr-CA"/>
        </w:rPr>
        <w:t xml:space="preserve"> / Patricia</w:t>
      </w:r>
      <w:r w:rsidR="00F76C6A" w:rsidRPr="00F42C8B">
        <w:rPr>
          <w:rFonts w:ascii="Arial" w:eastAsia="Times New Roman" w:hAnsi="Arial" w:cs="Arial"/>
          <w:color w:val="000000"/>
          <w:sz w:val="18"/>
          <w:szCs w:val="18"/>
          <w:lang w:val="fr-CA"/>
        </w:rPr>
        <w:t xml:space="preserve"> Clavel</w:t>
      </w:r>
    </w:p>
    <w:sectPr w:rsidR="0093361E" w:rsidRPr="00F42C8B" w:rsidSect="00E02C5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7300" w14:textId="77777777" w:rsidR="00E54E99" w:rsidRDefault="00E54E99">
      <w:r>
        <w:separator/>
      </w:r>
    </w:p>
  </w:endnote>
  <w:endnote w:type="continuationSeparator" w:id="0">
    <w:p w14:paraId="6271EEE1" w14:textId="77777777" w:rsidR="00E54E99" w:rsidRDefault="00E5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6C15" w14:textId="77777777" w:rsidR="00FA5542" w:rsidRDefault="00FA5542">
    <w:pPr>
      <w:pStyle w:val="En-tt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7539" w14:textId="77777777" w:rsidR="00E54E99" w:rsidRDefault="00E54E99">
      <w:r>
        <w:separator/>
      </w:r>
    </w:p>
  </w:footnote>
  <w:footnote w:type="continuationSeparator" w:id="0">
    <w:p w14:paraId="2C2058DC" w14:textId="77777777" w:rsidR="00E54E99" w:rsidRDefault="00E5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0AD3" w14:textId="77777777" w:rsidR="00FA5542" w:rsidRDefault="00FA5542">
    <w:pPr>
      <w:pStyle w:val="En-tt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62"/>
    <w:rsid w:val="00006D6E"/>
    <w:rsid w:val="00036A88"/>
    <w:rsid w:val="0007058B"/>
    <w:rsid w:val="00072807"/>
    <w:rsid w:val="00091278"/>
    <w:rsid w:val="000B100D"/>
    <w:rsid w:val="000B2966"/>
    <w:rsid w:val="000F006F"/>
    <w:rsid w:val="000F5A20"/>
    <w:rsid w:val="00122F3E"/>
    <w:rsid w:val="00164EF0"/>
    <w:rsid w:val="001D54BA"/>
    <w:rsid w:val="00221313"/>
    <w:rsid w:val="00225EBE"/>
    <w:rsid w:val="00271D62"/>
    <w:rsid w:val="002779C3"/>
    <w:rsid w:val="003157CA"/>
    <w:rsid w:val="00333EE8"/>
    <w:rsid w:val="00353978"/>
    <w:rsid w:val="003657FE"/>
    <w:rsid w:val="003A6EFC"/>
    <w:rsid w:val="0040599E"/>
    <w:rsid w:val="00434652"/>
    <w:rsid w:val="0044345A"/>
    <w:rsid w:val="004602D4"/>
    <w:rsid w:val="004766DA"/>
    <w:rsid w:val="004E3BA9"/>
    <w:rsid w:val="004E7314"/>
    <w:rsid w:val="005054E6"/>
    <w:rsid w:val="005A068F"/>
    <w:rsid w:val="005A3E9C"/>
    <w:rsid w:val="005F2D52"/>
    <w:rsid w:val="0064419C"/>
    <w:rsid w:val="006454EB"/>
    <w:rsid w:val="006646D2"/>
    <w:rsid w:val="00665C75"/>
    <w:rsid w:val="0069218E"/>
    <w:rsid w:val="006D2B92"/>
    <w:rsid w:val="007202BE"/>
    <w:rsid w:val="0072351E"/>
    <w:rsid w:val="00733689"/>
    <w:rsid w:val="00755AE4"/>
    <w:rsid w:val="007664A4"/>
    <w:rsid w:val="00783EAA"/>
    <w:rsid w:val="00785106"/>
    <w:rsid w:val="007B6F30"/>
    <w:rsid w:val="007E4703"/>
    <w:rsid w:val="007F4317"/>
    <w:rsid w:val="00804144"/>
    <w:rsid w:val="00840E10"/>
    <w:rsid w:val="00847C73"/>
    <w:rsid w:val="00892633"/>
    <w:rsid w:val="008E14A3"/>
    <w:rsid w:val="0093361E"/>
    <w:rsid w:val="00971074"/>
    <w:rsid w:val="00991439"/>
    <w:rsid w:val="009A67D1"/>
    <w:rsid w:val="009B78CB"/>
    <w:rsid w:val="009B7CFB"/>
    <w:rsid w:val="009C7D68"/>
    <w:rsid w:val="00A01C97"/>
    <w:rsid w:val="00A15D27"/>
    <w:rsid w:val="00AD15BD"/>
    <w:rsid w:val="00B37955"/>
    <w:rsid w:val="00B37AD2"/>
    <w:rsid w:val="00B973B3"/>
    <w:rsid w:val="00BF754A"/>
    <w:rsid w:val="00C07CF7"/>
    <w:rsid w:val="00C10CF9"/>
    <w:rsid w:val="00C9392D"/>
    <w:rsid w:val="00CD363A"/>
    <w:rsid w:val="00D01B86"/>
    <w:rsid w:val="00D547DB"/>
    <w:rsid w:val="00D76503"/>
    <w:rsid w:val="00D81100"/>
    <w:rsid w:val="00DD3827"/>
    <w:rsid w:val="00DF6314"/>
    <w:rsid w:val="00DF6CCE"/>
    <w:rsid w:val="00E02C51"/>
    <w:rsid w:val="00E0696D"/>
    <w:rsid w:val="00E461BA"/>
    <w:rsid w:val="00E54E99"/>
    <w:rsid w:val="00E84B3A"/>
    <w:rsid w:val="00E944FE"/>
    <w:rsid w:val="00ED16F9"/>
    <w:rsid w:val="00F02A56"/>
    <w:rsid w:val="00F42C8B"/>
    <w:rsid w:val="00F462E5"/>
    <w:rsid w:val="00F76C6A"/>
    <w:rsid w:val="00FA5542"/>
    <w:rsid w:val="00FB11FF"/>
    <w:rsid w:val="00FD6A37"/>
    <w:rsid w:val="00FD6AE7"/>
    <w:rsid w:val="00FF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64C00"/>
  <w14:defaultImageDpi w14:val="32767"/>
  <w15:docId w15:val="{84B5D8F1-894E-EA46-A346-A93B5F6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1D62"/>
  </w:style>
  <w:style w:type="paragraph" w:styleId="NormalWeb">
    <w:name w:val="Normal (Web)"/>
    <w:basedOn w:val="Normal"/>
    <w:uiPriority w:val="99"/>
    <w:unhideWhenUsed/>
    <w:rsid w:val="005A3E9C"/>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5A3E9C"/>
    <w:rPr>
      <w:b/>
      <w:bCs/>
    </w:rPr>
  </w:style>
  <w:style w:type="character" w:styleId="Hyperlink">
    <w:name w:val="Hyperlink"/>
    <w:basedOn w:val="DefaultParagraphFont"/>
    <w:uiPriority w:val="99"/>
    <w:unhideWhenUsed/>
    <w:rsid w:val="005A3E9C"/>
    <w:rPr>
      <w:color w:val="0563C1" w:themeColor="hyperlink"/>
      <w:u w:val="single"/>
    </w:rPr>
  </w:style>
  <w:style w:type="character" w:customStyle="1" w:styleId="UnresolvedMention1">
    <w:name w:val="Unresolved Mention1"/>
    <w:basedOn w:val="DefaultParagraphFont"/>
    <w:uiPriority w:val="99"/>
    <w:rsid w:val="005A3E9C"/>
    <w:rPr>
      <w:color w:val="605E5C"/>
      <w:shd w:val="clear" w:color="auto" w:fill="E1DFDD"/>
    </w:rPr>
  </w:style>
  <w:style w:type="paragraph" w:styleId="BalloonText">
    <w:name w:val="Balloon Text"/>
    <w:basedOn w:val="Normal"/>
    <w:link w:val="BalloonTextChar"/>
    <w:uiPriority w:val="99"/>
    <w:semiHidden/>
    <w:unhideWhenUsed/>
    <w:rsid w:val="009A67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7D1"/>
    <w:rPr>
      <w:rFonts w:ascii="Lucida Grande" w:hAnsi="Lucida Grande"/>
      <w:sz w:val="18"/>
      <w:szCs w:val="18"/>
    </w:rPr>
  </w:style>
  <w:style w:type="paragraph" w:customStyle="1" w:styleId="Corps">
    <w:name w:val="Corps"/>
    <w:rsid w:val="0069218E"/>
    <w:pPr>
      <w:pBdr>
        <w:top w:val="nil"/>
        <w:left w:val="nil"/>
        <w:bottom w:val="nil"/>
        <w:right w:val="nil"/>
        <w:between w:val="nil"/>
        <w:bar w:val="nil"/>
      </w:pBdr>
    </w:pPr>
    <w:rPr>
      <w:rFonts w:ascii="Calibri" w:eastAsia="Arial Unicode MS" w:hAnsi="Calibri" w:cs="Arial Unicode MS"/>
      <w:color w:val="000000"/>
      <w:u w:color="000000"/>
      <w:bdr w:val="nil"/>
      <w:lang w:val="en-GB" w:eastAsia="en-GB"/>
      <w14:textOutline w14:w="0" w14:cap="flat" w14:cmpd="sng" w14:algn="ctr">
        <w14:noFill/>
        <w14:prstDash w14:val="solid"/>
        <w14:bevel/>
      </w14:textOutline>
    </w:rPr>
  </w:style>
  <w:style w:type="character" w:customStyle="1" w:styleId="Aucun">
    <w:name w:val="Aucun"/>
    <w:rsid w:val="0069218E"/>
  </w:style>
  <w:style w:type="paragraph" w:customStyle="1" w:styleId="En-tte1">
    <w:name w:val="En-tête1"/>
    <w:rsid w:val="0069218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GB" w:eastAsia="en-GB"/>
      <w14:textOutline w14:w="0" w14:cap="flat" w14:cmpd="sng" w14:algn="ctr">
        <w14:noFill/>
        <w14:prstDash w14:val="solid"/>
        <w14:bevel/>
      </w14:textOutline>
    </w:rPr>
  </w:style>
  <w:style w:type="paragraph" w:customStyle="1" w:styleId="corps0">
    <w:name w:val="corps"/>
    <w:basedOn w:val="Normal"/>
    <w:rsid w:val="00C9392D"/>
    <w:pPr>
      <w:spacing w:before="100" w:beforeAutospacing="1" w:after="100" w:afterAutospacing="1"/>
    </w:pPr>
    <w:rPr>
      <w:rFonts w:ascii="Times New Roman" w:eastAsia="Times New Roman" w:hAnsi="Times New Roman" w:cs="Times New Roman"/>
      <w:lang w:val="en-CA"/>
    </w:rPr>
  </w:style>
  <w:style w:type="character" w:customStyle="1" w:styleId="aucun0">
    <w:name w:val="aucun"/>
    <w:basedOn w:val="DefaultParagraphFont"/>
    <w:rsid w:val="00C9392D"/>
  </w:style>
  <w:style w:type="character" w:styleId="UnresolvedMention">
    <w:name w:val="Unresolved Mention"/>
    <w:basedOn w:val="DefaultParagraphFont"/>
    <w:uiPriority w:val="99"/>
    <w:semiHidden/>
    <w:unhideWhenUsed/>
    <w:rsid w:val="003A6EFC"/>
    <w:rPr>
      <w:color w:val="605E5C"/>
      <w:shd w:val="clear" w:color="auto" w:fill="E1DFDD"/>
    </w:rPr>
  </w:style>
  <w:style w:type="character" w:styleId="FollowedHyperlink">
    <w:name w:val="FollowedHyperlink"/>
    <w:basedOn w:val="DefaultParagraphFont"/>
    <w:uiPriority w:val="99"/>
    <w:semiHidden/>
    <w:unhideWhenUsed/>
    <w:rsid w:val="00E84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5976">
      <w:bodyDiv w:val="1"/>
      <w:marLeft w:val="0"/>
      <w:marRight w:val="0"/>
      <w:marTop w:val="0"/>
      <w:marBottom w:val="0"/>
      <w:divBdr>
        <w:top w:val="none" w:sz="0" w:space="0" w:color="auto"/>
        <w:left w:val="none" w:sz="0" w:space="0" w:color="auto"/>
        <w:bottom w:val="none" w:sz="0" w:space="0" w:color="auto"/>
        <w:right w:val="none" w:sz="0" w:space="0" w:color="auto"/>
      </w:divBdr>
    </w:div>
    <w:div w:id="516652839">
      <w:bodyDiv w:val="1"/>
      <w:marLeft w:val="0"/>
      <w:marRight w:val="0"/>
      <w:marTop w:val="0"/>
      <w:marBottom w:val="0"/>
      <w:divBdr>
        <w:top w:val="none" w:sz="0" w:space="0" w:color="auto"/>
        <w:left w:val="none" w:sz="0" w:space="0" w:color="auto"/>
        <w:bottom w:val="none" w:sz="0" w:space="0" w:color="auto"/>
        <w:right w:val="none" w:sz="0" w:space="0" w:color="auto"/>
      </w:divBdr>
      <w:divsChild>
        <w:div w:id="119956352">
          <w:marLeft w:val="0"/>
          <w:marRight w:val="0"/>
          <w:marTop w:val="0"/>
          <w:marBottom w:val="0"/>
          <w:divBdr>
            <w:top w:val="none" w:sz="0" w:space="0" w:color="auto"/>
            <w:left w:val="none" w:sz="0" w:space="0" w:color="auto"/>
            <w:bottom w:val="none" w:sz="0" w:space="0" w:color="auto"/>
            <w:right w:val="none" w:sz="0" w:space="0" w:color="auto"/>
          </w:divBdr>
        </w:div>
        <w:div w:id="1109281930">
          <w:marLeft w:val="0"/>
          <w:marRight w:val="0"/>
          <w:marTop w:val="0"/>
          <w:marBottom w:val="0"/>
          <w:divBdr>
            <w:top w:val="none" w:sz="0" w:space="0" w:color="auto"/>
            <w:left w:val="none" w:sz="0" w:space="0" w:color="auto"/>
            <w:bottom w:val="none" w:sz="0" w:space="0" w:color="auto"/>
            <w:right w:val="none" w:sz="0" w:space="0" w:color="auto"/>
          </w:divBdr>
        </w:div>
        <w:div w:id="1821538256">
          <w:marLeft w:val="0"/>
          <w:marRight w:val="0"/>
          <w:marTop w:val="0"/>
          <w:marBottom w:val="0"/>
          <w:divBdr>
            <w:top w:val="none" w:sz="0" w:space="0" w:color="auto"/>
            <w:left w:val="none" w:sz="0" w:space="0" w:color="auto"/>
            <w:bottom w:val="none" w:sz="0" w:space="0" w:color="auto"/>
            <w:right w:val="none" w:sz="0" w:space="0" w:color="auto"/>
          </w:divBdr>
        </w:div>
        <w:div w:id="517308219">
          <w:marLeft w:val="0"/>
          <w:marRight w:val="0"/>
          <w:marTop w:val="0"/>
          <w:marBottom w:val="0"/>
          <w:divBdr>
            <w:top w:val="none" w:sz="0" w:space="0" w:color="auto"/>
            <w:left w:val="none" w:sz="0" w:space="0" w:color="auto"/>
            <w:bottom w:val="none" w:sz="0" w:space="0" w:color="auto"/>
            <w:right w:val="none" w:sz="0" w:space="0" w:color="auto"/>
          </w:divBdr>
          <w:divsChild>
            <w:div w:id="599023686">
              <w:marLeft w:val="0"/>
              <w:marRight w:val="0"/>
              <w:marTop w:val="0"/>
              <w:marBottom w:val="0"/>
              <w:divBdr>
                <w:top w:val="none" w:sz="0" w:space="0" w:color="auto"/>
                <w:left w:val="none" w:sz="0" w:space="0" w:color="auto"/>
                <w:bottom w:val="none" w:sz="0" w:space="0" w:color="auto"/>
                <w:right w:val="none" w:sz="0" w:space="0" w:color="auto"/>
              </w:divBdr>
            </w:div>
            <w:div w:id="140772780">
              <w:marLeft w:val="0"/>
              <w:marRight w:val="0"/>
              <w:marTop w:val="0"/>
              <w:marBottom w:val="0"/>
              <w:divBdr>
                <w:top w:val="none" w:sz="0" w:space="0" w:color="auto"/>
                <w:left w:val="none" w:sz="0" w:space="0" w:color="auto"/>
                <w:bottom w:val="none" w:sz="0" w:space="0" w:color="auto"/>
                <w:right w:val="none" w:sz="0" w:space="0" w:color="auto"/>
              </w:divBdr>
            </w:div>
            <w:div w:id="832258573">
              <w:marLeft w:val="0"/>
              <w:marRight w:val="0"/>
              <w:marTop w:val="0"/>
              <w:marBottom w:val="0"/>
              <w:divBdr>
                <w:top w:val="none" w:sz="0" w:space="0" w:color="auto"/>
                <w:left w:val="none" w:sz="0" w:space="0" w:color="auto"/>
                <w:bottom w:val="none" w:sz="0" w:space="0" w:color="auto"/>
                <w:right w:val="none" w:sz="0" w:space="0" w:color="auto"/>
              </w:divBdr>
            </w:div>
            <w:div w:id="354962988">
              <w:marLeft w:val="0"/>
              <w:marRight w:val="0"/>
              <w:marTop w:val="0"/>
              <w:marBottom w:val="0"/>
              <w:divBdr>
                <w:top w:val="none" w:sz="0" w:space="0" w:color="auto"/>
                <w:left w:val="none" w:sz="0" w:space="0" w:color="auto"/>
                <w:bottom w:val="none" w:sz="0" w:space="0" w:color="auto"/>
                <w:right w:val="none" w:sz="0" w:space="0" w:color="auto"/>
              </w:divBdr>
            </w:div>
            <w:div w:id="535434279">
              <w:marLeft w:val="0"/>
              <w:marRight w:val="0"/>
              <w:marTop w:val="0"/>
              <w:marBottom w:val="0"/>
              <w:divBdr>
                <w:top w:val="none" w:sz="0" w:space="0" w:color="auto"/>
                <w:left w:val="none" w:sz="0" w:space="0" w:color="auto"/>
                <w:bottom w:val="none" w:sz="0" w:space="0" w:color="auto"/>
                <w:right w:val="none" w:sz="0" w:space="0" w:color="auto"/>
              </w:divBdr>
            </w:div>
            <w:div w:id="710424773">
              <w:marLeft w:val="0"/>
              <w:marRight w:val="0"/>
              <w:marTop w:val="0"/>
              <w:marBottom w:val="0"/>
              <w:divBdr>
                <w:top w:val="none" w:sz="0" w:space="0" w:color="auto"/>
                <w:left w:val="none" w:sz="0" w:space="0" w:color="auto"/>
                <w:bottom w:val="none" w:sz="0" w:space="0" w:color="auto"/>
                <w:right w:val="none" w:sz="0" w:space="0" w:color="auto"/>
              </w:divBdr>
            </w:div>
            <w:div w:id="2120106560">
              <w:marLeft w:val="0"/>
              <w:marRight w:val="0"/>
              <w:marTop w:val="0"/>
              <w:marBottom w:val="0"/>
              <w:divBdr>
                <w:top w:val="none" w:sz="0" w:space="0" w:color="auto"/>
                <w:left w:val="none" w:sz="0" w:space="0" w:color="auto"/>
                <w:bottom w:val="none" w:sz="0" w:space="0" w:color="auto"/>
                <w:right w:val="none" w:sz="0" w:space="0" w:color="auto"/>
              </w:divBdr>
            </w:div>
            <w:div w:id="708604951">
              <w:marLeft w:val="0"/>
              <w:marRight w:val="0"/>
              <w:marTop w:val="0"/>
              <w:marBottom w:val="0"/>
              <w:divBdr>
                <w:top w:val="none" w:sz="0" w:space="0" w:color="auto"/>
                <w:left w:val="none" w:sz="0" w:space="0" w:color="auto"/>
                <w:bottom w:val="none" w:sz="0" w:space="0" w:color="auto"/>
                <w:right w:val="none" w:sz="0" w:space="0" w:color="auto"/>
              </w:divBdr>
            </w:div>
            <w:div w:id="1169099221">
              <w:marLeft w:val="0"/>
              <w:marRight w:val="0"/>
              <w:marTop w:val="0"/>
              <w:marBottom w:val="0"/>
              <w:divBdr>
                <w:top w:val="none" w:sz="0" w:space="0" w:color="auto"/>
                <w:left w:val="none" w:sz="0" w:space="0" w:color="auto"/>
                <w:bottom w:val="none" w:sz="0" w:space="0" w:color="auto"/>
                <w:right w:val="none" w:sz="0" w:space="0" w:color="auto"/>
              </w:divBdr>
            </w:div>
            <w:div w:id="6814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1348">
      <w:bodyDiv w:val="1"/>
      <w:marLeft w:val="0"/>
      <w:marRight w:val="0"/>
      <w:marTop w:val="0"/>
      <w:marBottom w:val="0"/>
      <w:divBdr>
        <w:top w:val="none" w:sz="0" w:space="0" w:color="auto"/>
        <w:left w:val="none" w:sz="0" w:space="0" w:color="auto"/>
        <w:bottom w:val="none" w:sz="0" w:space="0" w:color="auto"/>
        <w:right w:val="none" w:sz="0" w:space="0" w:color="auto"/>
      </w:divBdr>
    </w:div>
    <w:div w:id="764690843">
      <w:bodyDiv w:val="1"/>
      <w:marLeft w:val="0"/>
      <w:marRight w:val="0"/>
      <w:marTop w:val="0"/>
      <w:marBottom w:val="0"/>
      <w:divBdr>
        <w:top w:val="none" w:sz="0" w:space="0" w:color="auto"/>
        <w:left w:val="none" w:sz="0" w:space="0" w:color="auto"/>
        <w:bottom w:val="none" w:sz="0" w:space="0" w:color="auto"/>
        <w:right w:val="none" w:sz="0" w:space="0" w:color="auto"/>
      </w:divBdr>
      <w:divsChild>
        <w:div w:id="242180707">
          <w:marLeft w:val="0"/>
          <w:marRight w:val="0"/>
          <w:marTop w:val="0"/>
          <w:marBottom w:val="0"/>
          <w:divBdr>
            <w:top w:val="none" w:sz="0" w:space="0" w:color="auto"/>
            <w:left w:val="none" w:sz="0" w:space="0" w:color="auto"/>
            <w:bottom w:val="none" w:sz="0" w:space="0" w:color="auto"/>
            <w:right w:val="none" w:sz="0" w:space="0" w:color="auto"/>
          </w:divBdr>
        </w:div>
        <w:div w:id="465968884">
          <w:marLeft w:val="0"/>
          <w:marRight w:val="0"/>
          <w:marTop w:val="0"/>
          <w:marBottom w:val="0"/>
          <w:divBdr>
            <w:top w:val="none" w:sz="0" w:space="0" w:color="auto"/>
            <w:left w:val="none" w:sz="0" w:space="0" w:color="auto"/>
            <w:bottom w:val="none" w:sz="0" w:space="0" w:color="auto"/>
            <w:right w:val="none" w:sz="0" w:space="0" w:color="auto"/>
          </w:divBdr>
        </w:div>
        <w:div w:id="418601988">
          <w:marLeft w:val="0"/>
          <w:marRight w:val="0"/>
          <w:marTop w:val="0"/>
          <w:marBottom w:val="0"/>
          <w:divBdr>
            <w:top w:val="none" w:sz="0" w:space="0" w:color="auto"/>
            <w:left w:val="none" w:sz="0" w:space="0" w:color="auto"/>
            <w:bottom w:val="none" w:sz="0" w:space="0" w:color="auto"/>
            <w:right w:val="none" w:sz="0" w:space="0" w:color="auto"/>
          </w:divBdr>
        </w:div>
        <w:div w:id="920410558">
          <w:marLeft w:val="0"/>
          <w:marRight w:val="0"/>
          <w:marTop w:val="0"/>
          <w:marBottom w:val="0"/>
          <w:divBdr>
            <w:top w:val="none" w:sz="0" w:space="0" w:color="auto"/>
            <w:left w:val="none" w:sz="0" w:space="0" w:color="auto"/>
            <w:bottom w:val="none" w:sz="0" w:space="0" w:color="auto"/>
            <w:right w:val="none" w:sz="0" w:space="0" w:color="auto"/>
          </w:divBdr>
        </w:div>
        <w:div w:id="1703241679">
          <w:marLeft w:val="0"/>
          <w:marRight w:val="0"/>
          <w:marTop w:val="0"/>
          <w:marBottom w:val="0"/>
          <w:divBdr>
            <w:top w:val="none" w:sz="0" w:space="0" w:color="auto"/>
            <w:left w:val="none" w:sz="0" w:space="0" w:color="auto"/>
            <w:bottom w:val="none" w:sz="0" w:space="0" w:color="auto"/>
            <w:right w:val="none" w:sz="0" w:space="0" w:color="auto"/>
          </w:divBdr>
        </w:div>
        <w:div w:id="172111186">
          <w:marLeft w:val="0"/>
          <w:marRight w:val="0"/>
          <w:marTop w:val="0"/>
          <w:marBottom w:val="0"/>
          <w:divBdr>
            <w:top w:val="none" w:sz="0" w:space="0" w:color="auto"/>
            <w:left w:val="none" w:sz="0" w:space="0" w:color="auto"/>
            <w:bottom w:val="none" w:sz="0" w:space="0" w:color="auto"/>
            <w:right w:val="none" w:sz="0" w:space="0" w:color="auto"/>
          </w:divBdr>
        </w:div>
        <w:div w:id="379136079">
          <w:marLeft w:val="0"/>
          <w:marRight w:val="0"/>
          <w:marTop w:val="0"/>
          <w:marBottom w:val="0"/>
          <w:divBdr>
            <w:top w:val="none" w:sz="0" w:space="0" w:color="auto"/>
            <w:left w:val="none" w:sz="0" w:space="0" w:color="auto"/>
            <w:bottom w:val="none" w:sz="0" w:space="0" w:color="auto"/>
            <w:right w:val="none" w:sz="0" w:space="0" w:color="auto"/>
          </w:divBdr>
        </w:div>
        <w:div w:id="11956051">
          <w:marLeft w:val="0"/>
          <w:marRight w:val="0"/>
          <w:marTop w:val="0"/>
          <w:marBottom w:val="0"/>
          <w:divBdr>
            <w:top w:val="none" w:sz="0" w:space="0" w:color="auto"/>
            <w:left w:val="none" w:sz="0" w:space="0" w:color="auto"/>
            <w:bottom w:val="none" w:sz="0" w:space="0" w:color="auto"/>
            <w:right w:val="none" w:sz="0" w:space="0" w:color="auto"/>
          </w:divBdr>
        </w:div>
        <w:div w:id="1742756942">
          <w:marLeft w:val="0"/>
          <w:marRight w:val="0"/>
          <w:marTop w:val="0"/>
          <w:marBottom w:val="0"/>
          <w:divBdr>
            <w:top w:val="none" w:sz="0" w:space="0" w:color="auto"/>
            <w:left w:val="none" w:sz="0" w:space="0" w:color="auto"/>
            <w:bottom w:val="none" w:sz="0" w:space="0" w:color="auto"/>
            <w:right w:val="none" w:sz="0" w:space="0" w:color="auto"/>
          </w:divBdr>
        </w:div>
      </w:divsChild>
    </w:div>
    <w:div w:id="941765664">
      <w:bodyDiv w:val="1"/>
      <w:marLeft w:val="0"/>
      <w:marRight w:val="0"/>
      <w:marTop w:val="0"/>
      <w:marBottom w:val="0"/>
      <w:divBdr>
        <w:top w:val="none" w:sz="0" w:space="0" w:color="auto"/>
        <w:left w:val="none" w:sz="0" w:space="0" w:color="auto"/>
        <w:bottom w:val="none" w:sz="0" w:space="0" w:color="auto"/>
        <w:right w:val="none" w:sz="0" w:space="0" w:color="auto"/>
      </w:divBdr>
    </w:div>
    <w:div w:id="1394280740">
      <w:bodyDiv w:val="1"/>
      <w:marLeft w:val="0"/>
      <w:marRight w:val="0"/>
      <w:marTop w:val="0"/>
      <w:marBottom w:val="0"/>
      <w:divBdr>
        <w:top w:val="none" w:sz="0" w:space="0" w:color="auto"/>
        <w:left w:val="none" w:sz="0" w:space="0" w:color="auto"/>
        <w:bottom w:val="none" w:sz="0" w:space="0" w:color="auto"/>
        <w:right w:val="none" w:sz="0" w:space="0" w:color="auto"/>
      </w:divBdr>
    </w:div>
    <w:div w:id="20119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bobbybazini.com/shows"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13</cp:revision>
  <dcterms:created xsi:type="dcterms:W3CDTF">2024-05-16T15:26:00Z</dcterms:created>
  <dcterms:modified xsi:type="dcterms:W3CDTF">2024-05-29T14:10:00Z</dcterms:modified>
</cp:coreProperties>
</file>