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9AD1" w14:textId="77777777" w:rsidR="00415CC0" w:rsidRPr="00970BA3" w:rsidRDefault="00000000">
      <w:pPr>
        <w:pStyle w:val="Body"/>
        <w:rPr>
          <w:rFonts w:ascii="Arial" w:hAnsi="Arial"/>
          <w:sz w:val="18"/>
          <w:szCs w:val="18"/>
          <w:lang w:val="fr-CA"/>
        </w:rPr>
      </w:pPr>
      <w:r w:rsidRPr="00970BA3">
        <w:rPr>
          <w:rFonts w:ascii="Arial" w:hAnsi="Arial"/>
          <w:noProof/>
          <w:sz w:val="18"/>
          <w:szCs w:val="18"/>
          <w:lang w:val="fr-CA"/>
        </w:rPr>
        <w:drawing>
          <wp:inline distT="0" distB="0" distL="0" distR="0" wp14:anchorId="01B9A4A4" wp14:editId="49EDE4DF">
            <wp:extent cx="489858" cy="48985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489858" cy="489858"/>
                    </a:xfrm>
                    <a:prstGeom prst="rect">
                      <a:avLst/>
                    </a:prstGeom>
                    <a:ln w="12700" cap="flat">
                      <a:noFill/>
                      <a:miter lim="400000"/>
                    </a:ln>
                    <a:effectLst/>
                  </pic:spPr>
                </pic:pic>
              </a:graphicData>
            </a:graphic>
          </wp:inline>
        </w:drawing>
      </w:r>
    </w:p>
    <w:p w14:paraId="4F1A1659" w14:textId="77777777" w:rsidR="00415CC0" w:rsidRPr="00970BA3" w:rsidRDefault="00415CC0">
      <w:pPr>
        <w:pStyle w:val="Body"/>
        <w:rPr>
          <w:rFonts w:ascii="Arial" w:hAnsi="Arial"/>
          <w:sz w:val="18"/>
          <w:szCs w:val="18"/>
          <w:lang w:val="fr-CA"/>
        </w:rPr>
      </w:pPr>
    </w:p>
    <w:p w14:paraId="36D826AE"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Roman Zavada</w:t>
      </w:r>
    </w:p>
    <w:p w14:paraId="1D50AC97"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Forêt pour deux pianos – Le nouvel album du pianiste et compositeur disponible le 3 mai</w:t>
      </w:r>
    </w:p>
    <w:p w14:paraId="3AF9EC5B" w14:textId="77777777" w:rsidR="00415CC0" w:rsidRPr="00970BA3" w:rsidRDefault="00415CC0">
      <w:pPr>
        <w:pStyle w:val="Body"/>
        <w:rPr>
          <w:rFonts w:ascii="Arial" w:eastAsia="Arial" w:hAnsi="Arial" w:cs="Arial"/>
          <w:sz w:val="18"/>
          <w:szCs w:val="18"/>
          <w:lang w:val="fr-CA"/>
        </w:rPr>
      </w:pPr>
    </w:p>
    <w:p w14:paraId="20ED2E2F"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EN SPECTACLE</w:t>
      </w:r>
    </w:p>
    <w:p w14:paraId="461193B8"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 xml:space="preserve">21/04 – Sainte-Geneviève </w:t>
      </w:r>
    </w:p>
    <w:p w14:paraId="2B5CE119"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 xml:space="preserve">24/05 – Saint-Jérôme </w:t>
      </w:r>
    </w:p>
    <w:p w14:paraId="25343B19"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 xml:space="preserve">01/06 – Upton/Dame du cœur </w:t>
      </w:r>
    </w:p>
    <w:p w14:paraId="5FCBFEB4"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 xml:space="preserve">28/09 – Mont-Tremblant </w:t>
      </w:r>
    </w:p>
    <w:p w14:paraId="2FF72A51"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 xml:space="preserve">26/10 – Thedford Mines </w:t>
      </w:r>
    </w:p>
    <w:p w14:paraId="381F209F"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01/11 – Montréal – Cinquième Salle (Place des arts)</w:t>
      </w:r>
    </w:p>
    <w:p w14:paraId="1D333A46"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 xml:space="preserve">15/11 – Bromont </w:t>
      </w:r>
    </w:p>
    <w:p w14:paraId="514F3FFC"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 xml:space="preserve">17/11 – L’Assomption  </w:t>
      </w:r>
    </w:p>
    <w:p w14:paraId="685674FF"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 xml:space="preserve">23/11 – Baie-du-Febvre </w:t>
      </w:r>
    </w:p>
    <w:p w14:paraId="57D33B4B" w14:textId="77777777" w:rsidR="00415CC0" w:rsidRPr="00970BA3" w:rsidRDefault="00415CC0">
      <w:pPr>
        <w:pStyle w:val="Body"/>
        <w:rPr>
          <w:rFonts w:ascii="Arial" w:eastAsia="Arial" w:hAnsi="Arial" w:cs="Arial"/>
          <w:sz w:val="18"/>
          <w:szCs w:val="18"/>
          <w:lang w:val="fr-CA"/>
        </w:rPr>
      </w:pPr>
    </w:p>
    <w:p w14:paraId="5D969239" w14:textId="77777777" w:rsidR="00415CC0" w:rsidRPr="00970BA3" w:rsidRDefault="00000000">
      <w:pPr>
        <w:pStyle w:val="Body"/>
        <w:rPr>
          <w:rFonts w:ascii="Arial" w:eastAsia="Arial" w:hAnsi="Arial" w:cs="Arial"/>
          <w:sz w:val="18"/>
          <w:szCs w:val="18"/>
          <w:lang w:val="fr-CA"/>
        </w:rPr>
      </w:pPr>
      <w:r w:rsidRPr="00970BA3">
        <w:rPr>
          <w:rFonts w:ascii="Arial" w:hAnsi="Arial"/>
          <w:b/>
          <w:bCs/>
          <w:sz w:val="18"/>
          <w:szCs w:val="18"/>
          <w:lang w:val="fr-CA"/>
        </w:rPr>
        <w:t>Montréal, avril 2024</w:t>
      </w:r>
      <w:r w:rsidRPr="00970BA3">
        <w:rPr>
          <w:rFonts w:ascii="Arial" w:hAnsi="Arial"/>
          <w:sz w:val="18"/>
          <w:szCs w:val="18"/>
          <w:lang w:val="fr-CA"/>
        </w:rPr>
        <w:t xml:space="preserve"> – Huit ans après la sortie de l’album et du spectacle </w:t>
      </w:r>
      <w:r w:rsidRPr="00970BA3">
        <w:rPr>
          <w:rFonts w:ascii="Arial" w:hAnsi="Arial"/>
          <w:i/>
          <w:iCs/>
          <w:sz w:val="18"/>
          <w:szCs w:val="18"/>
          <w:lang w:val="fr-CA"/>
        </w:rPr>
        <w:t>Résonances boréales</w:t>
      </w:r>
      <w:r w:rsidRPr="00970BA3">
        <w:rPr>
          <w:rFonts w:ascii="Arial" w:hAnsi="Arial"/>
          <w:sz w:val="18"/>
          <w:szCs w:val="18"/>
          <w:lang w:val="fr-CA"/>
        </w:rPr>
        <w:t xml:space="preserve">, le pianiste et compositeur québécois </w:t>
      </w:r>
      <w:r w:rsidRPr="00970BA3">
        <w:rPr>
          <w:rFonts w:ascii="Arial" w:hAnsi="Arial"/>
          <w:b/>
          <w:bCs/>
          <w:sz w:val="18"/>
          <w:szCs w:val="18"/>
          <w:lang w:val="fr-CA"/>
        </w:rPr>
        <w:t>Roman Zavada</w:t>
      </w:r>
      <w:r w:rsidRPr="00970BA3">
        <w:rPr>
          <w:rFonts w:ascii="Arial" w:hAnsi="Arial"/>
          <w:sz w:val="18"/>
          <w:szCs w:val="18"/>
          <w:lang w:val="fr-CA"/>
        </w:rPr>
        <w:t xml:space="preserve"> présente </w:t>
      </w:r>
      <w:r w:rsidRPr="00970BA3">
        <w:rPr>
          <w:rFonts w:ascii="Arial" w:hAnsi="Arial"/>
          <w:i/>
          <w:iCs/>
          <w:sz w:val="18"/>
          <w:szCs w:val="18"/>
          <w:lang w:val="fr-CA"/>
        </w:rPr>
        <w:t>Forêt pour deux pianos</w:t>
      </w:r>
      <w:r w:rsidRPr="00970BA3">
        <w:rPr>
          <w:rFonts w:ascii="Arial" w:hAnsi="Arial"/>
          <w:sz w:val="18"/>
          <w:szCs w:val="18"/>
          <w:lang w:val="fr-CA"/>
        </w:rPr>
        <w:t>, son nouvel album à paraître le 3 mai prochain.</w:t>
      </w:r>
    </w:p>
    <w:p w14:paraId="747476B6" w14:textId="77777777" w:rsidR="00415CC0" w:rsidRPr="00970BA3" w:rsidRDefault="00415CC0">
      <w:pPr>
        <w:pStyle w:val="Body"/>
        <w:rPr>
          <w:rFonts w:ascii="Arial" w:eastAsia="Arial" w:hAnsi="Arial" w:cs="Arial"/>
          <w:sz w:val="18"/>
          <w:szCs w:val="18"/>
          <w:lang w:val="fr-CA"/>
        </w:rPr>
      </w:pPr>
    </w:p>
    <w:p w14:paraId="32FB1470"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 xml:space="preserve">Pour composer son nouvel album instrumental, </w:t>
      </w:r>
      <w:r w:rsidRPr="00970BA3">
        <w:rPr>
          <w:rFonts w:ascii="Arial" w:hAnsi="Arial"/>
          <w:b/>
          <w:bCs/>
          <w:sz w:val="18"/>
          <w:szCs w:val="18"/>
          <w:lang w:val="fr-CA"/>
        </w:rPr>
        <w:t>Roman Zavada</w:t>
      </w:r>
      <w:r w:rsidRPr="00970BA3">
        <w:rPr>
          <w:rFonts w:ascii="Arial" w:hAnsi="Arial"/>
          <w:sz w:val="18"/>
          <w:szCs w:val="18"/>
          <w:lang w:val="fr-CA"/>
        </w:rPr>
        <w:t xml:space="preserve"> a travaillé pendant deux ans sur deux pianos qui ont pris racine dans la forêt qui entoure sa maison. En suivant les saisons, les silences blancs de neige ou les craquements des écorces, il se révèle dans une toute nouvelle esthétique musicale. </w:t>
      </w:r>
    </w:p>
    <w:p w14:paraId="654BCAF3" w14:textId="77777777" w:rsidR="00415CC0" w:rsidRPr="00970BA3" w:rsidRDefault="00415CC0">
      <w:pPr>
        <w:pStyle w:val="Body"/>
        <w:rPr>
          <w:rFonts w:ascii="Arial" w:eastAsia="Arial" w:hAnsi="Arial" w:cs="Arial"/>
          <w:sz w:val="18"/>
          <w:szCs w:val="18"/>
          <w:lang w:val="fr-CA"/>
        </w:rPr>
      </w:pPr>
    </w:p>
    <w:p w14:paraId="27B5CA4F"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 xml:space="preserve">Dans son studio installé dehors, le bois de ses instruments se transforme selon les averses et la luminosité du soleil, créant un son expérimental directement traversé par la forêt. Ses nouvelles pièces se colorent de fougères, de lichens, de rafales ou encore du calme qui tombe sur les arbres au crépuscule. Dans cet album, </w:t>
      </w:r>
      <w:r w:rsidRPr="00970BA3">
        <w:rPr>
          <w:rFonts w:ascii="Arial" w:hAnsi="Arial"/>
          <w:b/>
          <w:bCs/>
          <w:sz w:val="18"/>
          <w:szCs w:val="18"/>
          <w:lang w:val="fr-CA"/>
        </w:rPr>
        <w:t>Roman Zavada</w:t>
      </w:r>
      <w:r w:rsidRPr="00970BA3">
        <w:rPr>
          <w:rFonts w:ascii="Arial" w:hAnsi="Arial"/>
          <w:sz w:val="18"/>
          <w:szCs w:val="18"/>
          <w:lang w:val="fr-CA"/>
        </w:rPr>
        <w:t xml:space="preserve"> nous accueille en forêt pour y ressentir la puissance du rythme qui s</w:t>
      </w:r>
      <w:r w:rsidRPr="00970BA3">
        <w:rPr>
          <w:rFonts w:ascii="Arial" w:hAnsi="Arial"/>
          <w:sz w:val="18"/>
          <w:szCs w:val="18"/>
          <w:rtl/>
          <w:lang w:val="fr-CA"/>
        </w:rPr>
        <w:t>’</w:t>
      </w:r>
      <w:r w:rsidRPr="00970BA3">
        <w:rPr>
          <w:rFonts w:ascii="Arial" w:hAnsi="Arial"/>
          <w:sz w:val="18"/>
          <w:szCs w:val="18"/>
          <w:lang w:val="fr-CA"/>
        </w:rPr>
        <w:t>y déploie.</w:t>
      </w:r>
    </w:p>
    <w:p w14:paraId="041F001C" w14:textId="77777777" w:rsidR="00415CC0" w:rsidRPr="00970BA3" w:rsidRDefault="00415CC0">
      <w:pPr>
        <w:pStyle w:val="Body"/>
        <w:rPr>
          <w:rFonts w:ascii="Arial" w:eastAsia="Arial" w:hAnsi="Arial" w:cs="Arial"/>
          <w:sz w:val="18"/>
          <w:szCs w:val="18"/>
          <w:lang w:val="fr-CA"/>
        </w:rPr>
      </w:pPr>
    </w:p>
    <w:p w14:paraId="3453E99F" w14:textId="77777777" w:rsidR="00415CC0" w:rsidRPr="00970BA3"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sz w:val="18"/>
          <w:szCs w:val="18"/>
          <w:lang w:val="fr-CA"/>
        </w:rPr>
      </w:pPr>
      <w:r w:rsidRPr="00970BA3">
        <w:rPr>
          <w:rFonts w:ascii="Arial" w:hAnsi="Arial"/>
          <w:sz w:val="18"/>
          <w:szCs w:val="18"/>
          <w:lang w:val="fr-CA"/>
        </w:rPr>
        <w:t xml:space="preserve">Née à Montréal en 1982, </w:t>
      </w:r>
      <w:r w:rsidRPr="00970BA3">
        <w:rPr>
          <w:rFonts w:ascii="Arial" w:hAnsi="Arial"/>
          <w:b/>
          <w:bCs/>
          <w:sz w:val="18"/>
          <w:szCs w:val="18"/>
          <w:lang w:val="fr-CA"/>
        </w:rPr>
        <w:t>Roman Zavada</w:t>
      </w:r>
      <w:r w:rsidRPr="00970BA3">
        <w:rPr>
          <w:rFonts w:ascii="Arial" w:hAnsi="Arial"/>
          <w:sz w:val="18"/>
          <w:szCs w:val="18"/>
          <w:lang w:val="fr-CA"/>
        </w:rPr>
        <w:t xml:space="preserve"> est un pianiste de terrain. Il compose une musique immersive en installant ses pianos à l</w:t>
      </w:r>
      <w:r w:rsidRPr="00970BA3">
        <w:rPr>
          <w:rFonts w:ascii="Arial" w:hAnsi="Arial"/>
          <w:sz w:val="18"/>
          <w:szCs w:val="18"/>
          <w:rtl/>
          <w:lang w:val="fr-CA"/>
        </w:rPr>
        <w:t>’</w:t>
      </w:r>
      <w:r w:rsidRPr="00970BA3">
        <w:rPr>
          <w:rFonts w:ascii="Arial" w:hAnsi="Arial"/>
          <w:sz w:val="18"/>
          <w:szCs w:val="18"/>
          <w:lang w:val="fr-CA"/>
        </w:rPr>
        <w:t xml:space="preserve">extérieur pour capter des atmosphères naturelles, comme la forêt ou les aurores boréales. Autodidacte de formation, il a composé quatre albums : Terre de feu (2002), Nuit des temps (2007), Résonances boréales (2016) et Forêt pour deux pianos (2024). L’album </w:t>
      </w:r>
      <w:r w:rsidRPr="00970BA3">
        <w:rPr>
          <w:rFonts w:ascii="Arial" w:hAnsi="Arial"/>
          <w:i/>
          <w:iCs/>
          <w:sz w:val="18"/>
          <w:szCs w:val="18"/>
          <w:lang w:val="fr-CA"/>
        </w:rPr>
        <w:t>Résonances boréales</w:t>
      </w:r>
      <w:r w:rsidRPr="00970BA3">
        <w:rPr>
          <w:rFonts w:ascii="Arial" w:hAnsi="Arial"/>
          <w:sz w:val="18"/>
          <w:szCs w:val="18"/>
          <w:lang w:val="fr-CA"/>
        </w:rPr>
        <w:t xml:space="preserve"> a été nommé au gala de l</w:t>
      </w:r>
      <w:r w:rsidRPr="00970BA3">
        <w:rPr>
          <w:rFonts w:ascii="Arial" w:hAnsi="Arial"/>
          <w:sz w:val="18"/>
          <w:szCs w:val="18"/>
          <w:rtl/>
          <w:lang w:val="fr-CA"/>
        </w:rPr>
        <w:t>’</w:t>
      </w:r>
      <w:r w:rsidRPr="00970BA3">
        <w:rPr>
          <w:rFonts w:ascii="Arial" w:hAnsi="Arial"/>
          <w:sz w:val="18"/>
          <w:szCs w:val="18"/>
          <w:lang w:val="fr-CA"/>
        </w:rPr>
        <w:t>ADISQ 2016 dans la catégorie Album de l</w:t>
      </w:r>
      <w:r w:rsidRPr="00970BA3">
        <w:rPr>
          <w:rFonts w:ascii="Arial" w:hAnsi="Arial"/>
          <w:sz w:val="18"/>
          <w:szCs w:val="18"/>
          <w:rtl/>
          <w:lang w:val="fr-CA"/>
        </w:rPr>
        <w:t>’</w:t>
      </w:r>
      <w:r w:rsidRPr="00970BA3">
        <w:rPr>
          <w:rFonts w:ascii="Arial" w:hAnsi="Arial"/>
          <w:sz w:val="18"/>
          <w:szCs w:val="18"/>
          <w:lang w:val="fr-CA"/>
        </w:rPr>
        <w:t>année – Instrumental. Il a également reçu le prix de la meilleure trame sonore au Fiske Fulldome Film Festival 2016 de Boulder au Colorado, pour une performance sur les aurores boréales en direct dans le dôme de la Société des arts technologiques (SAT).</w:t>
      </w:r>
    </w:p>
    <w:p w14:paraId="12363C20" w14:textId="77777777" w:rsidR="00415CC0" w:rsidRPr="00970BA3" w:rsidRDefault="00415CC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sz w:val="18"/>
          <w:szCs w:val="18"/>
          <w:lang w:val="fr-CA"/>
        </w:rPr>
      </w:pPr>
    </w:p>
    <w:p w14:paraId="45AD566A" w14:textId="77777777" w:rsidR="00415CC0" w:rsidRPr="00970BA3" w:rsidRDefault="00000000">
      <w:pPr>
        <w:pStyle w:val="Body"/>
        <w:rPr>
          <w:rFonts w:ascii="Arial" w:eastAsia="Arial" w:hAnsi="Arial" w:cs="Arial"/>
          <w:sz w:val="18"/>
          <w:szCs w:val="18"/>
          <w:lang w:val="fr-CA"/>
        </w:rPr>
      </w:pPr>
      <w:r w:rsidRPr="00970BA3">
        <w:rPr>
          <w:rFonts w:ascii="Arial" w:hAnsi="Arial"/>
          <w:i/>
          <w:iCs/>
          <w:sz w:val="18"/>
          <w:szCs w:val="18"/>
          <w:lang w:val="fr-CA"/>
        </w:rPr>
        <w:t xml:space="preserve">“Créer dans des endroits inhabituels m'a toujours interpellé. Cette fois-ci, je me suis laissé emporter par la forêt, le piano et surtout, par leurs imperfections, que j'ai minutieusement polies pour les rendre belles. Cet album est une plongée dans mes sentiments les plus profonds et invite à réfléchir sur l'essence de la beauté.” </w:t>
      </w:r>
    </w:p>
    <w:p w14:paraId="25D90297" w14:textId="77777777" w:rsidR="00415CC0" w:rsidRPr="00970BA3" w:rsidRDefault="00415CC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sz w:val="18"/>
          <w:szCs w:val="18"/>
          <w:lang w:val="fr-CA"/>
        </w:rPr>
      </w:pPr>
    </w:p>
    <w:p w14:paraId="11452BC8" w14:textId="77777777" w:rsidR="00415CC0" w:rsidRPr="00970BA3"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b/>
          <w:bCs/>
          <w:sz w:val="18"/>
          <w:szCs w:val="18"/>
          <w:u w:val="single"/>
          <w:lang w:val="fr-CA"/>
        </w:rPr>
      </w:pPr>
      <w:r w:rsidRPr="00970BA3">
        <w:rPr>
          <w:rFonts w:ascii="Arial" w:hAnsi="Arial"/>
          <w:b/>
          <w:bCs/>
          <w:sz w:val="18"/>
          <w:szCs w:val="18"/>
          <w:u w:val="single"/>
          <w:lang w:val="fr-CA"/>
        </w:rPr>
        <w:t>Musiciens</w:t>
      </w:r>
    </w:p>
    <w:p w14:paraId="25AD51BA" w14:textId="77777777" w:rsidR="00415CC0" w:rsidRPr="00970BA3" w:rsidRDefault="00415CC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b/>
          <w:bCs/>
          <w:sz w:val="18"/>
          <w:szCs w:val="18"/>
          <w:u w:val="single"/>
          <w:lang w:val="fr-CA"/>
        </w:rPr>
        <w:sectPr w:rsidR="00415CC0" w:rsidRPr="00970BA3" w:rsidSect="002068CB">
          <w:headerReference w:type="default" r:id="rId7"/>
          <w:footerReference w:type="default" r:id="rId8"/>
          <w:pgSz w:w="12240" w:h="15840"/>
          <w:pgMar w:top="1440" w:right="1440" w:bottom="1440" w:left="1440" w:header="708" w:footer="708" w:gutter="0"/>
          <w:cols w:space="720"/>
        </w:sectPr>
      </w:pPr>
    </w:p>
    <w:p w14:paraId="05251DA6" w14:textId="77777777" w:rsidR="00415CC0" w:rsidRPr="00970BA3"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sz w:val="18"/>
          <w:szCs w:val="18"/>
          <w:lang w:val="fr-CA"/>
        </w:rPr>
      </w:pPr>
      <w:r w:rsidRPr="00970BA3">
        <w:rPr>
          <w:rFonts w:ascii="Arial" w:hAnsi="Arial"/>
          <w:sz w:val="18"/>
          <w:szCs w:val="18"/>
          <w:lang w:val="fr-CA"/>
        </w:rPr>
        <w:t>Pianos: Roman Zavada</w:t>
      </w:r>
      <w:r w:rsidRPr="00970BA3">
        <w:rPr>
          <w:rFonts w:ascii="Arial" w:eastAsia="Arial" w:hAnsi="Arial" w:cs="Arial"/>
          <w:sz w:val="18"/>
          <w:szCs w:val="18"/>
          <w:lang w:val="fr-CA"/>
        </w:rPr>
        <w:br/>
      </w:r>
      <w:r w:rsidRPr="00970BA3">
        <w:rPr>
          <w:rFonts w:ascii="Arial" w:hAnsi="Arial"/>
          <w:sz w:val="18"/>
          <w:szCs w:val="18"/>
          <w:lang w:val="fr-CA"/>
        </w:rPr>
        <w:t>Violon: Mélanie Bélair</w:t>
      </w:r>
      <w:r w:rsidRPr="00970BA3">
        <w:rPr>
          <w:rFonts w:ascii="Arial" w:eastAsia="Arial" w:hAnsi="Arial" w:cs="Arial"/>
          <w:sz w:val="18"/>
          <w:szCs w:val="18"/>
          <w:lang w:val="fr-CA"/>
        </w:rPr>
        <w:br/>
      </w:r>
      <w:r w:rsidRPr="00970BA3">
        <w:rPr>
          <w:rFonts w:ascii="Arial" w:hAnsi="Arial"/>
          <w:sz w:val="18"/>
          <w:szCs w:val="18"/>
          <w:lang w:val="fr-CA"/>
        </w:rPr>
        <w:t>Viola: Ligia Paquin</w:t>
      </w:r>
      <w:r w:rsidRPr="00970BA3">
        <w:rPr>
          <w:rFonts w:ascii="Arial" w:eastAsia="Arial" w:hAnsi="Arial" w:cs="Arial"/>
          <w:sz w:val="18"/>
          <w:szCs w:val="18"/>
          <w:lang w:val="fr-CA"/>
        </w:rPr>
        <w:br/>
      </w:r>
      <w:r w:rsidRPr="00970BA3">
        <w:rPr>
          <w:rFonts w:ascii="Arial" w:hAnsi="Arial"/>
          <w:sz w:val="18"/>
          <w:szCs w:val="18"/>
          <w:lang w:val="fr-CA"/>
        </w:rPr>
        <w:t>Violoncelle: Sheila Hannigan</w:t>
      </w:r>
      <w:r w:rsidRPr="00970BA3">
        <w:rPr>
          <w:rFonts w:ascii="Arial" w:eastAsia="Arial" w:hAnsi="Arial" w:cs="Arial"/>
          <w:sz w:val="18"/>
          <w:szCs w:val="18"/>
          <w:lang w:val="fr-CA"/>
        </w:rPr>
        <w:br/>
      </w:r>
      <w:r w:rsidRPr="00970BA3">
        <w:rPr>
          <w:rFonts w:ascii="Arial" w:hAnsi="Arial"/>
          <w:sz w:val="18"/>
          <w:szCs w:val="18"/>
          <w:lang w:val="fr-CA"/>
        </w:rPr>
        <w:t>Flûtes: Geneviève Déraspe</w:t>
      </w:r>
      <w:r w:rsidRPr="00970BA3">
        <w:rPr>
          <w:rFonts w:ascii="Arial" w:eastAsia="Arial" w:hAnsi="Arial" w:cs="Arial"/>
          <w:sz w:val="18"/>
          <w:szCs w:val="18"/>
          <w:lang w:val="fr-CA"/>
        </w:rPr>
        <w:br/>
      </w:r>
      <w:r w:rsidRPr="00970BA3">
        <w:rPr>
          <w:rFonts w:ascii="Arial" w:hAnsi="Arial"/>
          <w:sz w:val="18"/>
          <w:szCs w:val="18"/>
          <w:lang w:val="fr-CA"/>
        </w:rPr>
        <w:t>Hautbois et Cor anglais: Jean-Luc Côté</w:t>
      </w:r>
      <w:r w:rsidRPr="00970BA3">
        <w:rPr>
          <w:rFonts w:ascii="Arial" w:hAnsi="Arial"/>
          <w:sz w:val="18"/>
          <w:szCs w:val="18"/>
          <w:lang w:val="fr-CA"/>
        </w:rPr>
        <w:br/>
        <w:t>Clarinettes: Guillaume Bourque</w:t>
      </w:r>
      <w:r w:rsidRPr="00970BA3">
        <w:rPr>
          <w:rFonts w:ascii="Arial" w:eastAsia="Arial" w:hAnsi="Arial" w:cs="Arial"/>
          <w:sz w:val="18"/>
          <w:szCs w:val="18"/>
          <w:lang w:val="fr-CA"/>
        </w:rPr>
        <w:br/>
      </w:r>
      <w:r w:rsidRPr="00970BA3">
        <w:rPr>
          <w:rFonts w:ascii="Arial" w:hAnsi="Arial"/>
          <w:sz w:val="18"/>
          <w:szCs w:val="18"/>
          <w:lang w:val="fr-CA"/>
        </w:rPr>
        <w:t>Percussion: Alexis Martin</w:t>
      </w:r>
      <w:r w:rsidRPr="00970BA3">
        <w:rPr>
          <w:rFonts w:ascii="Arial" w:eastAsia="Arial" w:hAnsi="Arial" w:cs="Arial"/>
          <w:sz w:val="18"/>
          <w:szCs w:val="18"/>
          <w:lang w:val="fr-CA"/>
        </w:rPr>
        <w:br/>
      </w:r>
      <w:r w:rsidRPr="00970BA3">
        <w:rPr>
          <w:rFonts w:ascii="Arial" w:hAnsi="Arial"/>
          <w:sz w:val="18"/>
          <w:szCs w:val="18"/>
          <w:lang w:val="fr-CA"/>
        </w:rPr>
        <w:t>Synthés: François Richard</w:t>
      </w:r>
    </w:p>
    <w:p w14:paraId="7BEF0AF2" w14:textId="77777777" w:rsidR="00415CC0" w:rsidRPr="00970BA3" w:rsidRDefault="00415CC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sz w:val="18"/>
          <w:szCs w:val="18"/>
          <w:lang w:val="fr-CA"/>
        </w:rPr>
        <w:sectPr w:rsidR="00415CC0" w:rsidRPr="00970BA3" w:rsidSect="002068CB">
          <w:type w:val="continuous"/>
          <w:pgSz w:w="12240" w:h="15840"/>
          <w:pgMar w:top="1440" w:right="1440" w:bottom="1440" w:left="1440" w:header="708" w:footer="708" w:gutter="0"/>
          <w:cols w:num="2" w:space="708"/>
        </w:sectPr>
      </w:pPr>
    </w:p>
    <w:p w14:paraId="1C83D51C" w14:textId="77777777" w:rsidR="00415CC0" w:rsidRPr="00970BA3" w:rsidRDefault="00415CC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sz w:val="18"/>
          <w:szCs w:val="18"/>
          <w:lang w:val="fr-CA"/>
        </w:rPr>
      </w:pPr>
    </w:p>
    <w:p w14:paraId="08935BEE" w14:textId="77777777" w:rsidR="00415CC0" w:rsidRPr="00970BA3"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b/>
          <w:bCs/>
          <w:sz w:val="18"/>
          <w:szCs w:val="18"/>
          <w:u w:val="single"/>
          <w:lang w:val="fr-CA"/>
        </w:rPr>
      </w:pPr>
      <w:r w:rsidRPr="00970BA3">
        <w:rPr>
          <w:rFonts w:ascii="Arial" w:hAnsi="Arial"/>
          <w:b/>
          <w:bCs/>
          <w:sz w:val="18"/>
          <w:szCs w:val="18"/>
          <w:u w:val="single"/>
          <w:lang w:val="fr-CA"/>
        </w:rPr>
        <w:t>Crédits</w:t>
      </w:r>
    </w:p>
    <w:p w14:paraId="183A7B40" w14:textId="77777777" w:rsidR="00415CC0" w:rsidRPr="00970BA3" w:rsidRDefault="00415CC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b/>
          <w:bCs/>
          <w:sz w:val="18"/>
          <w:szCs w:val="18"/>
          <w:u w:val="single"/>
          <w:lang w:val="fr-CA"/>
        </w:rPr>
      </w:pPr>
    </w:p>
    <w:p w14:paraId="16970C29" w14:textId="77777777" w:rsidR="00415CC0" w:rsidRPr="00970BA3"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sz w:val="18"/>
          <w:szCs w:val="18"/>
          <w:lang w:val="fr-CA"/>
        </w:rPr>
      </w:pPr>
      <w:r w:rsidRPr="00970BA3">
        <w:rPr>
          <w:rFonts w:ascii="Arial" w:hAnsi="Arial"/>
          <w:sz w:val="18"/>
          <w:szCs w:val="18"/>
          <w:lang w:val="fr-CA"/>
        </w:rPr>
        <w:t>Réalisation: François Richard</w:t>
      </w:r>
      <w:r w:rsidRPr="00970BA3">
        <w:rPr>
          <w:rFonts w:ascii="Arial" w:eastAsia="Arial" w:hAnsi="Arial" w:cs="Arial"/>
          <w:sz w:val="18"/>
          <w:szCs w:val="18"/>
          <w:lang w:val="fr-CA"/>
        </w:rPr>
        <w:br/>
      </w:r>
      <w:r w:rsidRPr="00970BA3">
        <w:rPr>
          <w:rFonts w:ascii="Arial" w:hAnsi="Arial"/>
          <w:sz w:val="18"/>
          <w:szCs w:val="18"/>
          <w:lang w:val="fr-CA"/>
        </w:rPr>
        <w:t>Arrangements pour cordes et instruments à vent: François Richard</w:t>
      </w:r>
      <w:r w:rsidRPr="00970BA3">
        <w:rPr>
          <w:rFonts w:ascii="Arial" w:eastAsia="Arial" w:hAnsi="Arial" w:cs="Arial"/>
          <w:sz w:val="18"/>
          <w:szCs w:val="18"/>
          <w:lang w:val="fr-CA"/>
        </w:rPr>
        <w:br/>
      </w:r>
      <w:r w:rsidRPr="00970BA3">
        <w:rPr>
          <w:rFonts w:ascii="Arial" w:hAnsi="Arial"/>
          <w:sz w:val="18"/>
          <w:szCs w:val="18"/>
          <w:lang w:val="fr-CA"/>
        </w:rPr>
        <w:t>Mixage et ingénieur pour cordes et instruments à vent: Pascal Shefteshy</w:t>
      </w:r>
      <w:r w:rsidRPr="00970BA3">
        <w:rPr>
          <w:rFonts w:ascii="Arial" w:eastAsia="Arial" w:hAnsi="Arial" w:cs="Arial"/>
          <w:sz w:val="18"/>
          <w:szCs w:val="18"/>
          <w:lang w:val="fr-CA"/>
        </w:rPr>
        <w:br/>
      </w:r>
      <w:r w:rsidRPr="00970BA3">
        <w:rPr>
          <w:rFonts w:ascii="Arial" w:hAnsi="Arial"/>
          <w:sz w:val="18"/>
          <w:szCs w:val="18"/>
          <w:lang w:val="fr-CA"/>
        </w:rPr>
        <w:t>Mastering: Richard Addison, Trillium Sound Mastering</w:t>
      </w:r>
    </w:p>
    <w:p w14:paraId="3BBA466E" w14:textId="77777777" w:rsidR="00415CC0" w:rsidRPr="00970BA3"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sz w:val="18"/>
          <w:szCs w:val="18"/>
          <w:lang w:val="fr-CA"/>
        </w:rPr>
      </w:pPr>
      <w:r w:rsidRPr="00970BA3">
        <w:rPr>
          <w:rFonts w:ascii="Arial" w:hAnsi="Arial"/>
          <w:sz w:val="18"/>
          <w:szCs w:val="18"/>
          <w:lang w:val="fr-CA"/>
        </w:rPr>
        <w:t>Studios: Studio Mixart / Studio Le Hublot / Studio Dans La Forêt</w:t>
      </w:r>
    </w:p>
    <w:p w14:paraId="742CB303" w14:textId="77777777" w:rsidR="00415CC0" w:rsidRPr="00970BA3" w:rsidRDefault="00415CC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Fonts w:ascii="Arial" w:eastAsia="Arial" w:hAnsi="Arial" w:cs="Arial"/>
          <w:sz w:val="18"/>
          <w:szCs w:val="18"/>
          <w:lang w:val="fr-CA"/>
        </w:rPr>
      </w:pPr>
    </w:p>
    <w:p w14:paraId="32DEFA53" w14:textId="77777777" w:rsidR="00415CC0" w:rsidRPr="00970BA3" w:rsidRDefault="00000000">
      <w:pPr>
        <w:pStyle w:val="Body"/>
        <w:rPr>
          <w:rFonts w:ascii="Arial" w:eastAsia="Arial" w:hAnsi="Arial" w:cs="Arial"/>
          <w:sz w:val="18"/>
          <w:szCs w:val="18"/>
          <w:lang w:val="fr-CA"/>
        </w:rPr>
      </w:pPr>
      <w:r w:rsidRPr="00970BA3">
        <w:rPr>
          <w:rFonts w:ascii="Arial" w:hAnsi="Arial"/>
          <w:sz w:val="18"/>
          <w:szCs w:val="18"/>
          <w:lang w:val="fr-CA"/>
        </w:rPr>
        <w:t>Source : Les Productions RZ</w:t>
      </w:r>
    </w:p>
    <w:p w14:paraId="470E1147" w14:textId="56442C58" w:rsidR="00415CC0" w:rsidRPr="000F4C4D" w:rsidRDefault="00000000">
      <w:pPr>
        <w:pStyle w:val="Body"/>
        <w:rPr>
          <w:rFonts w:ascii="Arial" w:eastAsia="Arial" w:hAnsi="Arial" w:cs="Arial"/>
          <w:sz w:val="18"/>
          <w:szCs w:val="18"/>
          <w:lang w:val="fr-CA"/>
        </w:rPr>
      </w:pPr>
      <w:r w:rsidRPr="00970BA3">
        <w:rPr>
          <w:rFonts w:ascii="Arial" w:hAnsi="Arial"/>
          <w:sz w:val="18"/>
          <w:szCs w:val="18"/>
          <w:lang w:val="fr-CA"/>
        </w:rPr>
        <w:t>Info</w:t>
      </w:r>
      <w:r w:rsidR="000F4C4D">
        <w:rPr>
          <w:rFonts w:ascii="Arial" w:hAnsi="Arial"/>
          <w:sz w:val="18"/>
          <w:szCs w:val="18"/>
          <w:lang w:val="fr-CA"/>
        </w:rPr>
        <w:t>rmation</w:t>
      </w:r>
      <w:r w:rsidRPr="00970BA3">
        <w:rPr>
          <w:rFonts w:ascii="Arial" w:hAnsi="Arial"/>
          <w:sz w:val="18"/>
          <w:szCs w:val="18"/>
          <w:lang w:val="fr-CA"/>
        </w:rPr>
        <w:t> : Simon</w:t>
      </w:r>
      <w:r w:rsidR="000F4C4D">
        <w:rPr>
          <w:rFonts w:ascii="Arial" w:eastAsia="Arial" w:hAnsi="Arial" w:cs="Arial"/>
          <w:sz w:val="18"/>
          <w:szCs w:val="18"/>
          <w:lang w:val="fr-CA"/>
        </w:rPr>
        <w:t xml:space="preserve"> </w:t>
      </w:r>
      <w:proofErr w:type="spellStart"/>
      <w:r w:rsidR="000F4C4D">
        <w:rPr>
          <w:rFonts w:ascii="Arial" w:eastAsia="Arial" w:hAnsi="Arial" w:cs="Arial"/>
          <w:sz w:val="18"/>
          <w:szCs w:val="18"/>
          <w:lang w:val="fr-CA"/>
        </w:rPr>
        <w:t>Fauteux</w:t>
      </w:r>
      <w:proofErr w:type="spellEnd"/>
    </w:p>
    <w:sectPr w:rsidR="00415CC0" w:rsidRPr="000F4C4D">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FC99" w14:textId="77777777" w:rsidR="002068CB" w:rsidRDefault="002068CB">
      <w:r>
        <w:separator/>
      </w:r>
    </w:p>
  </w:endnote>
  <w:endnote w:type="continuationSeparator" w:id="0">
    <w:p w14:paraId="0BFD9C03" w14:textId="77777777" w:rsidR="002068CB" w:rsidRDefault="0020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BA3B" w14:textId="77777777" w:rsidR="00415CC0" w:rsidRDefault="00415C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5A74" w14:textId="77777777" w:rsidR="002068CB" w:rsidRDefault="002068CB">
      <w:r>
        <w:separator/>
      </w:r>
    </w:p>
  </w:footnote>
  <w:footnote w:type="continuationSeparator" w:id="0">
    <w:p w14:paraId="2FC3D785" w14:textId="77777777" w:rsidR="002068CB" w:rsidRDefault="0020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1A99" w14:textId="77777777" w:rsidR="00415CC0" w:rsidRDefault="00415C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C0"/>
    <w:rsid w:val="000F4C4D"/>
    <w:rsid w:val="002068CB"/>
    <w:rsid w:val="00242B2C"/>
    <w:rsid w:val="002B0EEE"/>
    <w:rsid w:val="003655A7"/>
    <w:rsid w:val="00415CC0"/>
    <w:rsid w:val="00970BA3"/>
    <w:rsid w:val="00C51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170422"/>
  <w15:docId w15:val="{F45E3E9C-D8F3-5546-94A5-B52B5B91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ptos" w:eastAsia="Aptos" w:hAnsi="Aptos" w:cs="Aptos"/>
      <w:color w:val="000000"/>
      <w:kern w:val="2"/>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2520</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2024-04-22T14:05:00Z</dcterms:created>
  <dcterms:modified xsi:type="dcterms:W3CDTF">2024-04-22T14:05:00Z</dcterms:modified>
</cp:coreProperties>
</file>