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Now I love like never before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Life found its way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through my heart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Right down to my soul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If I can take your love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Send me once again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Close my eyes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Cuts right deep inside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(solo)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This door will never close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It opened much too wide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Feel the heat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Trickle down my spine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Cause it’s your tears and mine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endless river flows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From my head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Right down to my toes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color w:val="222222"/>
          <w:rtl w:val="0"/>
        </w:rPr>
        <w:t xml:space="preserve">(solo)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Now we’ll love like never before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Pain healed my heart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And it cut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Right down to my soul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Mmmm…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(solo)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j2i6gIfnZV6tZgxOQDV92cmt1w==">CgMxLjAyCGguZ2pkZ3hzOAByITFocE04ckE4M0d1RGQ1ZldqSDZYZ1dyQlRlYlhlVVRpZw==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2024-01-27T13:15:00Z</dcterms:created>
  <dc:creator>Jo Off</dc:creator>
</cp:coreProperties>
</file>