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85B3" w14:textId="79AD6A77" w:rsidR="007475DA" w:rsidRPr="007475DA" w:rsidRDefault="007475DA" w:rsidP="00BB546B">
      <w:pPr>
        <w:shd w:val="clear" w:color="auto" w:fill="FFFFFF"/>
        <w:spacing w:line="240" w:lineRule="auto"/>
        <w:rPr>
          <w:b/>
          <w:sz w:val="18"/>
          <w:szCs w:val="18"/>
          <w:lang w:val="fr-CA"/>
        </w:rPr>
      </w:pPr>
      <w:r w:rsidRPr="007475DA">
        <w:rPr>
          <w:b/>
          <w:noProof/>
          <w:sz w:val="18"/>
          <w:szCs w:val="18"/>
          <w:lang w:val="fr-CA"/>
          <w14:ligatures w14:val="standardContextual"/>
        </w:rPr>
        <w:drawing>
          <wp:inline distT="0" distB="0" distL="0" distR="0" wp14:anchorId="1467D6FA" wp14:editId="54B6DB26">
            <wp:extent cx="365760" cy="365760"/>
            <wp:effectExtent l="0" t="0" r="2540" b="2540"/>
            <wp:docPr id="1991036420"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36420" name="Picture 1" descr="A red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r w:rsidRPr="007475DA">
        <w:rPr>
          <w:b/>
          <w:sz w:val="18"/>
          <w:szCs w:val="18"/>
          <w:lang w:val="fr-CA"/>
        </w:rPr>
        <w:t xml:space="preserve"> </w:t>
      </w:r>
      <w:r w:rsidRPr="007475DA">
        <w:rPr>
          <w:b/>
          <w:noProof/>
          <w:sz w:val="18"/>
          <w:szCs w:val="18"/>
          <w:lang w:val="fr-CA"/>
          <w14:ligatures w14:val="standardContextual"/>
        </w:rPr>
        <w:drawing>
          <wp:inline distT="0" distB="0" distL="0" distR="0" wp14:anchorId="0CDA605A" wp14:editId="131982AD">
            <wp:extent cx="922020" cy="368848"/>
            <wp:effectExtent l="0" t="0" r="0" b="0"/>
            <wp:docPr id="242310683"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10683" name="Picture 2" descr="A red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670" cy="390710"/>
                    </a:xfrm>
                    <a:prstGeom prst="rect">
                      <a:avLst/>
                    </a:prstGeom>
                  </pic:spPr>
                </pic:pic>
              </a:graphicData>
            </a:graphic>
          </wp:inline>
        </w:drawing>
      </w:r>
    </w:p>
    <w:p w14:paraId="2D0BD7F3" w14:textId="77777777" w:rsidR="007475DA" w:rsidRPr="007475DA" w:rsidRDefault="007475DA" w:rsidP="00BB546B">
      <w:pPr>
        <w:shd w:val="clear" w:color="auto" w:fill="FFFFFF"/>
        <w:spacing w:line="240" w:lineRule="auto"/>
        <w:rPr>
          <w:b/>
          <w:sz w:val="18"/>
          <w:szCs w:val="18"/>
          <w:lang w:val="fr-CA"/>
        </w:rPr>
      </w:pPr>
    </w:p>
    <w:p w14:paraId="4DA3CB3E" w14:textId="43910223" w:rsidR="00604550" w:rsidRPr="007475DA" w:rsidRDefault="00AF5362" w:rsidP="00BB546B">
      <w:pPr>
        <w:shd w:val="clear" w:color="auto" w:fill="FFFFFF"/>
        <w:spacing w:line="240" w:lineRule="auto"/>
        <w:rPr>
          <w:b/>
          <w:sz w:val="18"/>
          <w:szCs w:val="18"/>
          <w:lang w:val="fr-CA"/>
        </w:rPr>
      </w:pPr>
      <w:r w:rsidRPr="007475DA">
        <w:rPr>
          <w:b/>
          <w:sz w:val="18"/>
          <w:szCs w:val="18"/>
          <w:lang w:val="fr-CA"/>
        </w:rPr>
        <w:t>Duran Duran</w:t>
      </w:r>
    </w:p>
    <w:p w14:paraId="28CC0291" w14:textId="35071CE8" w:rsidR="00AF5362" w:rsidRPr="007475DA" w:rsidRDefault="00AF5362" w:rsidP="00BB546B">
      <w:pPr>
        <w:shd w:val="clear" w:color="auto" w:fill="FFFFFF"/>
        <w:spacing w:line="240" w:lineRule="auto"/>
        <w:rPr>
          <w:bCs/>
          <w:sz w:val="18"/>
          <w:szCs w:val="18"/>
          <w:lang w:val="fr-CA"/>
        </w:rPr>
      </w:pPr>
      <w:r w:rsidRPr="007475DA">
        <w:rPr>
          <w:bCs/>
          <w:sz w:val="18"/>
          <w:szCs w:val="18"/>
          <w:lang w:val="fr-CA"/>
        </w:rPr>
        <w:t>Danse Macabre – Le nouvel album disponible le 27 octobre</w:t>
      </w:r>
    </w:p>
    <w:p w14:paraId="57476B58" w14:textId="100CB1BB" w:rsidR="00604550" w:rsidRPr="00442C6C" w:rsidRDefault="00442C6C" w:rsidP="00BB546B">
      <w:pPr>
        <w:shd w:val="clear" w:color="auto" w:fill="FFFFFF"/>
        <w:spacing w:line="240" w:lineRule="auto"/>
        <w:rPr>
          <w:bCs/>
          <w:i/>
          <w:iCs/>
          <w:sz w:val="18"/>
          <w:szCs w:val="18"/>
          <w:lang w:val="fr-CA"/>
        </w:rPr>
      </w:pPr>
      <w:r w:rsidRPr="00442C6C">
        <w:rPr>
          <w:bCs/>
          <w:i/>
          <w:iCs/>
          <w:sz w:val="18"/>
          <w:szCs w:val="18"/>
          <w:lang w:val="fr-CA"/>
        </w:rPr>
        <w:t>I</w:t>
      </w:r>
      <w:r w:rsidR="00AF5362" w:rsidRPr="00442C6C">
        <w:rPr>
          <w:bCs/>
          <w:i/>
          <w:iCs/>
          <w:sz w:val="18"/>
          <w:szCs w:val="18"/>
          <w:lang w:val="fr-CA"/>
        </w:rPr>
        <w:t xml:space="preserve">ncluant de nouvelles chansons et des </w:t>
      </w:r>
      <w:r w:rsidR="00E61AA6" w:rsidRPr="00442C6C">
        <w:rPr>
          <w:bCs/>
          <w:i/>
          <w:iCs/>
          <w:sz w:val="18"/>
          <w:szCs w:val="18"/>
          <w:lang w:val="fr-CA"/>
        </w:rPr>
        <w:t>reprises</w:t>
      </w:r>
      <w:r w:rsidR="00AF5362" w:rsidRPr="00442C6C">
        <w:rPr>
          <w:bCs/>
          <w:i/>
          <w:iCs/>
          <w:sz w:val="18"/>
          <w:szCs w:val="18"/>
          <w:lang w:val="fr-CA"/>
        </w:rPr>
        <w:t xml:space="preserve"> de chansons de Billie Eilish, Talking Heads,</w:t>
      </w:r>
      <w:r w:rsidR="007475DA" w:rsidRPr="00442C6C">
        <w:rPr>
          <w:bCs/>
          <w:i/>
          <w:iCs/>
          <w:sz w:val="18"/>
          <w:szCs w:val="18"/>
          <w:lang w:val="fr-CA"/>
        </w:rPr>
        <w:t xml:space="preserve"> </w:t>
      </w:r>
      <w:r w:rsidR="00AF5362" w:rsidRPr="00442C6C">
        <w:rPr>
          <w:bCs/>
          <w:i/>
          <w:iCs/>
          <w:sz w:val="18"/>
          <w:szCs w:val="18"/>
          <w:lang w:val="fr-CA"/>
        </w:rPr>
        <w:t>The Rolling Stones et Siouxie and the Banshees</w:t>
      </w:r>
      <w:r w:rsidR="007475DA" w:rsidRPr="00442C6C">
        <w:rPr>
          <w:bCs/>
          <w:i/>
          <w:iCs/>
          <w:sz w:val="18"/>
          <w:szCs w:val="18"/>
          <w:lang w:val="fr-CA"/>
        </w:rPr>
        <w:t xml:space="preserve"> / </w:t>
      </w:r>
      <w:r w:rsidR="00BB546B" w:rsidRPr="00442C6C">
        <w:rPr>
          <w:bCs/>
          <w:i/>
          <w:iCs/>
          <w:sz w:val="18"/>
          <w:szCs w:val="18"/>
          <w:lang w:val="fr-CA"/>
        </w:rPr>
        <w:t>Avec les participations de Nile Rodgers, Victoria De Angelis (</w:t>
      </w:r>
      <w:r w:rsidR="00BB546B" w:rsidRPr="00442C6C">
        <w:rPr>
          <w:i/>
          <w:iCs/>
          <w:color w:val="4D5156"/>
          <w:sz w:val="18"/>
          <w:szCs w:val="18"/>
          <w:shd w:val="clear" w:color="auto" w:fill="FFFFFF"/>
          <w:lang w:val="fr-CA"/>
        </w:rPr>
        <w:t>Måneskin</w:t>
      </w:r>
      <w:r w:rsidR="004377FD" w:rsidRPr="00442C6C">
        <w:rPr>
          <w:i/>
          <w:iCs/>
          <w:color w:val="4D5156"/>
          <w:sz w:val="18"/>
          <w:szCs w:val="18"/>
          <w:shd w:val="clear" w:color="auto" w:fill="FFFFFF"/>
          <w:lang w:val="fr-CA"/>
        </w:rPr>
        <w:t xml:space="preserve">) </w:t>
      </w:r>
      <w:r w:rsidR="00BB546B" w:rsidRPr="00442C6C">
        <w:rPr>
          <w:bCs/>
          <w:i/>
          <w:iCs/>
          <w:sz w:val="18"/>
          <w:szCs w:val="18"/>
          <w:lang w:val="fr-CA"/>
        </w:rPr>
        <w:t>M</w:t>
      </w:r>
      <w:r w:rsidR="004377FD" w:rsidRPr="00442C6C">
        <w:rPr>
          <w:bCs/>
          <w:i/>
          <w:iCs/>
          <w:sz w:val="18"/>
          <w:szCs w:val="18"/>
          <w:lang w:val="fr-CA"/>
        </w:rPr>
        <w:t xml:space="preserve">r. </w:t>
      </w:r>
      <w:r w:rsidR="00BB546B" w:rsidRPr="00442C6C">
        <w:rPr>
          <w:bCs/>
          <w:i/>
          <w:iCs/>
          <w:sz w:val="18"/>
          <w:szCs w:val="18"/>
          <w:lang w:val="fr-CA"/>
        </w:rPr>
        <w:t xml:space="preserve">Hudson, Andy Taylor et Warren Cuccurullo </w:t>
      </w:r>
    </w:p>
    <w:p w14:paraId="54567968" w14:textId="77777777" w:rsidR="004B0684" w:rsidRDefault="004B0684" w:rsidP="00BB546B">
      <w:pPr>
        <w:shd w:val="clear" w:color="auto" w:fill="FFFFFF"/>
        <w:spacing w:line="240" w:lineRule="auto"/>
        <w:rPr>
          <w:bCs/>
          <w:sz w:val="18"/>
          <w:szCs w:val="18"/>
          <w:lang w:val="fr-CA"/>
        </w:rPr>
      </w:pPr>
    </w:p>
    <w:p w14:paraId="307CEEFA" w14:textId="77777777" w:rsidR="00604550" w:rsidRPr="007475DA" w:rsidRDefault="00604550" w:rsidP="00604550">
      <w:pPr>
        <w:jc w:val="center"/>
        <w:rPr>
          <w:sz w:val="18"/>
          <w:szCs w:val="18"/>
          <w:lang w:val="fr-CA"/>
        </w:rPr>
      </w:pPr>
    </w:p>
    <w:p w14:paraId="12E8CEAB" w14:textId="662F0351" w:rsidR="00EC0A8D" w:rsidRPr="007475DA" w:rsidRDefault="00BB546B" w:rsidP="00604550">
      <w:pPr>
        <w:jc w:val="both"/>
        <w:rPr>
          <w:sz w:val="18"/>
          <w:szCs w:val="18"/>
          <w:lang w:val="fr-CA"/>
        </w:rPr>
      </w:pPr>
      <w:r w:rsidRPr="007475DA">
        <w:rPr>
          <w:b/>
          <w:bCs/>
          <w:sz w:val="18"/>
          <w:szCs w:val="18"/>
          <w:lang w:val="fr-CA"/>
        </w:rPr>
        <w:t xml:space="preserve">Montréal, </w:t>
      </w:r>
      <w:r w:rsidR="0064748F">
        <w:rPr>
          <w:b/>
          <w:bCs/>
          <w:sz w:val="18"/>
          <w:szCs w:val="18"/>
          <w:lang w:val="fr-CA"/>
        </w:rPr>
        <w:t xml:space="preserve">octobre </w:t>
      </w:r>
      <w:r w:rsidRPr="007475DA">
        <w:rPr>
          <w:b/>
          <w:bCs/>
          <w:sz w:val="18"/>
          <w:szCs w:val="18"/>
          <w:lang w:val="fr-CA"/>
        </w:rPr>
        <w:t>2023</w:t>
      </w:r>
      <w:r w:rsidRPr="007475DA">
        <w:rPr>
          <w:sz w:val="18"/>
          <w:szCs w:val="18"/>
          <w:lang w:val="fr-CA"/>
        </w:rPr>
        <w:t xml:space="preserve"> - </w:t>
      </w:r>
      <w:r w:rsidR="00EC0A8D" w:rsidRPr="007475DA">
        <w:rPr>
          <w:b/>
          <w:bCs/>
          <w:sz w:val="18"/>
          <w:szCs w:val="18"/>
          <w:lang w:val="fr-CA"/>
        </w:rPr>
        <w:t xml:space="preserve">Duran </w:t>
      </w:r>
      <w:proofErr w:type="spellStart"/>
      <w:r w:rsidR="00EC0A8D" w:rsidRPr="007475DA">
        <w:rPr>
          <w:b/>
          <w:bCs/>
          <w:sz w:val="18"/>
          <w:szCs w:val="18"/>
          <w:lang w:val="fr-CA"/>
        </w:rPr>
        <w:t>Duran</w:t>
      </w:r>
      <w:proofErr w:type="spellEnd"/>
      <w:r w:rsidR="00EC0A8D" w:rsidRPr="007475DA">
        <w:rPr>
          <w:sz w:val="18"/>
          <w:szCs w:val="18"/>
          <w:lang w:val="fr-CA"/>
        </w:rPr>
        <w:t xml:space="preserve"> fera paraître son 16</w:t>
      </w:r>
      <w:r w:rsidR="0064748F">
        <w:rPr>
          <w:sz w:val="18"/>
          <w:szCs w:val="18"/>
          <w:lang w:val="fr-CA"/>
        </w:rPr>
        <w:t>i</w:t>
      </w:r>
      <w:r w:rsidR="00EC0A8D" w:rsidRPr="007475DA">
        <w:rPr>
          <w:sz w:val="18"/>
          <w:szCs w:val="18"/>
          <w:lang w:val="fr-CA"/>
        </w:rPr>
        <w:t>è</w:t>
      </w:r>
      <w:r w:rsidR="0064748F">
        <w:rPr>
          <w:sz w:val="18"/>
          <w:szCs w:val="18"/>
          <w:lang w:val="fr-CA"/>
        </w:rPr>
        <w:t>me</w:t>
      </w:r>
      <w:r w:rsidR="00EC0A8D" w:rsidRPr="007475DA">
        <w:rPr>
          <w:sz w:val="18"/>
          <w:szCs w:val="18"/>
          <w:lang w:val="fr-CA"/>
        </w:rPr>
        <w:t xml:space="preserve"> album studio, </w:t>
      </w:r>
      <w:hyperlink r:id="rId9" w:history="1">
        <w:r w:rsidR="00EC0A8D" w:rsidRPr="007475DA">
          <w:rPr>
            <w:rStyle w:val="Hyperlink"/>
            <w:i/>
            <w:iCs/>
            <w:sz w:val="18"/>
            <w:szCs w:val="18"/>
            <w:lang w:val="fr-CA"/>
          </w:rPr>
          <w:t>Dance Macabre</w:t>
        </w:r>
      </w:hyperlink>
      <w:r w:rsidR="00EC0A8D" w:rsidRPr="007475DA">
        <w:rPr>
          <w:sz w:val="18"/>
          <w:szCs w:val="18"/>
          <w:lang w:val="fr-CA"/>
        </w:rPr>
        <w:t>, le 27 octobre</w:t>
      </w:r>
      <w:r w:rsidR="0064748F">
        <w:rPr>
          <w:sz w:val="18"/>
          <w:szCs w:val="18"/>
          <w:lang w:val="fr-CA"/>
        </w:rPr>
        <w:t xml:space="preserve">, </w:t>
      </w:r>
      <w:r w:rsidR="00EC0A8D" w:rsidRPr="007475DA">
        <w:rPr>
          <w:sz w:val="18"/>
          <w:szCs w:val="18"/>
          <w:lang w:val="fr-CA"/>
        </w:rPr>
        <w:t>just</w:t>
      </w:r>
      <w:r w:rsidR="004377FD" w:rsidRPr="007475DA">
        <w:rPr>
          <w:sz w:val="18"/>
          <w:szCs w:val="18"/>
          <w:lang w:val="fr-CA"/>
        </w:rPr>
        <w:t>e à</w:t>
      </w:r>
      <w:r w:rsidR="00EC0A8D" w:rsidRPr="007475DA">
        <w:rPr>
          <w:sz w:val="18"/>
          <w:szCs w:val="18"/>
          <w:lang w:val="fr-CA"/>
        </w:rPr>
        <w:t xml:space="preserve"> temps pour l’Halloween, via Tape Modern/BMG.</w:t>
      </w:r>
    </w:p>
    <w:p w14:paraId="20C853F2" w14:textId="77777777" w:rsidR="00BB546B" w:rsidRPr="007475DA" w:rsidRDefault="00BB546B" w:rsidP="00604550">
      <w:pPr>
        <w:jc w:val="both"/>
        <w:rPr>
          <w:sz w:val="18"/>
          <w:szCs w:val="18"/>
          <w:lang w:val="fr-CA"/>
        </w:rPr>
      </w:pPr>
    </w:p>
    <w:p w14:paraId="763CA47B" w14:textId="28A6C460" w:rsidR="00EC0A8D" w:rsidRPr="007475DA" w:rsidRDefault="00EC0A8D" w:rsidP="00604550">
      <w:pPr>
        <w:jc w:val="both"/>
        <w:rPr>
          <w:sz w:val="18"/>
          <w:szCs w:val="18"/>
          <w:lang w:val="fr-CA"/>
        </w:rPr>
      </w:pPr>
      <w:r w:rsidRPr="007475DA">
        <w:rPr>
          <w:sz w:val="18"/>
          <w:szCs w:val="18"/>
          <w:lang w:val="fr-CA"/>
        </w:rPr>
        <w:t xml:space="preserve">Catalysée par une performance spéciale filmée par </w:t>
      </w:r>
      <w:r w:rsidRPr="007475DA">
        <w:rPr>
          <w:b/>
          <w:bCs/>
          <w:sz w:val="18"/>
          <w:szCs w:val="18"/>
          <w:lang w:val="fr-CA"/>
        </w:rPr>
        <w:t>Duran Duran</w:t>
      </w:r>
      <w:r w:rsidRPr="007475DA">
        <w:rPr>
          <w:sz w:val="18"/>
          <w:szCs w:val="18"/>
          <w:lang w:val="fr-CA"/>
        </w:rPr>
        <w:t xml:space="preserve"> à Las Vegas le 31 octobre de l'année dernière, </w:t>
      </w:r>
      <w:r w:rsidRPr="007475DA">
        <w:rPr>
          <w:i/>
          <w:iCs/>
          <w:sz w:val="18"/>
          <w:szCs w:val="18"/>
          <w:lang w:val="fr-CA"/>
        </w:rPr>
        <w:t>Danse Macabre</w:t>
      </w:r>
      <w:r w:rsidRPr="007475DA">
        <w:rPr>
          <w:sz w:val="18"/>
          <w:szCs w:val="18"/>
          <w:lang w:val="fr-CA"/>
        </w:rPr>
        <w:t xml:space="preserve"> est la bande originale de leur ultime fête d'Halloween. À travers 13 titres, le groupe déniche des mélodies lumineuses venues des ténèbres, en enfilant de nouvelles chansons, des reprises thématiques et des versions nouvellement réinventées de leurs propres classiques « effrayants ».</w:t>
      </w:r>
    </w:p>
    <w:p w14:paraId="01776A8C" w14:textId="77777777" w:rsidR="00604550" w:rsidRPr="007475DA" w:rsidRDefault="00604550" w:rsidP="00604550">
      <w:pPr>
        <w:jc w:val="both"/>
        <w:rPr>
          <w:sz w:val="18"/>
          <w:szCs w:val="18"/>
          <w:lang w:val="fr-CA"/>
        </w:rPr>
      </w:pPr>
    </w:p>
    <w:p w14:paraId="4D17325C" w14:textId="7D48F689" w:rsidR="00AF5362" w:rsidRPr="007475DA" w:rsidRDefault="00AF5362" w:rsidP="00604550">
      <w:pPr>
        <w:jc w:val="both"/>
        <w:rPr>
          <w:sz w:val="18"/>
          <w:szCs w:val="18"/>
          <w:lang w:val="fr-CA"/>
        </w:rPr>
      </w:pPr>
      <w:r w:rsidRPr="007475DA">
        <w:rPr>
          <w:sz w:val="18"/>
          <w:szCs w:val="18"/>
          <w:lang w:val="fr-CA"/>
        </w:rPr>
        <w:t xml:space="preserve">La chanson titre « </w:t>
      </w:r>
      <w:hyperlink r:id="rId10" w:history="1">
        <w:r w:rsidRPr="007475DA">
          <w:rPr>
            <w:rStyle w:val="Hyperlink"/>
            <w:sz w:val="18"/>
            <w:szCs w:val="18"/>
            <w:lang w:val="fr-CA"/>
          </w:rPr>
          <w:t>Danse Macabre</w:t>
        </w:r>
      </w:hyperlink>
      <w:r w:rsidRPr="007475DA">
        <w:rPr>
          <w:sz w:val="18"/>
          <w:szCs w:val="18"/>
          <w:lang w:val="fr-CA"/>
        </w:rPr>
        <w:t xml:space="preserve"> »</w:t>
      </w:r>
      <w:r w:rsidR="0064748F">
        <w:rPr>
          <w:sz w:val="18"/>
          <w:szCs w:val="18"/>
          <w:lang w:val="fr-CA"/>
        </w:rPr>
        <w:t xml:space="preserve"> est l’une</w:t>
      </w:r>
      <w:r w:rsidR="00BB546B" w:rsidRPr="007475DA">
        <w:rPr>
          <w:sz w:val="18"/>
          <w:szCs w:val="18"/>
          <w:lang w:val="fr-CA"/>
        </w:rPr>
        <w:t xml:space="preserve"> de trois nouvelles chansons</w:t>
      </w:r>
      <w:r w:rsidR="0064748F">
        <w:rPr>
          <w:sz w:val="18"/>
          <w:szCs w:val="18"/>
          <w:lang w:val="fr-CA"/>
        </w:rPr>
        <w:t xml:space="preserve">. </w:t>
      </w:r>
      <w:r w:rsidRPr="007475DA">
        <w:rPr>
          <w:sz w:val="18"/>
          <w:szCs w:val="18"/>
          <w:lang w:val="fr-CA"/>
        </w:rPr>
        <w:t>En collaboration avec le réalisateur</w:t>
      </w:r>
      <w:r w:rsidR="004377FD" w:rsidRPr="007475DA">
        <w:rPr>
          <w:sz w:val="18"/>
          <w:szCs w:val="18"/>
          <w:lang w:val="fr-CA"/>
        </w:rPr>
        <w:t xml:space="preserve"> Mr. </w:t>
      </w:r>
      <w:r w:rsidRPr="007475DA">
        <w:rPr>
          <w:sz w:val="18"/>
          <w:szCs w:val="18"/>
          <w:lang w:val="fr-CA"/>
        </w:rPr>
        <w:t>Hudson</w:t>
      </w:r>
      <w:r w:rsidR="004377FD" w:rsidRPr="007475DA">
        <w:rPr>
          <w:sz w:val="18"/>
          <w:szCs w:val="18"/>
          <w:lang w:val="fr-CA"/>
        </w:rPr>
        <w:t xml:space="preserve"> et </w:t>
      </w:r>
      <w:r w:rsidRPr="007475DA">
        <w:rPr>
          <w:sz w:val="18"/>
          <w:szCs w:val="18"/>
          <w:lang w:val="fr-CA"/>
        </w:rPr>
        <w:t xml:space="preserve">canalisant la chimie qu'ils ont développé ensemble sur l'album </w:t>
      </w:r>
      <w:r w:rsidRPr="007475DA">
        <w:rPr>
          <w:i/>
          <w:iCs/>
          <w:sz w:val="18"/>
          <w:szCs w:val="18"/>
          <w:lang w:val="fr-CA"/>
        </w:rPr>
        <w:t>Paper Gods</w:t>
      </w:r>
      <w:r w:rsidRPr="007475DA">
        <w:rPr>
          <w:sz w:val="18"/>
          <w:szCs w:val="18"/>
          <w:lang w:val="fr-CA"/>
        </w:rPr>
        <w:t>, la chanson met en vedette l'ancien guitariste du groupe Warren Cuccurullo</w:t>
      </w:r>
      <w:r w:rsidR="004377FD" w:rsidRPr="007475DA">
        <w:rPr>
          <w:sz w:val="18"/>
          <w:szCs w:val="18"/>
          <w:lang w:val="fr-CA"/>
        </w:rPr>
        <w:t>,</w:t>
      </w:r>
      <w:r w:rsidRPr="007475DA">
        <w:rPr>
          <w:sz w:val="18"/>
          <w:szCs w:val="18"/>
          <w:lang w:val="fr-CA"/>
        </w:rPr>
        <w:t xml:space="preserve"> dans sa première collaboration avec Duran Duran depuis 2001.</w:t>
      </w:r>
    </w:p>
    <w:p w14:paraId="59B001A0" w14:textId="77777777" w:rsidR="00604550" w:rsidRPr="007475DA" w:rsidRDefault="00604550" w:rsidP="00604550">
      <w:pPr>
        <w:jc w:val="both"/>
        <w:rPr>
          <w:sz w:val="18"/>
          <w:szCs w:val="18"/>
          <w:lang w:val="fr-CA"/>
        </w:rPr>
      </w:pPr>
    </w:p>
    <w:p w14:paraId="13EC899F" w14:textId="279F3DD4" w:rsidR="00AF5362" w:rsidRPr="007475DA" w:rsidRDefault="00AF5362" w:rsidP="00AF5362">
      <w:pPr>
        <w:jc w:val="both"/>
        <w:rPr>
          <w:bCs/>
          <w:i/>
          <w:iCs/>
          <w:sz w:val="18"/>
          <w:szCs w:val="18"/>
          <w:lang w:val="fr-CA"/>
        </w:rPr>
      </w:pPr>
      <w:r w:rsidRPr="007475DA">
        <w:rPr>
          <w:bCs/>
          <w:sz w:val="18"/>
          <w:szCs w:val="18"/>
          <w:lang w:val="fr-CA"/>
        </w:rPr>
        <w:t xml:space="preserve">Parlant de </w:t>
      </w:r>
      <w:r w:rsidRPr="007475DA">
        <w:rPr>
          <w:bCs/>
          <w:i/>
          <w:iCs/>
          <w:sz w:val="18"/>
          <w:szCs w:val="18"/>
          <w:lang w:val="fr-CA"/>
        </w:rPr>
        <w:t>Danse Macabre</w:t>
      </w:r>
      <w:r w:rsidRPr="007475DA">
        <w:rPr>
          <w:bCs/>
          <w:sz w:val="18"/>
          <w:szCs w:val="18"/>
          <w:lang w:val="fr-CA"/>
        </w:rPr>
        <w:t>, le claviériste Nick Rhodes a déclaré :</w:t>
      </w:r>
      <w:r w:rsidRPr="007475DA">
        <w:rPr>
          <w:bCs/>
          <w:i/>
          <w:iCs/>
          <w:sz w:val="18"/>
          <w:szCs w:val="18"/>
          <w:lang w:val="fr-CA"/>
        </w:rPr>
        <w:t xml:space="preserve"> « La chanson célèbre la joie et la folie de l’</w:t>
      </w:r>
      <w:r w:rsidR="004377FD" w:rsidRPr="007475DA">
        <w:rPr>
          <w:bCs/>
          <w:i/>
          <w:iCs/>
          <w:sz w:val="18"/>
          <w:szCs w:val="18"/>
          <w:lang w:val="fr-CA"/>
        </w:rPr>
        <w:t>H</w:t>
      </w:r>
      <w:r w:rsidRPr="007475DA">
        <w:rPr>
          <w:bCs/>
          <w:i/>
          <w:iCs/>
          <w:sz w:val="18"/>
          <w:szCs w:val="18"/>
          <w:lang w:val="fr-CA"/>
        </w:rPr>
        <w:t>alloween. C'est la chanson titre de notre prochain album, qui rassemble un mélange inhabituel de reprises, de chansons de Duran Duran retravaillées et de plusieurs nouvelles compositions. L'idée est née d'un spectacle que nous avons joué à Las Vegas le 31 octobre 2022. Nous avions décidé de saisir l'occasion pour créer un événement unique et spécial… la tentation d'utiliser de glorieux visuels gothiques sur une bande sonore sombre d'horreur et d'humour</w:t>
      </w:r>
      <w:r w:rsidR="004377FD" w:rsidRPr="007475DA">
        <w:rPr>
          <w:bCs/>
          <w:i/>
          <w:iCs/>
          <w:sz w:val="18"/>
          <w:szCs w:val="18"/>
          <w:lang w:val="fr-CA"/>
        </w:rPr>
        <w:t xml:space="preserve"> </w:t>
      </w:r>
      <w:r w:rsidRPr="007475DA">
        <w:rPr>
          <w:bCs/>
          <w:i/>
          <w:iCs/>
          <w:sz w:val="18"/>
          <w:szCs w:val="18"/>
          <w:lang w:val="fr-CA"/>
        </w:rPr>
        <w:t>était tout simplement irrésistible.</w:t>
      </w:r>
    </w:p>
    <w:p w14:paraId="746847BD" w14:textId="77777777" w:rsidR="00AF5362" w:rsidRPr="007475DA" w:rsidRDefault="00AF5362" w:rsidP="00AF5362">
      <w:pPr>
        <w:jc w:val="both"/>
        <w:rPr>
          <w:bCs/>
          <w:i/>
          <w:iCs/>
          <w:sz w:val="18"/>
          <w:szCs w:val="18"/>
          <w:lang w:val="fr-CA"/>
        </w:rPr>
      </w:pPr>
    </w:p>
    <w:p w14:paraId="7AE7BD66" w14:textId="24943AF1" w:rsidR="00AF5362" w:rsidRPr="007475DA" w:rsidRDefault="00AF5362" w:rsidP="00AF5362">
      <w:pPr>
        <w:jc w:val="both"/>
        <w:rPr>
          <w:bCs/>
          <w:i/>
          <w:iCs/>
          <w:sz w:val="18"/>
          <w:szCs w:val="18"/>
          <w:lang w:val="fr-CA"/>
        </w:rPr>
      </w:pPr>
      <w:r w:rsidRPr="007475DA">
        <w:rPr>
          <w:bCs/>
          <w:i/>
          <w:iCs/>
          <w:sz w:val="18"/>
          <w:szCs w:val="18"/>
          <w:lang w:val="fr-CA"/>
        </w:rPr>
        <w:t>Cette soirée nous a inspiré à explorer davantage et à créer un album, en utilisant l’halloween comme thème principal. Le disque s’est métamorphosé grâce à un processus pur et organique, et non seulement il a été réalisé plus rapidement que tout ce qui s’est passé depuis notre premier album, mais il a également abouti à quelque chose d’imprévisible pour nous. L'émotion, l'humeur, le style et l'attitude ont toujours été au cœur de l'ADN de Duran Duran, nous recherchons la lumière dans l'obscurité et l'obscurité dans la lumière, et je pense que nous avons réussi d'une manière ou d'une autre à capturer l'essence de tout cela dans ce projet. »</w:t>
      </w:r>
    </w:p>
    <w:p w14:paraId="0A989C7B" w14:textId="77777777" w:rsidR="00604550" w:rsidRPr="007475DA" w:rsidRDefault="00604550" w:rsidP="00604550">
      <w:pPr>
        <w:jc w:val="both"/>
        <w:rPr>
          <w:sz w:val="18"/>
          <w:szCs w:val="18"/>
          <w:lang w:val="fr-CA"/>
        </w:rPr>
      </w:pPr>
    </w:p>
    <w:p w14:paraId="352C24EA" w14:textId="199851E8" w:rsidR="00AF5362" w:rsidRPr="007475DA" w:rsidRDefault="00AF5362" w:rsidP="00AF5362">
      <w:pPr>
        <w:jc w:val="both"/>
        <w:rPr>
          <w:i/>
          <w:sz w:val="18"/>
          <w:szCs w:val="18"/>
          <w:lang w:val="fr-CA"/>
        </w:rPr>
      </w:pPr>
      <w:r w:rsidRPr="007475DA">
        <w:rPr>
          <w:iCs/>
          <w:sz w:val="18"/>
          <w:szCs w:val="18"/>
          <w:lang w:val="fr-CA"/>
        </w:rPr>
        <w:t>Simon Le Bon précise</w:t>
      </w:r>
      <w:r w:rsidRPr="007475DA">
        <w:rPr>
          <w:i/>
          <w:sz w:val="18"/>
          <w:szCs w:val="18"/>
          <w:lang w:val="fr-CA"/>
        </w:rPr>
        <w:t xml:space="preserve"> : « Il s’agit d’une folle fête d’Halloween. C'est censé être amusant </w:t>
      </w:r>
      <w:r w:rsidR="007475DA" w:rsidRPr="007475DA">
        <w:rPr>
          <w:i/>
          <w:sz w:val="18"/>
          <w:szCs w:val="18"/>
          <w:lang w:val="fr-CA"/>
        </w:rPr>
        <w:t>! »</w:t>
      </w:r>
    </w:p>
    <w:p w14:paraId="7990F0AF" w14:textId="77777777" w:rsidR="00AF5362" w:rsidRPr="007475DA" w:rsidRDefault="00AF5362" w:rsidP="00AF5362">
      <w:pPr>
        <w:jc w:val="both"/>
        <w:rPr>
          <w:i/>
          <w:sz w:val="18"/>
          <w:szCs w:val="18"/>
          <w:lang w:val="fr-CA"/>
        </w:rPr>
      </w:pPr>
    </w:p>
    <w:p w14:paraId="486E54F2" w14:textId="77777777" w:rsidR="00AF5362" w:rsidRPr="007475DA" w:rsidRDefault="00AF5362" w:rsidP="00AF5362">
      <w:pPr>
        <w:jc w:val="both"/>
        <w:rPr>
          <w:i/>
          <w:sz w:val="18"/>
          <w:szCs w:val="18"/>
          <w:lang w:val="fr-CA"/>
        </w:rPr>
      </w:pPr>
      <w:r w:rsidRPr="007475DA">
        <w:rPr>
          <w:iCs/>
          <w:sz w:val="18"/>
          <w:szCs w:val="18"/>
          <w:lang w:val="fr-CA"/>
        </w:rPr>
        <w:t>John Taylor a déclaré</w:t>
      </w:r>
      <w:r w:rsidRPr="007475DA">
        <w:rPr>
          <w:i/>
          <w:sz w:val="18"/>
          <w:szCs w:val="18"/>
          <w:lang w:val="fr-CA"/>
        </w:rPr>
        <w:t xml:space="preserve"> : « Après toutes ces années, Danse Macabre offre un aperçu intéressant de la personnalité du groupe. La musique a un vrai punch. »</w:t>
      </w:r>
    </w:p>
    <w:p w14:paraId="4BBDACFE" w14:textId="77777777" w:rsidR="00AF5362" w:rsidRPr="007475DA" w:rsidRDefault="00AF5362" w:rsidP="00AF5362">
      <w:pPr>
        <w:jc w:val="both"/>
        <w:rPr>
          <w:i/>
          <w:sz w:val="18"/>
          <w:szCs w:val="18"/>
          <w:lang w:val="fr-CA"/>
        </w:rPr>
      </w:pPr>
    </w:p>
    <w:p w14:paraId="44CA4196" w14:textId="724FFC7A" w:rsidR="00AF5362" w:rsidRPr="007475DA" w:rsidRDefault="00AF5362" w:rsidP="00AF5362">
      <w:pPr>
        <w:jc w:val="both"/>
        <w:rPr>
          <w:i/>
          <w:sz w:val="18"/>
          <w:szCs w:val="18"/>
          <w:lang w:val="fr-CA"/>
        </w:rPr>
      </w:pPr>
      <w:r w:rsidRPr="007475DA">
        <w:rPr>
          <w:i/>
          <w:sz w:val="18"/>
          <w:szCs w:val="18"/>
          <w:lang w:val="fr-CA"/>
        </w:rPr>
        <w:t>Roger Taylor ajoute : « J'espère que vous ferez un voyage avec nous à travers le côté le plus sombre de nos inspirations jusqu'où nous en sommes en 2023. Peut-être repartirez-vous avec une compréhension plus profonde de la façon dont Duran Duran est arrivé à ce moment. »</w:t>
      </w:r>
    </w:p>
    <w:p w14:paraId="78A3E63B" w14:textId="77777777" w:rsidR="00604550" w:rsidRPr="007475DA" w:rsidRDefault="00604550" w:rsidP="00604550">
      <w:pPr>
        <w:jc w:val="both"/>
        <w:rPr>
          <w:sz w:val="18"/>
          <w:szCs w:val="18"/>
          <w:lang w:val="fr-CA"/>
        </w:rPr>
      </w:pPr>
    </w:p>
    <w:p w14:paraId="4B4F9F10" w14:textId="56D903F6" w:rsidR="00E61AA6" w:rsidRPr="004B0684" w:rsidRDefault="00E61AA6" w:rsidP="00E61AA6">
      <w:pPr>
        <w:jc w:val="both"/>
        <w:rPr>
          <w:sz w:val="18"/>
          <w:szCs w:val="18"/>
          <w:lang w:val="en-CA"/>
        </w:rPr>
      </w:pPr>
      <w:r w:rsidRPr="007475DA">
        <w:rPr>
          <w:sz w:val="18"/>
          <w:szCs w:val="18"/>
          <w:lang w:val="fr-CA"/>
        </w:rPr>
        <w:t>Les fans peuvent également s'attendre à des reprises d'Halloween</w:t>
      </w:r>
      <w:r w:rsidR="00AE1DA7">
        <w:rPr>
          <w:sz w:val="18"/>
          <w:szCs w:val="18"/>
          <w:lang w:val="fr-CA"/>
        </w:rPr>
        <w:t xml:space="preserve"> </w:t>
      </w:r>
      <w:r w:rsidRPr="007475DA">
        <w:rPr>
          <w:sz w:val="18"/>
          <w:szCs w:val="18"/>
          <w:lang w:val="fr-CA"/>
        </w:rPr>
        <w:t>de « Bury A Friend »</w:t>
      </w:r>
      <w:r w:rsidR="000555A2" w:rsidRPr="007475DA">
        <w:rPr>
          <w:sz w:val="18"/>
          <w:szCs w:val="18"/>
          <w:lang w:val="fr-CA"/>
        </w:rPr>
        <w:t xml:space="preserve"> (</w:t>
      </w:r>
      <w:r w:rsidRPr="007475DA">
        <w:rPr>
          <w:sz w:val="18"/>
          <w:szCs w:val="18"/>
          <w:lang w:val="fr-CA"/>
        </w:rPr>
        <w:t xml:space="preserve">Billie </w:t>
      </w:r>
      <w:r w:rsidR="007475DA" w:rsidRPr="007475DA">
        <w:rPr>
          <w:sz w:val="18"/>
          <w:szCs w:val="18"/>
          <w:lang w:val="fr-CA"/>
        </w:rPr>
        <w:t>Eilish)</w:t>
      </w:r>
      <w:r w:rsidR="000555A2" w:rsidRPr="007475DA">
        <w:rPr>
          <w:sz w:val="18"/>
          <w:szCs w:val="18"/>
          <w:lang w:val="fr-CA"/>
        </w:rPr>
        <w:t xml:space="preserve">, </w:t>
      </w:r>
      <w:r w:rsidRPr="007475DA">
        <w:rPr>
          <w:sz w:val="18"/>
          <w:szCs w:val="18"/>
          <w:lang w:val="fr-CA"/>
        </w:rPr>
        <w:t>« Psycho Killer" »</w:t>
      </w:r>
      <w:r w:rsidR="000555A2" w:rsidRPr="007475DA">
        <w:rPr>
          <w:sz w:val="18"/>
          <w:szCs w:val="18"/>
          <w:lang w:val="fr-CA"/>
        </w:rPr>
        <w:t xml:space="preserve"> (</w:t>
      </w:r>
      <w:r w:rsidRPr="007475DA">
        <w:rPr>
          <w:sz w:val="18"/>
          <w:szCs w:val="18"/>
          <w:lang w:val="fr-CA"/>
        </w:rPr>
        <w:t>Talking Heads</w:t>
      </w:r>
      <w:r w:rsidR="00FA743B" w:rsidRPr="007475DA">
        <w:rPr>
          <w:sz w:val="18"/>
          <w:szCs w:val="18"/>
          <w:lang w:val="fr-CA"/>
        </w:rPr>
        <w:t>)</w:t>
      </w:r>
      <w:r w:rsidRPr="007475DA">
        <w:rPr>
          <w:sz w:val="18"/>
          <w:szCs w:val="18"/>
          <w:lang w:val="fr-CA"/>
        </w:rPr>
        <w:t xml:space="preserve"> (feat. </w:t>
      </w:r>
      <w:r w:rsidRPr="004B0684">
        <w:rPr>
          <w:sz w:val="18"/>
          <w:szCs w:val="18"/>
          <w:lang w:val="en-CA"/>
        </w:rPr>
        <w:t xml:space="preserve">Victoria De Angelis de </w:t>
      </w:r>
      <w:proofErr w:type="spellStart"/>
      <w:r w:rsidRPr="004B0684">
        <w:rPr>
          <w:sz w:val="18"/>
          <w:szCs w:val="18"/>
          <w:lang w:val="en-CA"/>
        </w:rPr>
        <w:t>Måneskin</w:t>
      </w:r>
      <w:proofErr w:type="spellEnd"/>
      <w:r w:rsidRPr="004B0684">
        <w:rPr>
          <w:sz w:val="18"/>
          <w:szCs w:val="18"/>
          <w:lang w:val="en-CA"/>
        </w:rPr>
        <w:t>), « Paint It Black »</w:t>
      </w:r>
      <w:r w:rsidR="00FA743B" w:rsidRPr="004B0684">
        <w:rPr>
          <w:sz w:val="18"/>
          <w:szCs w:val="18"/>
          <w:lang w:val="en-CA"/>
        </w:rPr>
        <w:t xml:space="preserve"> (</w:t>
      </w:r>
      <w:r w:rsidRPr="004B0684">
        <w:rPr>
          <w:sz w:val="18"/>
          <w:szCs w:val="18"/>
          <w:lang w:val="en-CA"/>
        </w:rPr>
        <w:t>Rolling Stones</w:t>
      </w:r>
      <w:r w:rsidR="00FA743B" w:rsidRPr="004B0684">
        <w:rPr>
          <w:sz w:val="18"/>
          <w:szCs w:val="18"/>
          <w:lang w:val="en-CA"/>
        </w:rPr>
        <w:t xml:space="preserve">) </w:t>
      </w:r>
      <w:r w:rsidRPr="004B0684">
        <w:rPr>
          <w:sz w:val="18"/>
          <w:szCs w:val="18"/>
          <w:lang w:val="en-CA"/>
        </w:rPr>
        <w:t xml:space="preserve">« Super Lonely Freak » - chanson </w:t>
      </w:r>
      <w:proofErr w:type="spellStart"/>
      <w:r w:rsidRPr="004B0684">
        <w:rPr>
          <w:sz w:val="18"/>
          <w:szCs w:val="18"/>
          <w:lang w:val="en-CA"/>
        </w:rPr>
        <w:t>inspir</w:t>
      </w:r>
      <w:r w:rsidR="00FA743B" w:rsidRPr="004B0684">
        <w:rPr>
          <w:sz w:val="18"/>
          <w:szCs w:val="18"/>
          <w:lang w:val="en-CA"/>
        </w:rPr>
        <w:t>ée</w:t>
      </w:r>
      <w:proofErr w:type="spellEnd"/>
      <w:r w:rsidRPr="004B0684">
        <w:rPr>
          <w:sz w:val="18"/>
          <w:szCs w:val="18"/>
          <w:lang w:val="en-CA"/>
        </w:rPr>
        <w:t xml:space="preserve"> de Rick James, « Spellbound »</w:t>
      </w:r>
      <w:r w:rsidR="00FA743B" w:rsidRPr="004B0684">
        <w:rPr>
          <w:sz w:val="18"/>
          <w:szCs w:val="18"/>
          <w:lang w:val="en-CA"/>
        </w:rPr>
        <w:t xml:space="preserve"> (</w:t>
      </w:r>
      <w:proofErr w:type="spellStart"/>
      <w:r w:rsidRPr="004B0684">
        <w:rPr>
          <w:sz w:val="18"/>
          <w:szCs w:val="18"/>
          <w:lang w:val="en-CA"/>
        </w:rPr>
        <w:t>Siouxsie</w:t>
      </w:r>
      <w:proofErr w:type="spellEnd"/>
      <w:r w:rsidRPr="004B0684">
        <w:rPr>
          <w:sz w:val="18"/>
          <w:szCs w:val="18"/>
          <w:lang w:val="en-CA"/>
        </w:rPr>
        <w:t xml:space="preserve"> and the Banshees</w:t>
      </w:r>
      <w:r w:rsidR="00FA743B" w:rsidRPr="004B0684">
        <w:rPr>
          <w:sz w:val="18"/>
          <w:szCs w:val="18"/>
          <w:lang w:val="en-CA"/>
        </w:rPr>
        <w:t xml:space="preserve">), </w:t>
      </w:r>
      <w:r w:rsidRPr="004B0684">
        <w:rPr>
          <w:sz w:val="18"/>
          <w:szCs w:val="18"/>
          <w:lang w:val="en-CA"/>
        </w:rPr>
        <w:t>« Supernature »</w:t>
      </w:r>
      <w:r w:rsidR="00FA743B" w:rsidRPr="004B0684">
        <w:rPr>
          <w:sz w:val="18"/>
          <w:szCs w:val="18"/>
          <w:lang w:val="en-CA"/>
        </w:rPr>
        <w:t xml:space="preserve"> (</w:t>
      </w:r>
      <w:proofErr w:type="spellStart"/>
      <w:r w:rsidRPr="004B0684">
        <w:rPr>
          <w:sz w:val="18"/>
          <w:szCs w:val="18"/>
          <w:lang w:val="en-CA"/>
        </w:rPr>
        <w:t>Cerrone</w:t>
      </w:r>
      <w:proofErr w:type="spellEnd"/>
      <w:r w:rsidR="00FA743B" w:rsidRPr="004B0684">
        <w:rPr>
          <w:sz w:val="18"/>
          <w:szCs w:val="18"/>
          <w:lang w:val="en-CA"/>
        </w:rPr>
        <w:t>)</w:t>
      </w:r>
      <w:r w:rsidRPr="004B0684">
        <w:rPr>
          <w:sz w:val="18"/>
          <w:szCs w:val="18"/>
          <w:lang w:val="en-CA"/>
        </w:rPr>
        <w:t xml:space="preserve"> et « Ghost Town »</w:t>
      </w:r>
      <w:r w:rsidR="00FA743B" w:rsidRPr="004B0684">
        <w:rPr>
          <w:sz w:val="18"/>
          <w:szCs w:val="18"/>
          <w:lang w:val="en-CA"/>
        </w:rPr>
        <w:t xml:space="preserve"> (</w:t>
      </w:r>
      <w:r w:rsidRPr="004B0684">
        <w:rPr>
          <w:sz w:val="18"/>
          <w:szCs w:val="18"/>
          <w:lang w:val="en-CA"/>
        </w:rPr>
        <w:t>The Specials</w:t>
      </w:r>
      <w:r w:rsidR="00FA743B" w:rsidRPr="004B0684">
        <w:rPr>
          <w:sz w:val="18"/>
          <w:szCs w:val="18"/>
          <w:lang w:val="en-CA"/>
        </w:rPr>
        <w:t>).</w:t>
      </w:r>
    </w:p>
    <w:p w14:paraId="4895FD68" w14:textId="77777777" w:rsidR="00E61AA6" w:rsidRPr="004B0684" w:rsidRDefault="00E61AA6" w:rsidP="00E61AA6">
      <w:pPr>
        <w:jc w:val="both"/>
        <w:rPr>
          <w:sz w:val="18"/>
          <w:szCs w:val="18"/>
          <w:lang w:val="en-CA"/>
        </w:rPr>
      </w:pPr>
    </w:p>
    <w:p w14:paraId="746B9DA3" w14:textId="43625EBD" w:rsidR="00E61AA6" w:rsidRPr="007475DA" w:rsidRDefault="00E61AA6" w:rsidP="00604550">
      <w:pPr>
        <w:jc w:val="both"/>
        <w:rPr>
          <w:sz w:val="18"/>
          <w:szCs w:val="18"/>
          <w:lang w:val="fr-CA"/>
        </w:rPr>
      </w:pPr>
      <w:r w:rsidRPr="007475DA">
        <w:rPr>
          <w:sz w:val="18"/>
          <w:szCs w:val="18"/>
          <w:lang w:val="fr-CA"/>
        </w:rPr>
        <w:t xml:space="preserve">En plus de </w:t>
      </w:r>
      <w:r w:rsidR="007475DA" w:rsidRPr="007475DA">
        <w:rPr>
          <w:bCs/>
          <w:sz w:val="18"/>
          <w:szCs w:val="18"/>
          <w:lang w:val="fr-CA"/>
        </w:rPr>
        <w:t>Warren Cuccurullo</w:t>
      </w:r>
      <w:r w:rsidRPr="007475DA">
        <w:rPr>
          <w:sz w:val="18"/>
          <w:szCs w:val="18"/>
          <w:lang w:val="fr-CA"/>
        </w:rPr>
        <w:t xml:space="preserve">, l'album comprend des collaborations spéciales de l'ancien membre du groupe Andy Taylor, </w:t>
      </w:r>
      <w:r w:rsidR="007475DA" w:rsidRPr="007475DA">
        <w:rPr>
          <w:sz w:val="18"/>
          <w:szCs w:val="18"/>
          <w:lang w:val="fr-CA"/>
        </w:rPr>
        <w:t>du</w:t>
      </w:r>
      <w:r w:rsidRPr="007475DA">
        <w:rPr>
          <w:sz w:val="18"/>
          <w:szCs w:val="18"/>
          <w:lang w:val="fr-CA"/>
        </w:rPr>
        <w:t xml:space="preserve"> producteur, guitariste et compositeur Nile Rodgers, </w:t>
      </w:r>
      <w:r w:rsidR="007475DA" w:rsidRPr="007475DA">
        <w:rPr>
          <w:sz w:val="18"/>
          <w:szCs w:val="18"/>
          <w:lang w:val="fr-CA"/>
        </w:rPr>
        <w:t xml:space="preserve">de </w:t>
      </w:r>
      <w:r w:rsidRPr="007475DA">
        <w:rPr>
          <w:sz w:val="18"/>
          <w:szCs w:val="18"/>
          <w:lang w:val="fr-CA"/>
        </w:rPr>
        <w:t xml:space="preserve">Victoria De Angelis de Måneskin et </w:t>
      </w:r>
      <w:r w:rsidR="007475DA" w:rsidRPr="007475DA">
        <w:rPr>
          <w:sz w:val="18"/>
          <w:szCs w:val="18"/>
          <w:lang w:val="fr-CA"/>
        </w:rPr>
        <w:t>d</w:t>
      </w:r>
      <w:r w:rsidRPr="007475DA">
        <w:rPr>
          <w:sz w:val="18"/>
          <w:szCs w:val="18"/>
          <w:lang w:val="fr-CA"/>
        </w:rPr>
        <w:t>es réalisateurs Josh Blair et Mr Hudson.</w:t>
      </w:r>
      <w:r w:rsidR="0064748F">
        <w:rPr>
          <w:sz w:val="18"/>
          <w:szCs w:val="18"/>
          <w:lang w:val="fr-CA"/>
        </w:rPr>
        <w:t xml:space="preserve"> </w:t>
      </w:r>
      <w:r w:rsidRPr="007475DA">
        <w:rPr>
          <w:sz w:val="18"/>
          <w:szCs w:val="18"/>
          <w:lang w:val="fr-CA"/>
        </w:rPr>
        <w:t xml:space="preserve">L'origine de Danse Macabre </w:t>
      </w:r>
      <w:r w:rsidR="007475DA" w:rsidRPr="007475DA">
        <w:rPr>
          <w:sz w:val="18"/>
          <w:szCs w:val="18"/>
          <w:lang w:val="fr-CA"/>
        </w:rPr>
        <w:t>remonte</w:t>
      </w:r>
      <w:r w:rsidRPr="007475DA">
        <w:rPr>
          <w:sz w:val="18"/>
          <w:szCs w:val="18"/>
          <w:lang w:val="fr-CA"/>
        </w:rPr>
        <w:t xml:space="preserve"> à Las Vegas, le 31 octobre 2022. Simon Le Bon, John Taylor, Nick Rhodes et Roger Taylor se sont déguisés et se sont retrouvés sur une scène remplie de squelettes géants, de pierres tombales, de toiles d'araignées et de cercueils. Le spectacle comprenait des raretés et de reprises spéciales - la première performance live de « Secret Oktober » depuis 2011, l</w:t>
      </w:r>
      <w:r w:rsidR="007475DA" w:rsidRPr="007475DA">
        <w:rPr>
          <w:sz w:val="18"/>
          <w:szCs w:val="18"/>
          <w:lang w:val="fr-CA"/>
        </w:rPr>
        <w:t>a</w:t>
      </w:r>
      <w:r w:rsidRPr="007475DA">
        <w:rPr>
          <w:sz w:val="18"/>
          <w:szCs w:val="18"/>
          <w:lang w:val="fr-CA"/>
        </w:rPr>
        <w:t xml:space="preserve"> première de « Love Voodoo » depuis 2017 et la première de « Nightboat » depuis 2005. Les reprises de Siouxsie and the Banshees « Spellbound », « Supernature » de Cerrone et « Ghost Town » de The Specials ont également fait leurs débuts dans ce qui est entré dans l'histoire de </w:t>
      </w:r>
      <w:r w:rsidRPr="00AE1DA7">
        <w:rPr>
          <w:b/>
          <w:bCs/>
          <w:sz w:val="18"/>
          <w:szCs w:val="18"/>
          <w:lang w:val="fr-CA"/>
        </w:rPr>
        <w:t>Duran Duran</w:t>
      </w:r>
      <w:r w:rsidRPr="007475DA">
        <w:rPr>
          <w:sz w:val="18"/>
          <w:szCs w:val="18"/>
          <w:lang w:val="fr-CA"/>
        </w:rPr>
        <w:t xml:space="preserve"> comme un spectacle d'Halloween historique. Le groupe et son public se sont tellement amusés qu'ils ont décidé d'enregistrer le spectacle, créant ainsi un événement d'Halloween mondial pour le plaisir de tous les fans de Duran Duran.</w:t>
      </w:r>
    </w:p>
    <w:p w14:paraId="66F97861" w14:textId="77777777" w:rsidR="00604550" w:rsidRPr="007475DA" w:rsidRDefault="00604550" w:rsidP="00604550">
      <w:pPr>
        <w:jc w:val="both"/>
        <w:rPr>
          <w:sz w:val="18"/>
          <w:szCs w:val="18"/>
          <w:lang w:val="fr-CA"/>
        </w:rPr>
      </w:pPr>
    </w:p>
    <w:p w14:paraId="772534E2" w14:textId="3FBB64DF" w:rsidR="00E61AA6" w:rsidRPr="007475DA" w:rsidRDefault="00E61AA6" w:rsidP="00604550">
      <w:pPr>
        <w:jc w:val="both"/>
        <w:rPr>
          <w:sz w:val="18"/>
          <w:szCs w:val="18"/>
          <w:lang w:val="fr-CA"/>
        </w:rPr>
      </w:pPr>
      <w:r w:rsidRPr="007475DA">
        <w:rPr>
          <w:i/>
          <w:iCs/>
          <w:sz w:val="18"/>
          <w:szCs w:val="18"/>
          <w:lang w:val="fr-CA"/>
        </w:rPr>
        <w:t>Danse Macabre</w:t>
      </w:r>
      <w:r w:rsidRPr="007475DA">
        <w:rPr>
          <w:sz w:val="18"/>
          <w:szCs w:val="18"/>
          <w:lang w:val="fr-CA"/>
        </w:rPr>
        <w:t xml:space="preserve"> fait suite à une vague de réalisations marquantes pour Duran Duran. Leur intronisation au Rock &amp; Roll Hall Of Fame en 2022 a marqué un autre sommet en carrière. Le groupe a été en vedette au Hyde Park à Londres, s’est produit au Queen's Platinum Jubilee Concert à Buckingham Palace,</w:t>
      </w:r>
      <w:r w:rsidR="007475DA" w:rsidRPr="007475DA">
        <w:rPr>
          <w:sz w:val="18"/>
          <w:szCs w:val="18"/>
          <w:lang w:val="fr-CA"/>
        </w:rPr>
        <w:t xml:space="preserve"> a</w:t>
      </w:r>
      <w:r w:rsidRPr="007475DA">
        <w:rPr>
          <w:sz w:val="18"/>
          <w:szCs w:val="18"/>
          <w:lang w:val="fr-CA"/>
        </w:rPr>
        <w:t xml:space="preserve"> clôturé la cérémonie d'ouverture des Jeux du Commonwealth dans leur ville natale de Birmingham, en plus d’une tournée à travers l'Amérique du Nord qui comprenait des spectacles à guichets fermés au Madison Square Garden de New York et trois soirées au Hollywood Bowl.</w:t>
      </w:r>
    </w:p>
    <w:p w14:paraId="18F4973C" w14:textId="77777777" w:rsidR="00604550" w:rsidRPr="007475DA" w:rsidRDefault="00604550" w:rsidP="00604550">
      <w:pPr>
        <w:jc w:val="both"/>
        <w:rPr>
          <w:sz w:val="18"/>
          <w:szCs w:val="18"/>
          <w:lang w:val="fr-CA"/>
        </w:rPr>
      </w:pPr>
    </w:p>
    <w:p w14:paraId="7F59A45F" w14:textId="4A480F13" w:rsidR="00604550" w:rsidRPr="007475DA" w:rsidRDefault="007475DA" w:rsidP="00604550">
      <w:pPr>
        <w:rPr>
          <w:iCs/>
          <w:sz w:val="18"/>
          <w:szCs w:val="18"/>
          <w:lang w:val="fr-CA"/>
        </w:rPr>
      </w:pPr>
      <w:r w:rsidRPr="009248BE">
        <w:rPr>
          <w:i/>
          <w:sz w:val="18"/>
          <w:szCs w:val="18"/>
          <w:lang w:val="fr-CA"/>
        </w:rPr>
        <w:t>Danse Macabre</w:t>
      </w:r>
      <w:r w:rsidRPr="007475DA">
        <w:rPr>
          <w:iCs/>
          <w:sz w:val="18"/>
          <w:szCs w:val="18"/>
          <w:lang w:val="fr-CA"/>
        </w:rPr>
        <w:t xml:space="preserve"> sortira le 27 octobre via Tape Modern pour BMG avec des illustrations présentant des images adaptées d'une collection de photos de séance vintage authentiques trouvées aux enchères par Nick Rhodes. </w:t>
      </w:r>
    </w:p>
    <w:p w14:paraId="33CBD7CB" w14:textId="77777777" w:rsidR="007475DA" w:rsidRPr="007475DA" w:rsidRDefault="007475DA" w:rsidP="00604550">
      <w:pPr>
        <w:rPr>
          <w:iCs/>
          <w:sz w:val="18"/>
          <w:szCs w:val="18"/>
          <w:lang w:val="fr-CA"/>
        </w:rPr>
      </w:pPr>
    </w:p>
    <w:p w14:paraId="78FF9F3A" w14:textId="77777777" w:rsidR="007475DA" w:rsidRPr="007475DA" w:rsidRDefault="007475DA" w:rsidP="00604550">
      <w:pPr>
        <w:rPr>
          <w:iCs/>
          <w:sz w:val="18"/>
          <w:szCs w:val="18"/>
          <w:lang w:val="fr-CA"/>
        </w:rPr>
      </w:pPr>
    </w:p>
    <w:p w14:paraId="2D03E027" w14:textId="77777777" w:rsidR="00604550" w:rsidRPr="007475DA" w:rsidRDefault="00604550" w:rsidP="00604550">
      <w:pPr>
        <w:jc w:val="both"/>
        <w:rPr>
          <w:b/>
          <w:sz w:val="18"/>
          <w:szCs w:val="18"/>
          <w:lang w:val="fr-CA"/>
        </w:rPr>
      </w:pPr>
      <w:r w:rsidRPr="007475DA">
        <w:rPr>
          <w:b/>
          <w:i/>
          <w:sz w:val="18"/>
          <w:szCs w:val="18"/>
          <w:lang w:val="fr-CA"/>
        </w:rPr>
        <w:t>DANSE MACABRE</w:t>
      </w:r>
      <w:r w:rsidRPr="007475DA">
        <w:rPr>
          <w:b/>
          <w:sz w:val="18"/>
          <w:szCs w:val="18"/>
          <w:lang w:val="fr-CA"/>
        </w:rPr>
        <w:t xml:space="preserve"> TRACKLIST</w:t>
      </w:r>
    </w:p>
    <w:p w14:paraId="08BAF397" w14:textId="77777777" w:rsidR="00604550" w:rsidRPr="007475DA" w:rsidRDefault="00604550" w:rsidP="00604550">
      <w:pPr>
        <w:jc w:val="both"/>
        <w:rPr>
          <w:b/>
          <w:sz w:val="18"/>
          <w:szCs w:val="18"/>
          <w:lang w:val="fr-CA"/>
        </w:rPr>
      </w:pPr>
    </w:p>
    <w:p w14:paraId="071F9CE9" w14:textId="77777777" w:rsidR="00604550" w:rsidRPr="007475DA" w:rsidRDefault="00604550" w:rsidP="00604550">
      <w:pPr>
        <w:numPr>
          <w:ilvl w:val="0"/>
          <w:numId w:val="1"/>
        </w:numPr>
        <w:jc w:val="both"/>
        <w:rPr>
          <w:sz w:val="18"/>
          <w:szCs w:val="18"/>
          <w:lang w:val="fr-CA"/>
        </w:rPr>
      </w:pPr>
      <w:r w:rsidRPr="007475DA">
        <w:rPr>
          <w:sz w:val="18"/>
          <w:szCs w:val="18"/>
          <w:lang w:val="fr-CA"/>
        </w:rPr>
        <w:t xml:space="preserve">Nightboat </w:t>
      </w:r>
    </w:p>
    <w:p w14:paraId="62D33AD5" w14:textId="77777777" w:rsidR="00604550" w:rsidRPr="007475DA" w:rsidRDefault="00604550" w:rsidP="00604550">
      <w:pPr>
        <w:numPr>
          <w:ilvl w:val="0"/>
          <w:numId w:val="1"/>
        </w:numPr>
        <w:jc w:val="both"/>
        <w:rPr>
          <w:sz w:val="18"/>
          <w:szCs w:val="18"/>
          <w:lang w:val="fr-CA"/>
        </w:rPr>
      </w:pPr>
      <w:r w:rsidRPr="007475DA">
        <w:rPr>
          <w:sz w:val="18"/>
          <w:szCs w:val="18"/>
          <w:lang w:val="fr-CA"/>
        </w:rPr>
        <w:t>Black Moonlight</w:t>
      </w:r>
    </w:p>
    <w:p w14:paraId="5C84F351" w14:textId="77777777" w:rsidR="00604550" w:rsidRPr="007475DA" w:rsidRDefault="00604550" w:rsidP="00604550">
      <w:pPr>
        <w:numPr>
          <w:ilvl w:val="0"/>
          <w:numId w:val="1"/>
        </w:numPr>
        <w:jc w:val="both"/>
        <w:rPr>
          <w:sz w:val="18"/>
          <w:szCs w:val="18"/>
          <w:lang w:val="fr-CA"/>
        </w:rPr>
      </w:pPr>
      <w:r w:rsidRPr="007475DA">
        <w:rPr>
          <w:sz w:val="18"/>
          <w:szCs w:val="18"/>
          <w:lang w:val="fr-CA"/>
        </w:rPr>
        <w:t xml:space="preserve">Love Voudou  </w:t>
      </w:r>
    </w:p>
    <w:p w14:paraId="73774084" w14:textId="77777777" w:rsidR="00604550" w:rsidRPr="007475DA" w:rsidRDefault="00604550" w:rsidP="00604550">
      <w:pPr>
        <w:numPr>
          <w:ilvl w:val="0"/>
          <w:numId w:val="1"/>
        </w:numPr>
        <w:jc w:val="both"/>
        <w:rPr>
          <w:sz w:val="18"/>
          <w:szCs w:val="18"/>
          <w:lang w:val="fr-CA"/>
        </w:rPr>
      </w:pPr>
      <w:r w:rsidRPr="007475DA">
        <w:rPr>
          <w:sz w:val="18"/>
          <w:szCs w:val="18"/>
          <w:lang w:val="fr-CA"/>
        </w:rPr>
        <w:t>Bury A Friend</w:t>
      </w:r>
    </w:p>
    <w:p w14:paraId="40F2FCD7" w14:textId="77777777" w:rsidR="00604550" w:rsidRPr="007475DA" w:rsidRDefault="00604550" w:rsidP="00604550">
      <w:pPr>
        <w:numPr>
          <w:ilvl w:val="0"/>
          <w:numId w:val="1"/>
        </w:numPr>
        <w:jc w:val="both"/>
        <w:rPr>
          <w:sz w:val="18"/>
          <w:szCs w:val="18"/>
          <w:lang w:val="fr-CA"/>
        </w:rPr>
      </w:pPr>
      <w:r w:rsidRPr="007475DA">
        <w:rPr>
          <w:sz w:val="18"/>
          <w:szCs w:val="18"/>
          <w:lang w:val="fr-CA"/>
        </w:rPr>
        <w:t>Supernature</w:t>
      </w:r>
    </w:p>
    <w:p w14:paraId="44DAABBB" w14:textId="77777777" w:rsidR="00604550" w:rsidRPr="007475DA" w:rsidRDefault="00604550" w:rsidP="00604550">
      <w:pPr>
        <w:numPr>
          <w:ilvl w:val="0"/>
          <w:numId w:val="1"/>
        </w:numPr>
        <w:jc w:val="both"/>
        <w:rPr>
          <w:sz w:val="18"/>
          <w:szCs w:val="18"/>
          <w:lang w:val="fr-CA"/>
        </w:rPr>
      </w:pPr>
      <w:r w:rsidRPr="007475DA">
        <w:rPr>
          <w:sz w:val="18"/>
          <w:szCs w:val="18"/>
          <w:lang w:val="fr-CA"/>
        </w:rPr>
        <w:t>Danse Macabre</w:t>
      </w:r>
    </w:p>
    <w:p w14:paraId="13FB06CB" w14:textId="77777777" w:rsidR="00604550" w:rsidRPr="007475DA" w:rsidRDefault="00604550" w:rsidP="00604550">
      <w:pPr>
        <w:numPr>
          <w:ilvl w:val="0"/>
          <w:numId w:val="1"/>
        </w:numPr>
        <w:jc w:val="both"/>
        <w:rPr>
          <w:sz w:val="18"/>
          <w:szCs w:val="18"/>
          <w:lang w:val="fr-CA"/>
        </w:rPr>
      </w:pPr>
      <w:r w:rsidRPr="007475DA">
        <w:rPr>
          <w:sz w:val="18"/>
          <w:szCs w:val="18"/>
          <w:lang w:val="fr-CA"/>
        </w:rPr>
        <w:t>Secret Oktober 31st</w:t>
      </w:r>
    </w:p>
    <w:p w14:paraId="204055C4" w14:textId="77777777" w:rsidR="00604550" w:rsidRPr="007475DA" w:rsidRDefault="00604550" w:rsidP="00604550">
      <w:pPr>
        <w:numPr>
          <w:ilvl w:val="0"/>
          <w:numId w:val="1"/>
        </w:numPr>
        <w:jc w:val="both"/>
        <w:rPr>
          <w:sz w:val="18"/>
          <w:szCs w:val="18"/>
          <w:lang w:val="fr-CA"/>
        </w:rPr>
      </w:pPr>
      <w:r w:rsidRPr="007475DA">
        <w:rPr>
          <w:sz w:val="18"/>
          <w:szCs w:val="18"/>
          <w:lang w:val="fr-CA"/>
        </w:rPr>
        <w:t>Ghost Town</w:t>
      </w:r>
    </w:p>
    <w:p w14:paraId="5F2706A2" w14:textId="77777777" w:rsidR="00604550" w:rsidRPr="007475DA" w:rsidRDefault="00604550" w:rsidP="00604550">
      <w:pPr>
        <w:numPr>
          <w:ilvl w:val="0"/>
          <w:numId w:val="1"/>
        </w:numPr>
        <w:jc w:val="both"/>
        <w:rPr>
          <w:sz w:val="18"/>
          <w:szCs w:val="18"/>
          <w:lang w:val="fr-CA"/>
        </w:rPr>
      </w:pPr>
      <w:r w:rsidRPr="007475DA">
        <w:rPr>
          <w:sz w:val="18"/>
          <w:szCs w:val="18"/>
          <w:lang w:val="fr-CA"/>
        </w:rPr>
        <w:t>Paint It Black</w:t>
      </w:r>
    </w:p>
    <w:p w14:paraId="77366B29" w14:textId="77777777" w:rsidR="00604550" w:rsidRPr="007475DA" w:rsidRDefault="00604550" w:rsidP="00604550">
      <w:pPr>
        <w:numPr>
          <w:ilvl w:val="0"/>
          <w:numId w:val="1"/>
        </w:numPr>
        <w:jc w:val="both"/>
        <w:rPr>
          <w:sz w:val="18"/>
          <w:szCs w:val="18"/>
          <w:lang w:val="fr-CA"/>
        </w:rPr>
      </w:pPr>
      <w:r w:rsidRPr="007475DA">
        <w:rPr>
          <w:sz w:val="18"/>
          <w:szCs w:val="18"/>
          <w:lang w:val="fr-CA"/>
        </w:rPr>
        <w:t>Super Lonely Freak</w:t>
      </w:r>
    </w:p>
    <w:p w14:paraId="7DB9FCD3" w14:textId="77777777" w:rsidR="00604550" w:rsidRPr="007475DA" w:rsidRDefault="00604550" w:rsidP="00604550">
      <w:pPr>
        <w:numPr>
          <w:ilvl w:val="0"/>
          <w:numId w:val="1"/>
        </w:numPr>
        <w:jc w:val="both"/>
        <w:rPr>
          <w:sz w:val="18"/>
          <w:szCs w:val="18"/>
          <w:lang w:val="fr-CA"/>
        </w:rPr>
      </w:pPr>
      <w:r w:rsidRPr="007475DA">
        <w:rPr>
          <w:sz w:val="18"/>
          <w:szCs w:val="18"/>
          <w:lang w:val="fr-CA"/>
        </w:rPr>
        <w:t xml:space="preserve">Spellbound </w:t>
      </w:r>
    </w:p>
    <w:p w14:paraId="6325314C" w14:textId="77777777" w:rsidR="00604550" w:rsidRPr="007475DA" w:rsidRDefault="00604550" w:rsidP="00604550">
      <w:pPr>
        <w:numPr>
          <w:ilvl w:val="0"/>
          <w:numId w:val="1"/>
        </w:numPr>
        <w:jc w:val="both"/>
        <w:rPr>
          <w:sz w:val="18"/>
          <w:szCs w:val="18"/>
          <w:lang w:val="fr-CA"/>
        </w:rPr>
      </w:pPr>
      <w:r w:rsidRPr="007475DA">
        <w:rPr>
          <w:sz w:val="18"/>
          <w:szCs w:val="18"/>
          <w:lang w:val="fr-CA"/>
        </w:rPr>
        <w:t>Psycho Killer (feat. Victoria De Angelis)</w:t>
      </w:r>
    </w:p>
    <w:p w14:paraId="24E11A2F" w14:textId="77777777" w:rsidR="00604550" w:rsidRDefault="00604550" w:rsidP="00604550">
      <w:pPr>
        <w:numPr>
          <w:ilvl w:val="0"/>
          <w:numId w:val="1"/>
        </w:numPr>
        <w:jc w:val="both"/>
        <w:rPr>
          <w:sz w:val="18"/>
          <w:szCs w:val="18"/>
          <w:lang w:val="fr-CA"/>
        </w:rPr>
      </w:pPr>
      <w:r w:rsidRPr="007475DA">
        <w:rPr>
          <w:sz w:val="18"/>
          <w:szCs w:val="18"/>
          <w:lang w:val="fr-CA"/>
        </w:rPr>
        <w:t>Confession in the Afterlife</w:t>
      </w:r>
    </w:p>
    <w:p w14:paraId="3F18132E" w14:textId="77777777" w:rsidR="00AE1DA7" w:rsidRDefault="00AE1DA7" w:rsidP="00AE1DA7">
      <w:pPr>
        <w:jc w:val="both"/>
        <w:rPr>
          <w:sz w:val="18"/>
          <w:szCs w:val="18"/>
          <w:lang w:val="fr-CA"/>
        </w:rPr>
      </w:pPr>
    </w:p>
    <w:p w14:paraId="5AD7B642" w14:textId="5DF393EF" w:rsidR="00AE1DA7" w:rsidRDefault="00AE1DA7" w:rsidP="00AE1DA7">
      <w:pPr>
        <w:jc w:val="both"/>
        <w:rPr>
          <w:sz w:val="18"/>
          <w:szCs w:val="18"/>
          <w:lang w:val="fr-CA"/>
        </w:rPr>
      </w:pPr>
      <w:r>
        <w:rPr>
          <w:sz w:val="18"/>
          <w:szCs w:val="18"/>
          <w:lang w:val="fr-CA"/>
        </w:rPr>
        <w:t>Source</w:t>
      </w:r>
      <w:r w:rsidR="0064748F">
        <w:rPr>
          <w:sz w:val="18"/>
          <w:szCs w:val="18"/>
          <w:lang w:val="fr-CA"/>
        </w:rPr>
        <w:t xml:space="preserve"> : </w:t>
      </w:r>
      <w:r>
        <w:rPr>
          <w:sz w:val="18"/>
          <w:szCs w:val="18"/>
          <w:lang w:val="fr-CA"/>
        </w:rPr>
        <w:t>BMG</w:t>
      </w:r>
    </w:p>
    <w:p w14:paraId="60FEFD0B" w14:textId="77777777" w:rsidR="0064748F" w:rsidRDefault="0064748F" w:rsidP="00604550">
      <w:pPr>
        <w:jc w:val="center"/>
        <w:rPr>
          <w:sz w:val="18"/>
          <w:szCs w:val="18"/>
          <w:lang w:val="fr-CA"/>
        </w:rPr>
      </w:pPr>
    </w:p>
    <w:p w14:paraId="141F126E" w14:textId="34BD6601" w:rsidR="00604550" w:rsidRPr="007475DA" w:rsidRDefault="00604550" w:rsidP="00604550">
      <w:pPr>
        <w:jc w:val="center"/>
        <w:rPr>
          <w:b/>
          <w:sz w:val="18"/>
          <w:szCs w:val="18"/>
          <w:lang w:val="fr-CA"/>
        </w:rPr>
      </w:pPr>
      <w:r w:rsidRPr="007475DA">
        <w:rPr>
          <w:b/>
          <w:sz w:val="18"/>
          <w:szCs w:val="18"/>
          <w:lang w:val="fr-CA"/>
        </w:rPr>
        <w:t>- - -</w:t>
      </w:r>
    </w:p>
    <w:p w14:paraId="184EEC54" w14:textId="77777777" w:rsidR="0031354A" w:rsidRPr="007475DA" w:rsidRDefault="0031354A">
      <w:pPr>
        <w:rPr>
          <w:sz w:val="18"/>
          <w:szCs w:val="18"/>
          <w:lang w:val="fr-CA"/>
        </w:rPr>
      </w:pPr>
    </w:p>
    <w:sectPr w:rsidR="0031354A" w:rsidRPr="007475DA">
      <w:pgSz w:w="11909" w:h="16834"/>
      <w:pgMar w:top="99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0150" w14:textId="77777777" w:rsidR="008C5630" w:rsidRDefault="008C5630">
      <w:pPr>
        <w:spacing w:line="240" w:lineRule="auto"/>
      </w:pPr>
      <w:r>
        <w:separator/>
      </w:r>
    </w:p>
  </w:endnote>
  <w:endnote w:type="continuationSeparator" w:id="0">
    <w:p w14:paraId="729FCF1B" w14:textId="77777777" w:rsidR="008C5630" w:rsidRDefault="008C5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3B17" w14:textId="77777777" w:rsidR="008C5630" w:rsidRDefault="008C5630">
      <w:pPr>
        <w:spacing w:line="240" w:lineRule="auto"/>
      </w:pPr>
      <w:r>
        <w:separator/>
      </w:r>
    </w:p>
  </w:footnote>
  <w:footnote w:type="continuationSeparator" w:id="0">
    <w:p w14:paraId="209874B2" w14:textId="77777777" w:rsidR="008C5630" w:rsidRDefault="008C56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5B7F"/>
    <w:multiLevelType w:val="multilevel"/>
    <w:tmpl w:val="CAC0DD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81074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50"/>
    <w:rsid w:val="000555A2"/>
    <w:rsid w:val="00264D00"/>
    <w:rsid w:val="0031354A"/>
    <w:rsid w:val="004377FD"/>
    <w:rsid w:val="00442C6C"/>
    <w:rsid w:val="004B0684"/>
    <w:rsid w:val="00604550"/>
    <w:rsid w:val="0064748F"/>
    <w:rsid w:val="007475DA"/>
    <w:rsid w:val="008423A4"/>
    <w:rsid w:val="008C5630"/>
    <w:rsid w:val="009248BE"/>
    <w:rsid w:val="00930B88"/>
    <w:rsid w:val="009C7816"/>
    <w:rsid w:val="00AE1DA7"/>
    <w:rsid w:val="00AF5362"/>
    <w:rsid w:val="00BB546B"/>
    <w:rsid w:val="00C553BB"/>
    <w:rsid w:val="00D9595E"/>
    <w:rsid w:val="00E61AA6"/>
    <w:rsid w:val="00E634A5"/>
    <w:rsid w:val="00EC0A8D"/>
    <w:rsid w:val="00F17D9A"/>
    <w:rsid w:val="00FA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E3EAFC"/>
  <w15:chartTrackingRefBased/>
  <w15:docId w15:val="{A5CCE737-CE00-5C49-94EC-AE97EFB0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550"/>
    <w:pPr>
      <w:spacing w:line="276" w:lineRule="auto"/>
    </w:pPr>
    <w:rPr>
      <w:rFonts w:ascii="Arial" w:eastAsia="Arial" w:hAnsi="Arial" w:cs="Arial"/>
      <w:kern w:val="0"/>
      <w:sz w:val="22"/>
      <w:szCs w:val="22"/>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04550"/>
  </w:style>
  <w:style w:type="character" w:styleId="Hyperlink">
    <w:name w:val="Hyperlink"/>
    <w:basedOn w:val="DefaultParagraphFont"/>
    <w:uiPriority w:val="99"/>
    <w:unhideWhenUsed/>
    <w:rsid w:val="00264D00"/>
    <w:rPr>
      <w:color w:val="0563C1" w:themeColor="hyperlink"/>
      <w:u w:val="single"/>
    </w:rPr>
  </w:style>
  <w:style w:type="character" w:styleId="UnresolvedMention">
    <w:name w:val="Unresolved Mention"/>
    <w:basedOn w:val="DefaultParagraphFont"/>
    <w:uiPriority w:val="99"/>
    <w:semiHidden/>
    <w:unhideWhenUsed/>
    <w:rsid w:val="00264D00"/>
    <w:rPr>
      <w:color w:val="605E5C"/>
      <w:shd w:val="clear" w:color="auto" w:fill="E1DFDD"/>
    </w:rPr>
  </w:style>
  <w:style w:type="paragraph" w:styleId="Header">
    <w:name w:val="header"/>
    <w:basedOn w:val="Normal"/>
    <w:link w:val="HeaderChar"/>
    <w:uiPriority w:val="99"/>
    <w:unhideWhenUsed/>
    <w:rsid w:val="00AF5362"/>
    <w:pPr>
      <w:tabs>
        <w:tab w:val="center" w:pos="4680"/>
        <w:tab w:val="right" w:pos="9360"/>
      </w:tabs>
      <w:spacing w:line="240" w:lineRule="auto"/>
    </w:pPr>
  </w:style>
  <w:style w:type="character" w:customStyle="1" w:styleId="HeaderChar">
    <w:name w:val="Header Char"/>
    <w:basedOn w:val="DefaultParagraphFont"/>
    <w:link w:val="Header"/>
    <w:uiPriority w:val="99"/>
    <w:rsid w:val="00AF5362"/>
    <w:rPr>
      <w:rFonts w:ascii="Arial" w:eastAsia="Arial" w:hAnsi="Arial" w:cs="Arial"/>
      <w:kern w:val="0"/>
      <w:sz w:val="22"/>
      <w:szCs w:val="22"/>
      <w:lang w:val="en-GB"/>
      <w14:ligatures w14:val="none"/>
    </w:rPr>
  </w:style>
  <w:style w:type="paragraph" w:styleId="Footer">
    <w:name w:val="footer"/>
    <w:basedOn w:val="Normal"/>
    <w:link w:val="FooterChar"/>
    <w:uiPriority w:val="99"/>
    <w:unhideWhenUsed/>
    <w:rsid w:val="00AF5362"/>
    <w:pPr>
      <w:tabs>
        <w:tab w:val="center" w:pos="4680"/>
        <w:tab w:val="right" w:pos="9360"/>
      </w:tabs>
      <w:spacing w:line="240" w:lineRule="auto"/>
    </w:pPr>
  </w:style>
  <w:style w:type="character" w:customStyle="1" w:styleId="FooterChar">
    <w:name w:val="Footer Char"/>
    <w:basedOn w:val="DefaultParagraphFont"/>
    <w:link w:val="Footer"/>
    <w:uiPriority w:val="99"/>
    <w:rsid w:val="00AF5362"/>
    <w:rPr>
      <w:rFonts w:ascii="Arial" w:eastAsia="Arial" w:hAnsi="Arial" w:cs="Arial"/>
      <w:kern w:val="0"/>
      <w:sz w:val="22"/>
      <w:szCs w:val="22"/>
      <w:lang w:val="en-GB"/>
      <w14:ligatures w14:val="none"/>
    </w:rPr>
  </w:style>
  <w:style w:type="character" w:styleId="FollowedHyperlink">
    <w:name w:val="FollowedHyperlink"/>
    <w:basedOn w:val="DefaultParagraphFont"/>
    <w:uiPriority w:val="99"/>
    <w:semiHidden/>
    <w:unhideWhenUsed/>
    <w:rsid w:val="00AF53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uranduran.lnk.to/DanseMacabrePR" TargetMode="External"/><Relationship Id="rId4" Type="http://schemas.openxmlformats.org/officeDocument/2006/relationships/webSettings" Target="webSettings.xml"/><Relationship Id="rId9" Type="http://schemas.openxmlformats.org/officeDocument/2006/relationships/hyperlink" Target="https://duranduran.lnk.to/DanseMacabreAlbum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laister</dc:creator>
  <cp:keywords/>
  <dc:description/>
  <cp:lastModifiedBy>Simon Fauteux</cp:lastModifiedBy>
  <cp:revision>2</cp:revision>
  <dcterms:created xsi:type="dcterms:W3CDTF">2023-10-23T14:20:00Z</dcterms:created>
  <dcterms:modified xsi:type="dcterms:W3CDTF">2023-10-23T14:20:00Z</dcterms:modified>
</cp:coreProperties>
</file>