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18F8" w14:textId="3947BB12" w:rsidR="0058763D" w:rsidRPr="00C629EE" w:rsidRDefault="0058763D" w:rsidP="0058763D">
      <w:pPr>
        <w:spacing w:before="240" w:after="240"/>
        <w:rPr>
          <w:b/>
          <w:sz w:val="18"/>
          <w:szCs w:val="18"/>
        </w:rPr>
      </w:pPr>
      <w:r w:rsidRPr="00C629EE">
        <w:rPr>
          <w:b/>
          <w:noProof/>
          <w:sz w:val="18"/>
          <w:szCs w:val="18"/>
          <w:lang w:val="fr-FR" w:eastAsia="fr-FR"/>
        </w:rPr>
        <w:drawing>
          <wp:inline distT="0" distB="0" distL="0" distR="0" wp14:anchorId="0FE06760" wp14:editId="23F18F92">
            <wp:extent cx="338667" cy="338667"/>
            <wp:effectExtent l="0" t="0" r="4445" b="4445"/>
            <wp:docPr id="154368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8981" name="Picture 1543689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942" cy="344942"/>
                    </a:xfrm>
                    <a:prstGeom prst="rect">
                      <a:avLst/>
                    </a:prstGeom>
                  </pic:spPr>
                </pic:pic>
              </a:graphicData>
            </a:graphic>
          </wp:inline>
        </w:drawing>
      </w:r>
    </w:p>
    <w:p w14:paraId="00000001" w14:textId="6FAC3F74" w:rsidR="00EB3610" w:rsidRPr="00C629EE" w:rsidRDefault="006F314E" w:rsidP="0058763D">
      <w:pPr>
        <w:spacing w:before="240" w:after="240"/>
        <w:rPr>
          <w:b/>
          <w:sz w:val="18"/>
          <w:szCs w:val="18"/>
        </w:rPr>
      </w:pPr>
      <w:r w:rsidRPr="00C629EE">
        <w:rPr>
          <w:b/>
          <w:sz w:val="18"/>
          <w:szCs w:val="18"/>
        </w:rPr>
        <w:t>Rau_Ze</w:t>
      </w:r>
      <w:r w:rsidR="00C629EE">
        <w:rPr>
          <w:b/>
          <w:sz w:val="18"/>
          <w:szCs w:val="18"/>
        </w:rPr>
        <w:br/>
      </w:r>
      <w:r w:rsidRPr="00C629EE">
        <w:rPr>
          <w:b/>
          <w:sz w:val="18"/>
          <w:szCs w:val="18"/>
        </w:rPr>
        <w:t>L’Habitude</w:t>
      </w:r>
      <w:r w:rsidR="00C629EE">
        <w:rPr>
          <w:b/>
          <w:sz w:val="18"/>
          <w:szCs w:val="18"/>
        </w:rPr>
        <w:t xml:space="preserve"> – </w:t>
      </w:r>
      <w:r w:rsidR="00C629EE" w:rsidRPr="00C629EE">
        <w:rPr>
          <w:bCs/>
          <w:sz w:val="18"/>
          <w:szCs w:val="18"/>
        </w:rPr>
        <w:t>Premier extrait de la formation gagnante des Francouvertes 2022, disponible sur toutes les plateformes</w:t>
      </w:r>
    </w:p>
    <w:p w14:paraId="4ABA4495" w14:textId="5459DC33" w:rsidR="00C629EE" w:rsidRPr="00C629EE" w:rsidRDefault="0058763D" w:rsidP="00C629EE">
      <w:pPr>
        <w:spacing w:line="240" w:lineRule="auto"/>
        <w:rPr>
          <w:sz w:val="18"/>
          <w:szCs w:val="18"/>
        </w:rPr>
      </w:pPr>
      <w:r w:rsidRPr="00C629EE">
        <w:rPr>
          <w:b/>
          <w:bCs/>
          <w:sz w:val="18"/>
          <w:szCs w:val="18"/>
        </w:rPr>
        <w:t>Montréal, septembre 2023</w:t>
      </w:r>
      <w:r w:rsidRPr="00C629EE">
        <w:rPr>
          <w:sz w:val="18"/>
          <w:szCs w:val="18"/>
        </w:rPr>
        <w:t xml:space="preserve"> – Nouvellement signé chez 117 Records, le duo</w:t>
      </w:r>
      <w:r w:rsidR="00C629EE" w:rsidRPr="00C629EE">
        <w:rPr>
          <w:sz w:val="18"/>
          <w:szCs w:val="18"/>
        </w:rPr>
        <w:t xml:space="preserve"> d’auteurs-compositeurs-interprètes</w:t>
      </w:r>
      <w:r w:rsidRPr="00C629EE">
        <w:rPr>
          <w:sz w:val="18"/>
          <w:szCs w:val="18"/>
        </w:rPr>
        <w:t xml:space="preserve"> </w:t>
      </w:r>
      <w:r w:rsidRPr="00C629EE">
        <w:rPr>
          <w:b/>
          <w:bCs/>
          <w:sz w:val="18"/>
          <w:szCs w:val="18"/>
        </w:rPr>
        <w:t>Rau_Ze</w:t>
      </w:r>
      <w:r w:rsidRPr="00C629EE">
        <w:rPr>
          <w:sz w:val="18"/>
          <w:szCs w:val="18"/>
        </w:rPr>
        <w:t xml:space="preserve"> - composé de Felix Paul et Rose Perron - partage aujourd’hui l’extrait « L’</w:t>
      </w:r>
      <w:r w:rsidR="00C629EE" w:rsidRPr="00C629EE">
        <w:rPr>
          <w:sz w:val="18"/>
          <w:szCs w:val="18"/>
        </w:rPr>
        <w:t>H</w:t>
      </w:r>
      <w:r w:rsidRPr="00C629EE">
        <w:rPr>
          <w:sz w:val="18"/>
          <w:szCs w:val="18"/>
        </w:rPr>
        <w:t xml:space="preserve">abitude », court </w:t>
      </w:r>
      <w:r w:rsidRPr="00C629EE">
        <w:rPr>
          <w:i/>
          <w:sz w:val="18"/>
          <w:szCs w:val="18"/>
        </w:rPr>
        <w:t xml:space="preserve">appéritif </w:t>
      </w:r>
      <w:r w:rsidR="004B5FD5">
        <w:rPr>
          <w:iCs/>
          <w:sz w:val="18"/>
          <w:szCs w:val="18"/>
        </w:rPr>
        <w:t xml:space="preserve">musical </w:t>
      </w:r>
      <w:r w:rsidRPr="00C629EE">
        <w:rPr>
          <w:sz w:val="18"/>
          <w:szCs w:val="18"/>
        </w:rPr>
        <w:t>qui offre un avant-goût des projets futurs.</w:t>
      </w:r>
      <w:r w:rsidR="00C629EE" w:rsidRPr="00C629EE">
        <w:rPr>
          <w:sz w:val="18"/>
          <w:szCs w:val="18"/>
        </w:rPr>
        <w:t xml:space="preserve"> Grande gagnante des Francouvertes 2022, la formation aux sonorités R</w:t>
      </w:r>
      <w:r w:rsidR="00C629EE">
        <w:rPr>
          <w:sz w:val="18"/>
          <w:szCs w:val="18"/>
        </w:rPr>
        <w:t>’</w:t>
      </w:r>
      <w:r w:rsidR="00C629EE" w:rsidRPr="00C629EE">
        <w:rPr>
          <w:sz w:val="18"/>
          <w:szCs w:val="18"/>
        </w:rPr>
        <w:t>n</w:t>
      </w:r>
      <w:r w:rsidR="00C629EE">
        <w:rPr>
          <w:sz w:val="18"/>
          <w:szCs w:val="18"/>
        </w:rPr>
        <w:t>’</w:t>
      </w:r>
      <w:r w:rsidR="00C629EE" w:rsidRPr="00C629EE">
        <w:rPr>
          <w:sz w:val="18"/>
          <w:szCs w:val="18"/>
        </w:rPr>
        <w:t>B et neo-soul tire son originalité de la variété de ses influences : du jazz au pop Y2K en passant par le hip-hop et le neo-soul.</w:t>
      </w:r>
    </w:p>
    <w:p w14:paraId="59AD547A" w14:textId="66E5E051" w:rsidR="0058763D" w:rsidRPr="00C629EE" w:rsidRDefault="0058763D" w:rsidP="0058763D">
      <w:pPr>
        <w:spacing w:line="240" w:lineRule="auto"/>
        <w:rPr>
          <w:sz w:val="18"/>
          <w:szCs w:val="18"/>
        </w:rPr>
      </w:pPr>
    </w:p>
    <w:p w14:paraId="00000002" w14:textId="3E0B30F6" w:rsidR="00EB3610" w:rsidRPr="00C629EE" w:rsidRDefault="006F314E" w:rsidP="0058763D">
      <w:pPr>
        <w:spacing w:line="240" w:lineRule="auto"/>
        <w:rPr>
          <w:sz w:val="18"/>
          <w:szCs w:val="18"/>
        </w:rPr>
      </w:pPr>
      <w:r w:rsidRPr="00C629EE">
        <w:rPr>
          <w:sz w:val="18"/>
          <w:szCs w:val="18"/>
        </w:rPr>
        <w:t>Pour résumer : une histoire d’amour inusitée se dessine entre les lignes d’un dialogue cryptique qui alterne ou confond les deux points de vue d’une même relation. L’arrangement musical se veut dense et éclectique, mais toujours au service de la voix de Rose Perron. L’exercice visait à étudier jusqu’où s’exagère le dynamisme de l’instrumentation sans perdre l’intimité de la performance vocale. « L’</w:t>
      </w:r>
      <w:r w:rsidR="00C629EE" w:rsidRPr="00C629EE">
        <w:rPr>
          <w:sz w:val="18"/>
          <w:szCs w:val="18"/>
        </w:rPr>
        <w:t>H</w:t>
      </w:r>
      <w:r w:rsidRPr="00C629EE">
        <w:rPr>
          <w:sz w:val="18"/>
          <w:szCs w:val="18"/>
        </w:rPr>
        <w:t>abitude » demeure malgré tout une chanson simple, accessible et sans prétention, sauf peut-être celle d’offrir encore quelques surprises à la 40</w:t>
      </w:r>
      <w:r w:rsidRPr="00C629EE">
        <w:rPr>
          <w:sz w:val="18"/>
          <w:szCs w:val="18"/>
          <w:vertAlign w:val="superscript"/>
        </w:rPr>
        <w:t>e</w:t>
      </w:r>
      <w:r w:rsidRPr="00C629EE">
        <w:rPr>
          <w:sz w:val="18"/>
          <w:szCs w:val="18"/>
        </w:rPr>
        <w:t xml:space="preserve"> écoute. </w:t>
      </w:r>
    </w:p>
    <w:p w14:paraId="147D5AD7" w14:textId="77777777" w:rsidR="0058763D" w:rsidRPr="00C629EE" w:rsidRDefault="0058763D" w:rsidP="0058763D">
      <w:pPr>
        <w:spacing w:line="240" w:lineRule="auto"/>
        <w:rPr>
          <w:sz w:val="18"/>
          <w:szCs w:val="18"/>
        </w:rPr>
      </w:pPr>
    </w:p>
    <w:p w14:paraId="148B15D7" w14:textId="77777777" w:rsidR="0058763D" w:rsidRPr="00C629EE" w:rsidRDefault="0058763D" w:rsidP="0058763D">
      <w:pPr>
        <w:spacing w:line="240" w:lineRule="auto"/>
        <w:rPr>
          <w:sz w:val="18"/>
          <w:szCs w:val="18"/>
        </w:rPr>
      </w:pPr>
      <w:r w:rsidRPr="00C629EE">
        <w:rPr>
          <w:sz w:val="18"/>
          <w:szCs w:val="18"/>
        </w:rPr>
        <w:t xml:space="preserve">Réalisé par Laurence PB, le vidéoclip qui accompagne « L’Habitude » oscille à la limite du documentaire et du cinéma, de manière à suggérer une nostalgie immédiate.  </w:t>
      </w:r>
    </w:p>
    <w:p w14:paraId="790CAD83" w14:textId="77777777" w:rsidR="00C629EE" w:rsidRPr="00C629EE" w:rsidRDefault="00C629EE" w:rsidP="0058763D">
      <w:pPr>
        <w:spacing w:line="240" w:lineRule="auto"/>
        <w:rPr>
          <w:sz w:val="18"/>
          <w:szCs w:val="18"/>
        </w:rPr>
      </w:pPr>
    </w:p>
    <w:p w14:paraId="71C97F86" w14:textId="1A1376CE" w:rsidR="0058763D" w:rsidRPr="00C629EE" w:rsidRDefault="0058763D" w:rsidP="00C629EE">
      <w:pPr>
        <w:spacing w:line="240" w:lineRule="auto"/>
        <w:rPr>
          <w:sz w:val="18"/>
          <w:szCs w:val="18"/>
        </w:rPr>
      </w:pPr>
      <w:r w:rsidRPr="00C629EE">
        <w:rPr>
          <w:sz w:val="18"/>
          <w:szCs w:val="18"/>
        </w:rPr>
        <w:t xml:space="preserve">« </w:t>
      </w:r>
      <w:r w:rsidRPr="00C629EE">
        <w:rPr>
          <w:i/>
          <w:iCs/>
          <w:sz w:val="18"/>
          <w:szCs w:val="18"/>
        </w:rPr>
        <w:t>Cette première sortie marque la fin d’une époque où notre jeune projet était plus vaporeux, frivole. C’est la première preuve tangible et permanente de notre travail. Le clip explore ainsi le contexte qui a donné lieu à sa propre naissance. Pour le public, c’est avant tout un aperçu décomplexé de notre univers. Pour nous</w:t>
      </w:r>
      <w:r w:rsidR="00C629EE" w:rsidRPr="00C629EE">
        <w:rPr>
          <w:i/>
          <w:iCs/>
          <w:sz w:val="18"/>
          <w:szCs w:val="18"/>
        </w:rPr>
        <w:t xml:space="preserve"> - </w:t>
      </w:r>
      <w:r w:rsidRPr="00C629EE">
        <w:rPr>
          <w:i/>
          <w:iCs/>
          <w:sz w:val="18"/>
          <w:szCs w:val="18"/>
        </w:rPr>
        <w:t>secrètement – c’est à la fois un album souvenir et un coup de départ</w:t>
      </w:r>
      <w:r w:rsidRPr="00C629EE">
        <w:rPr>
          <w:sz w:val="18"/>
          <w:szCs w:val="18"/>
        </w:rPr>
        <w:t xml:space="preserve"> » - </w:t>
      </w:r>
      <w:r w:rsidRPr="00C629EE">
        <w:rPr>
          <w:b/>
          <w:bCs/>
          <w:sz w:val="18"/>
          <w:szCs w:val="18"/>
        </w:rPr>
        <w:t>Rau_Ze</w:t>
      </w:r>
      <w:r w:rsidRPr="00C629EE">
        <w:rPr>
          <w:b/>
          <w:bCs/>
          <w:sz w:val="18"/>
          <w:szCs w:val="18"/>
        </w:rPr>
        <w:tab/>
      </w:r>
    </w:p>
    <w:p w14:paraId="0000000B" w14:textId="30E7244C" w:rsidR="00EB3610" w:rsidRPr="00C629EE" w:rsidRDefault="006F314E" w:rsidP="0058763D">
      <w:pPr>
        <w:spacing w:before="240" w:after="240"/>
        <w:rPr>
          <w:sz w:val="18"/>
          <w:szCs w:val="18"/>
          <w:u w:val="single"/>
        </w:rPr>
      </w:pPr>
      <w:r w:rsidRPr="00C629EE">
        <w:rPr>
          <w:b/>
          <w:sz w:val="18"/>
          <w:szCs w:val="18"/>
          <w:u w:val="single"/>
        </w:rPr>
        <w:t>CRÉDITS MUSIQUE</w:t>
      </w:r>
      <w:r w:rsidR="0058763D" w:rsidRPr="00C629EE">
        <w:rPr>
          <w:sz w:val="18"/>
          <w:szCs w:val="18"/>
          <w:u w:val="single"/>
        </w:rPr>
        <w:br/>
      </w:r>
      <w:r w:rsidRPr="00C629EE">
        <w:rPr>
          <w:sz w:val="18"/>
          <w:szCs w:val="18"/>
        </w:rPr>
        <w:t>Paroles : Félix Paul</w:t>
      </w:r>
      <w:r w:rsidR="0058763D" w:rsidRPr="00C629EE">
        <w:rPr>
          <w:sz w:val="18"/>
          <w:szCs w:val="18"/>
          <w:u w:val="single"/>
        </w:rPr>
        <w:br/>
      </w:r>
      <w:r w:rsidRPr="00C629EE">
        <w:rPr>
          <w:sz w:val="18"/>
          <w:szCs w:val="18"/>
        </w:rPr>
        <w:t>Musique : Félix Paul et Rose Perron</w:t>
      </w:r>
      <w:r w:rsidR="0058763D" w:rsidRPr="00C629EE">
        <w:rPr>
          <w:sz w:val="18"/>
          <w:szCs w:val="18"/>
          <w:u w:val="single"/>
        </w:rPr>
        <w:br/>
      </w:r>
      <w:r w:rsidRPr="00C629EE">
        <w:rPr>
          <w:sz w:val="18"/>
          <w:szCs w:val="18"/>
        </w:rPr>
        <w:t>Voix : Rose Perron</w:t>
      </w:r>
      <w:r w:rsidR="0058763D" w:rsidRPr="00C629EE">
        <w:rPr>
          <w:sz w:val="18"/>
          <w:szCs w:val="18"/>
          <w:u w:val="single"/>
        </w:rPr>
        <w:br/>
      </w:r>
      <w:r w:rsidRPr="00C629EE">
        <w:rPr>
          <w:sz w:val="18"/>
          <w:szCs w:val="18"/>
        </w:rPr>
        <w:t>Basse électrique : Henri Bouchard</w:t>
      </w:r>
      <w:r w:rsidR="0058763D" w:rsidRPr="00C629EE">
        <w:rPr>
          <w:sz w:val="18"/>
          <w:szCs w:val="18"/>
          <w:u w:val="single"/>
        </w:rPr>
        <w:br/>
      </w:r>
      <w:r w:rsidRPr="00C629EE">
        <w:rPr>
          <w:sz w:val="18"/>
          <w:szCs w:val="18"/>
        </w:rPr>
        <w:t>Batterie : Juan Espitia</w:t>
      </w:r>
      <w:r w:rsidR="0058763D" w:rsidRPr="00C629EE">
        <w:rPr>
          <w:sz w:val="18"/>
          <w:szCs w:val="18"/>
          <w:u w:val="single"/>
        </w:rPr>
        <w:br/>
      </w:r>
      <w:r w:rsidRPr="00C629EE">
        <w:rPr>
          <w:sz w:val="18"/>
          <w:szCs w:val="18"/>
        </w:rPr>
        <w:t>Piano, guitare, synthétiseurs, percussions, programmation : Félix Paul</w:t>
      </w:r>
    </w:p>
    <w:p w14:paraId="0000000D" w14:textId="77777777" w:rsidR="00EB3610" w:rsidRPr="00C629EE" w:rsidRDefault="006F314E" w:rsidP="0058763D">
      <w:pPr>
        <w:spacing w:line="240" w:lineRule="auto"/>
        <w:rPr>
          <w:sz w:val="18"/>
          <w:szCs w:val="18"/>
        </w:rPr>
      </w:pPr>
      <w:r w:rsidRPr="00C629EE">
        <w:rPr>
          <w:sz w:val="18"/>
          <w:szCs w:val="18"/>
        </w:rPr>
        <w:t>Réalisation : Félix Paul</w:t>
      </w:r>
    </w:p>
    <w:p w14:paraId="0000000E" w14:textId="77777777" w:rsidR="00EB3610" w:rsidRPr="00C629EE" w:rsidRDefault="006F314E" w:rsidP="0058763D">
      <w:pPr>
        <w:spacing w:line="240" w:lineRule="auto"/>
        <w:rPr>
          <w:sz w:val="18"/>
          <w:szCs w:val="18"/>
        </w:rPr>
      </w:pPr>
      <w:r w:rsidRPr="00C629EE">
        <w:rPr>
          <w:sz w:val="18"/>
          <w:szCs w:val="18"/>
        </w:rPr>
        <w:t>Prise de son : Jean-Bruno Pinard</w:t>
      </w:r>
    </w:p>
    <w:p w14:paraId="0000000F" w14:textId="77777777" w:rsidR="00EB3610" w:rsidRPr="00C629EE" w:rsidRDefault="006F314E" w:rsidP="0058763D">
      <w:pPr>
        <w:spacing w:line="240" w:lineRule="auto"/>
        <w:rPr>
          <w:sz w:val="18"/>
          <w:szCs w:val="18"/>
        </w:rPr>
      </w:pPr>
      <w:r w:rsidRPr="00C629EE">
        <w:rPr>
          <w:sz w:val="18"/>
          <w:szCs w:val="18"/>
        </w:rPr>
        <w:t>Mixage : Jean-Bruno Pinard</w:t>
      </w:r>
    </w:p>
    <w:p w14:paraId="00000010" w14:textId="77777777" w:rsidR="00EB3610" w:rsidRPr="00C629EE" w:rsidRDefault="0617608B" w:rsidP="0058763D">
      <w:pPr>
        <w:spacing w:line="240" w:lineRule="auto"/>
        <w:rPr>
          <w:sz w:val="18"/>
          <w:szCs w:val="18"/>
        </w:rPr>
      </w:pPr>
      <w:r w:rsidRPr="00C629EE">
        <w:rPr>
          <w:sz w:val="18"/>
          <w:szCs w:val="18"/>
        </w:rPr>
        <w:t>Matriçage : Marc Thériault</w:t>
      </w:r>
    </w:p>
    <w:p w14:paraId="0E393DDA" w14:textId="0CB90CFD" w:rsidR="00EB3610" w:rsidRPr="00C629EE" w:rsidRDefault="00EB3610" w:rsidP="0058763D">
      <w:pPr>
        <w:spacing w:line="240" w:lineRule="auto"/>
        <w:rPr>
          <w:sz w:val="18"/>
          <w:szCs w:val="18"/>
        </w:rPr>
      </w:pPr>
    </w:p>
    <w:p w14:paraId="0C89AF65" w14:textId="0F946CF3" w:rsidR="00EB3610" w:rsidRPr="00C629EE" w:rsidRDefault="0617608B" w:rsidP="0058763D">
      <w:pPr>
        <w:spacing w:line="240" w:lineRule="auto"/>
        <w:rPr>
          <w:sz w:val="18"/>
          <w:szCs w:val="18"/>
        </w:rPr>
      </w:pPr>
      <w:r w:rsidRPr="00C629EE">
        <w:rPr>
          <w:sz w:val="18"/>
          <w:szCs w:val="18"/>
        </w:rPr>
        <w:t xml:space="preserve">Pochette : Laurence PB </w:t>
      </w:r>
    </w:p>
    <w:p w14:paraId="586F923B" w14:textId="4B928E41" w:rsidR="00EB3610" w:rsidRPr="00C629EE" w:rsidRDefault="00EB3610" w:rsidP="0058763D">
      <w:pPr>
        <w:spacing w:line="240" w:lineRule="auto"/>
        <w:rPr>
          <w:sz w:val="18"/>
          <w:szCs w:val="18"/>
        </w:rPr>
      </w:pPr>
    </w:p>
    <w:p w14:paraId="00000012" w14:textId="7A3DC6A0" w:rsidR="00EB3610" w:rsidRPr="00C629EE" w:rsidRDefault="0617608B" w:rsidP="0058763D">
      <w:pPr>
        <w:spacing w:line="240" w:lineRule="auto"/>
        <w:rPr>
          <w:sz w:val="18"/>
          <w:szCs w:val="18"/>
        </w:rPr>
      </w:pPr>
      <w:r w:rsidRPr="00C629EE">
        <w:rPr>
          <w:sz w:val="18"/>
          <w:szCs w:val="18"/>
        </w:rPr>
        <w:t>Management : Happy Life</w:t>
      </w:r>
    </w:p>
    <w:p w14:paraId="00000013" w14:textId="77777777" w:rsidR="00EB3610" w:rsidRPr="00C629EE" w:rsidRDefault="006F314E" w:rsidP="0058763D">
      <w:pPr>
        <w:spacing w:line="240" w:lineRule="auto"/>
        <w:rPr>
          <w:sz w:val="18"/>
          <w:szCs w:val="18"/>
        </w:rPr>
      </w:pPr>
      <w:r w:rsidRPr="00C629EE">
        <w:rPr>
          <w:sz w:val="18"/>
          <w:szCs w:val="18"/>
        </w:rPr>
        <w:t>Chargé de projet : Samuel Ricard</w:t>
      </w:r>
    </w:p>
    <w:p w14:paraId="00000014" w14:textId="01F1CBB9" w:rsidR="00EB3610" w:rsidRPr="00C629EE" w:rsidRDefault="006F314E" w:rsidP="0058763D">
      <w:pPr>
        <w:spacing w:line="240" w:lineRule="auto"/>
        <w:rPr>
          <w:sz w:val="18"/>
          <w:szCs w:val="18"/>
        </w:rPr>
      </w:pPr>
      <w:r w:rsidRPr="00C629EE">
        <w:rPr>
          <w:sz w:val="18"/>
          <w:szCs w:val="18"/>
        </w:rPr>
        <w:t xml:space="preserve">Producteur : </w:t>
      </w:r>
      <w:r w:rsidR="00C17B63">
        <w:rPr>
          <w:sz w:val="18"/>
          <w:szCs w:val="18"/>
        </w:rPr>
        <w:t>Rose Perron et Félix Paul</w:t>
      </w:r>
    </w:p>
    <w:p w14:paraId="00000015" w14:textId="77777777" w:rsidR="00EB3610" w:rsidRDefault="006F314E" w:rsidP="0058763D">
      <w:pPr>
        <w:spacing w:line="240" w:lineRule="auto"/>
        <w:rPr>
          <w:sz w:val="18"/>
          <w:szCs w:val="18"/>
        </w:rPr>
      </w:pPr>
      <w:r w:rsidRPr="00C629EE">
        <w:rPr>
          <w:sz w:val="18"/>
          <w:szCs w:val="18"/>
        </w:rPr>
        <w:t>Label : 117 Records</w:t>
      </w:r>
    </w:p>
    <w:p w14:paraId="0DD1038F" w14:textId="77777777" w:rsidR="001575B7" w:rsidRDefault="001575B7" w:rsidP="0058763D">
      <w:pPr>
        <w:spacing w:line="240" w:lineRule="auto"/>
        <w:rPr>
          <w:sz w:val="18"/>
          <w:szCs w:val="18"/>
        </w:rPr>
      </w:pPr>
    </w:p>
    <w:p w14:paraId="2682367B" w14:textId="45253AF7" w:rsidR="001575B7" w:rsidRPr="00C629EE" w:rsidRDefault="001575B7" w:rsidP="0058763D">
      <w:pPr>
        <w:spacing w:line="240" w:lineRule="auto"/>
        <w:rPr>
          <w:sz w:val="18"/>
          <w:szCs w:val="18"/>
        </w:rPr>
      </w:pPr>
      <w:r>
        <w:rPr>
          <w:sz w:val="18"/>
          <w:szCs w:val="18"/>
        </w:rPr>
        <w:t>Information : Simon Fauteux / Patricia Clavel</w:t>
      </w:r>
      <w:bookmarkStart w:id="0" w:name="_GoBack"/>
      <w:bookmarkEnd w:id="0"/>
    </w:p>
    <w:p w14:paraId="0000004B" w14:textId="77777777" w:rsidR="00EB3610" w:rsidRPr="00C629EE" w:rsidRDefault="00EB3610" w:rsidP="0058763D">
      <w:pPr>
        <w:spacing w:before="240" w:after="240"/>
        <w:rPr>
          <w:b/>
          <w:sz w:val="18"/>
          <w:szCs w:val="18"/>
        </w:rPr>
      </w:pPr>
    </w:p>
    <w:sectPr w:rsidR="00EB3610" w:rsidRPr="00C629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0"/>
    <w:rsid w:val="001575B7"/>
    <w:rsid w:val="004311E7"/>
    <w:rsid w:val="004B5FD5"/>
    <w:rsid w:val="0058763D"/>
    <w:rsid w:val="006F314E"/>
    <w:rsid w:val="00BA280B"/>
    <w:rsid w:val="00C17B63"/>
    <w:rsid w:val="00C629EE"/>
    <w:rsid w:val="00E40AC7"/>
    <w:rsid w:val="00EB3610"/>
    <w:rsid w:val="061760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E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4311E7"/>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311E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4311E7"/>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311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2023-09-13T18:49:00Z</dcterms:created>
  <dcterms:modified xsi:type="dcterms:W3CDTF">2023-09-13T18:49:00Z</dcterms:modified>
</cp:coreProperties>
</file>