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A3B17" w14:textId="1C0EF8E2" w:rsidR="006572BE" w:rsidRPr="007F21D8" w:rsidRDefault="006572BE">
      <w:pPr>
        <w:rPr>
          <w:rFonts w:ascii="Arial" w:hAnsi="Arial" w:cs="Arial"/>
          <w:sz w:val="18"/>
          <w:szCs w:val="18"/>
          <w:lang w:val="fr-CA"/>
        </w:rPr>
      </w:pPr>
      <w:r w:rsidRPr="007F21D8">
        <w:rPr>
          <w:rFonts w:ascii="Arial" w:hAnsi="Arial" w:cs="Arial"/>
          <w:noProof/>
          <w:sz w:val="18"/>
          <w:szCs w:val="18"/>
          <w:lang w:val="fr-FR" w:eastAsia="fr-FR"/>
        </w:rPr>
        <w:drawing>
          <wp:inline distT="0" distB="0" distL="0" distR="0" wp14:anchorId="11FA0054" wp14:editId="619D4F23">
            <wp:extent cx="363855" cy="363855"/>
            <wp:effectExtent l="0" t="0" r="4445" b="4445"/>
            <wp:docPr id="1088045325"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45325" name="Picture 1" descr="A red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71640" cy="371640"/>
                    </a:xfrm>
                    <a:prstGeom prst="rect">
                      <a:avLst/>
                    </a:prstGeom>
                  </pic:spPr>
                </pic:pic>
              </a:graphicData>
            </a:graphic>
          </wp:inline>
        </w:drawing>
      </w:r>
      <w:r w:rsidRPr="007F21D8">
        <w:rPr>
          <w:rFonts w:ascii="Arial" w:hAnsi="Arial" w:cs="Arial"/>
          <w:sz w:val="18"/>
          <w:szCs w:val="18"/>
          <w:lang w:val="fr-CA"/>
        </w:rPr>
        <w:t xml:space="preserve"> </w:t>
      </w:r>
      <w:r w:rsidRPr="007F21D8">
        <w:rPr>
          <w:rFonts w:ascii="Arial" w:hAnsi="Arial" w:cs="Arial"/>
          <w:noProof/>
          <w:sz w:val="18"/>
          <w:szCs w:val="18"/>
          <w:lang w:val="fr-FR" w:eastAsia="fr-FR"/>
        </w:rPr>
        <w:drawing>
          <wp:inline distT="0" distB="0" distL="0" distR="0" wp14:anchorId="056EBE30" wp14:editId="330B0FEB">
            <wp:extent cx="685800" cy="360045"/>
            <wp:effectExtent l="0" t="0" r="0" b="0"/>
            <wp:docPr id="2129216204" name="Picture 2" descr="A logo with a fork and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16204" name="Picture 2" descr="A logo with a fork and knif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01756" cy="368422"/>
                    </a:xfrm>
                    <a:prstGeom prst="rect">
                      <a:avLst/>
                    </a:prstGeom>
                  </pic:spPr>
                </pic:pic>
              </a:graphicData>
            </a:graphic>
          </wp:inline>
        </w:drawing>
      </w:r>
    </w:p>
    <w:p w14:paraId="538ABAA0" w14:textId="77777777" w:rsidR="005D64E2" w:rsidRPr="007F21D8" w:rsidRDefault="005D64E2">
      <w:pPr>
        <w:rPr>
          <w:rFonts w:ascii="Arial" w:hAnsi="Arial" w:cs="Arial"/>
          <w:sz w:val="18"/>
          <w:szCs w:val="18"/>
          <w:lang w:val="fr-CA"/>
        </w:rPr>
      </w:pPr>
    </w:p>
    <w:p w14:paraId="6116E78A" w14:textId="4ABF9EC1" w:rsidR="005E43A9" w:rsidRPr="007F21D8" w:rsidRDefault="008C7137">
      <w:pPr>
        <w:rPr>
          <w:rFonts w:ascii="Arial" w:hAnsi="Arial" w:cs="Arial"/>
          <w:sz w:val="18"/>
          <w:szCs w:val="18"/>
          <w:lang w:val="fr-CA"/>
        </w:rPr>
      </w:pPr>
      <w:r w:rsidRPr="007F21D8">
        <w:rPr>
          <w:rFonts w:ascii="Arial" w:hAnsi="Arial" w:cs="Arial"/>
          <w:sz w:val="18"/>
          <w:szCs w:val="18"/>
          <w:lang w:val="fr-CA"/>
        </w:rPr>
        <w:t>NOBRO</w:t>
      </w:r>
    </w:p>
    <w:p w14:paraId="1749AA4D" w14:textId="63F620A2" w:rsidR="0086331A" w:rsidRPr="007F21D8" w:rsidRDefault="0052628D">
      <w:pPr>
        <w:rPr>
          <w:rFonts w:ascii="Arial" w:hAnsi="Arial" w:cs="Arial"/>
          <w:sz w:val="18"/>
          <w:szCs w:val="18"/>
          <w:lang w:val="fr-CA"/>
        </w:rPr>
      </w:pPr>
      <w:r w:rsidRPr="007F21D8">
        <w:rPr>
          <w:rFonts w:ascii="Arial" w:hAnsi="Arial" w:cs="Arial"/>
          <w:sz w:val="18"/>
          <w:szCs w:val="18"/>
          <w:lang w:val="fr-CA"/>
        </w:rPr>
        <w:t>Set Your Pussy Free</w:t>
      </w:r>
      <w:r w:rsidR="008C7137" w:rsidRPr="007F21D8">
        <w:rPr>
          <w:rFonts w:ascii="Arial" w:hAnsi="Arial" w:cs="Arial"/>
          <w:sz w:val="18"/>
          <w:szCs w:val="18"/>
          <w:lang w:val="fr-CA"/>
        </w:rPr>
        <w:t xml:space="preserve"> – </w:t>
      </w:r>
      <w:r w:rsidRPr="007F21D8">
        <w:rPr>
          <w:rFonts w:ascii="Arial" w:hAnsi="Arial" w:cs="Arial"/>
          <w:sz w:val="18"/>
          <w:szCs w:val="18"/>
          <w:lang w:val="fr-CA"/>
        </w:rPr>
        <w:t>Le nouvel album</w:t>
      </w:r>
      <w:r w:rsidR="0086331A" w:rsidRPr="007F21D8">
        <w:rPr>
          <w:rFonts w:ascii="Arial" w:hAnsi="Arial" w:cs="Arial"/>
          <w:sz w:val="18"/>
          <w:szCs w:val="18"/>
          <w:lang w:val="fr-CA"/>
        </w:rPr>
        <w:t xml:space="preserve"> à paraître le 27 octobre</w:t>
      </w:r>
    </w:p>
    <w:p w14:paraId="0EF7D8CF" w14:textId="43F94035" w:rsidR="0052628D" w:rsidRPr="007F21D8" w:rsidRDefault="0052628D">
      <w:pPr>
        <w:rPr>
          <w:rFonts w:ascii="Arial" w:hAnsi="Arial" w:cs="Arial"/>
          <w:sz w:val="18"/>
          <w:szCs w:val="18"/>
          <w:lang w:val="fr-CA"/>
        </w:rPr>
      </w:pPr>
      <w:r w:rsidRPr="007F21D8">
        <w:rPr>
          <w:rFonts w:ascii="Arial" w:hAnsi="Arial" w:cs="Arial"/>
          <w:sz w:val="18"/>
          <w:szCs w:val="18"/>
          <w:lang w:val="fr-CA"/>
        </w:rPr>
        <w:t>Découvrez le nouvel extrait et vidéo « Where My Girls At »</w:t>
      </w:r>
    </w:p>
    <w:p w14:paraId="2C8B0684" w14:textId="77777777" w:rsidR="0052628D" w:rsidRPr="007F21D8" w:rsidRDefault="0052628D">
      <w:pPr>
        <w:rPr>
          <w:rFonts w:ascii="Arial" w:hAnsi="Arial" w:cs="Arial"/>
          <w:sz w:val="18"/>
          <w:szCs w:val="18"/>
          <w:lang w:val="fr-CA"/>
        </w:rPr>
      </w:pPr>
    </w:p>
    <w:p w14:paraId="62342AEE" w14:textId="4760CB62" w:rsidR="0052628D" w:rsidRPr="007F21D8" w:rsidRDefault="0052628D">
      <w:pPr>
        <w:rPr>
          <w:rFonts w:ascii="Arial" w:hAnsi="Arial" w:cs="Arial"/>
          <w:b/>
          <w:bCs/>
          <w:sz w:val="18"/>
          <w:szCs w:val="18"/>
          <w:lang w:val="fr-CA"/>
        </w:rPr>
      </w:pPr>
      <w:r w:rsidRPr="007F21D8">
        <w:rPr>
          <w:rFonts w:ascii="Arial" w:hAnsi="Arial" w:cs="Arial"/>
          <w:b/>
          <w:bCs/>
          <w:sz w:val="18"/>
          <w:szCs w:val="18"/>
          <w:lang w:val="fr-CA"/>
        </w:rPr>
        <w:t>EN SPECTACLE</w:t>
      </w:r>
    </w:p>
    <w:p w14:paraId="00E2A243" w14:textId="4C6D58F2" w:rsidR="0052628D" w:rsidRPr="007F21D8" w:rsidRDefault="0052628D">
      <w:pPr>
        <w:rPr>
          <w:rFonts w:ascii="Arial" w:hAnsi="Arial" w:cs="Arial"/>
          <w:b/>
          <w:bCs/>
          <w:sz w:val="18"/>
          <w:szCs w:val="18"/>
          <w:lang w:val="fr-CA"/>
        </w:rPr>
      </w:pPr>
      <w:r w:rsidRPr="007F21D8">
        <w:rPr>
          <w:rFonts w:ascii="Arial" w:hAnsi="Arial" w:cs="Arial"/>
          <w:b/>
          <w:bCs/>
          <w:sz w:val="18"/>
          <w:szCs w:val="18"/>
          <w:lang w:val="fr-CA"/>
        </w:rPr>
        <w:t xml:space="preserve">10/11 – Montréal – </w:t>
      </w:r>
      <w:hyperlink r:id="rId9" w:history="1">
        <w:r w:rsidRPr="007F21D8">
          <w:rPr>
            <w:rStyle w:val="Lienhypertexte"/>
            <w:rFonts w:ascii="Arial" w:hAnsi="Arial" w:cs="Arial"/>
            <w:b/>
            <w:bCs/>
            <w:sz w:val="18"/>
            <w:szCs w:val="18"/>
            <w:lang w:val="fr-CA"/>
          </w:rPr>
          <w:t>MTELUS</w:t>
        </w:r>
      </w:hyperlink>
      <w:r w:rsidRPr="007F21D8">
        <w:rPr>
          <w:rFonts w:ascii="Arial" w:hAnsi="Arial" w:cs="Arial"/>
          <w:b/>
          <w:bCs/>
          <w:sz w:val="18"/>
          <w:szCs w:val="18"/>
          <w:lang w:val="fr-CA"/>
        </w:rPr>
        <w:t xml:space="preserve"> (avec Vulgaire</w:t>
      </w:r>
      <w:r w:rsidR="00AC7A83" w:rsidRPr="007F21D8">
        <w:rPr>
          <w:rFonts w:ascii="Arial" w:hAnsi="Arial" w:cs="Arial"/>
          <w:b/>
          <w:bCs/>
          <w:sz w:val="18"/>
          <w:szCs w:val="18"/>
          <w:lang w:val="fr-CA"/>
        </w:rPr>
        <w:t>s</w:t>
      </w:r>
      <w:r w:rsidRPr="007F21D8">
        <w:rPr>
          <w:rFonts w:ascii="Arial" w:hAnsi="Arial" w:cs="Arial"/>
          <w:b/>
          <w:bCs/>
          <w:sz w:val="18"/>
          <w:szCs w:val="18"/>
          <w:lang w:val="fr-CA"/>
        </w:rPr>
        <w:t xml:space="preserve"> </w:t>
      </w:r>
      <w:r w:rsidR="00AC7A83" w:rsidRPr="007F21D8">
        <w:rPr>
          <w:rFonts w:ascii="Arial" w:hAnsi="Arial" w:cs="Arial"/>
          <w:b/>
          <w:bCs/>
          <w:sz w:val="18"/>
          <w:szCs w:val="18"/>
          <w:lang w:val="fr-CA"/>
        </w:rPr>
        <w:t>M</w:t>
      </w:r>
      <w:r w:rsidRPr="007F21D8">
        <w:rPr>
          <w:rFonts w:ascii="Arial" w:hAnsi="Arial" w:cs="Arial"/>
          <w:b/>
          <w:bCs/>
          <w:sz w:val="18"/>
          <w:szCs w:val="18"/>
          <w:lang w:val="fr-CA"/>
        </w:rPr>
        <w:t>achin</w:t>
      </w:r>
      <w:r w:rsidR="00AC7A83" w:rsidRPr="007F21D8">
        <w:rPr>
          <w:rFonts w:ascii="Arial" w:hAnsi="Arial" w:cs="Arial"/>
          <w:b/>
          <w:bCs/>
          <w:sz w:val="18"/>
          <w:szCs w:val="18"/>
          <w:lang w:val="fr-CA"/>
        </w:rPr>
        <w:t>s</w:t>
      </w:r>
      <w:r w:rsidRPr="007F21D8">
        <w:rPr>
          <w:rFonts w:ascii="Arial" w:hAnsi="Arial" w:cs="Arial"/>
          <w:b/>
          <w:bCs/>
          <w:sz w:val="18"/>
          <w:szCs w:val="18"/>
          <w:lang w:val="fr-CA"/>
        </w:rPr>
        <w:t>)</w:t>
      </w:r>
    </w:p>
    <w:p w14:paraId="1856EE9D" w14:textId="77777777" w:rsidR="008C7137" w:rsidRPr="007F21D8" w:rsidRDefault="008C7137">
      <w:pPr>
        <w:rPr>
          <w:rFonts w:ascii="Arial" w:hAnsi="Arial" w:cs="Arial"/>
          <w:sz w:val="18"/>
          <w:szCs w:val="18"/>
          <w:lang w:val="fr-CA"/>
        </w:rPr>
      </w:pPr>
    </w:p>
    <w:p w14:paraId="6A6300C5" w14:textId="75C626FD" w:rsidR="00AC7A83" w:rsidRPr="007F21D8" w:rsidRDefault="005D64E2" w:rsidP="00AC7A83">
      <w:pPr>
        <w:rPr>
          <w:rFonts w:ascii="Arial" w:hAnsi="Arial" w:cs="Arial"/>
          <w:sz w:val="18"/>
          <w:szCs w:val="18"/>
          <w:lang w:val="fr-CA"/>
        </w:rPr>
      </w:pPr>
      <w:r w:rsidRPr="007F21D8">
        <w:rPr>
          <w:rFonts w:ascii="Arial" w:eastAsia="Times New Roman" w:hAnsi="Arial" w:cs="Arial"/>
          <w:b/>
          <w:bCs/>
          <w:kern w:val="0"/>
          <w:sz w:val="18"/>
          <w:szCs w:val="18"/>
          <w:lang w:val="fr-CA"/>
          <w14:ligatures w14:val="none"/>
        </w:rPr>
        <w:t xml:space="preserve">Montréal, </w:t>
      </w:r>
      <w:r w:rsidR="00AC7A83" w:rsidRPr="007F21D8">
        <w:rPr>
          <w:rFonts w:ascii="Arial" w:eastAsia="Times New Roman" w:hAnsi="Arial" w:cs="Arial"/>
          <w:b/>
          <w:bCs/>
          <w:kern w:val="0"/>
          <w:sz w:val="18"/>
          <w:szCs w:val="18"/>
          <w:lang w:val="fr-CA"/>
          <w14:ligatures w14:val="none"/>
        </w:rPr>
        <w:t>septembre</w:t>
      </w:r>
      <w:r w:rsidRPr="007F21D8">
        <w:rPr>
          <w:rFonts w:ascii="Arial" w:eastAsia="Times New Roman" w:hAnsi="Arial" w:cs="Arial"/>
          <w:b/>
          <w:bCs/>
          <w:kern w:val="0"/>
          <w:sz w:val="18"/>
          <w:szCs w:val="18"/>
          <w:lang w:val="fr-CA"/>
          <w14:ligatures w14:val="none"/>
        </w:rPr>
        <w:t xml:space="preserve"> 2023</w:t>
      </w:r>
      <w:r w:rsidRPr="007F21D8">
        <w:rPr>
          <w:rFonts w:ascii="Arial" w:eastAsia="Times New Roman" w:hAnsi="Arial" w:cs="Arial"/>
          <w:kern w:val="0"/>
          <w:sz w:val="18"/>
          <w:szCs w:val="18"/>
          <w:lang w:val="fr-CA"/>
          <w14:ligatures w14:val="none"/>
        </w:rPr>
        <w:t xml:space="preserve"> </w:t>
      </w:r>
      <w:r w:rsidR="006573DD" w:rsidRPr="007F21D8">
        <w:rPr>
          <w:rFonts w:ascii="Arial" w:eastAsia="Times New Roman" w:hAnsi="Arial" w:cs="Arial"/>
          <w:kern w:val="0"/>
          <w:sz w:val="18"/>
          <w:szCs w:val="18"/>
          <w:lang w:val="fr-CA"/>
          <w14:ligatures w14:val="none"/>
        </w:rPr>
        <w:t>–</w:t>
      </w:r>
      <w:r w:rsidRPr="007F21D8">
        <w:rPr>
          <w:rFonts w:ascii="Arial" w:eastAsia="Times New Roman" w:hAnsi="Arial" w:cs="Arial"/>
          <w:kern w:val="0"/>
          <w:sz w:val="18"/>
          <w:szCs w:val="18"/>
          <w:lang w:val="fr-CA"/>
          <w14:ligatures w14:val="none"/>
        </w:rPr>
        <w:t xml:space="preserve"> </w:t>
      </w:r>
      <w:r w:rsidR="00AC7A83" w:rsidRPr="007F21D8">
        <w:rPr>
          <w:rFonts w:ascii="Arial" w:hAnsi="Arial" w:cs="Arial"/>
          <w:sz w:val="18"/>
          <w:szCs w:val="18"/>
          <w:lang w:val="fr-CA"/>
        </w:rPr>
        <w:t xml:space="preserve">Le groupe modern-punk montréalais NOBRO fera paraître son premier album </w:t>
      </w:r>
      <w:hyperlink r:id="rId10" w:history="1">
        <w:r w:rsidR="00AC7A83" w:rsidRPr="007F21D8">
          <w:rPr>
            <w:rStyle w:val="Lienhypertexte"/>
            <w:rFonts w:ascii="Arial" w:hAnsi="Arial" w:cs="Arial"/>
            <w:i/>
            <w:iCs/>
            <w:sz w:val="18"/>
            <w:szCs w:val="18"/>
            <w:lang w:val="fr-CA"/>
          </w:rPr>
          <w:t>Set Your Pussy Free</w:t>
        </w:r>
      </w:hyperlink>
      <w:r w:rsidR="00AC7A83" w:rsidRPr="007F21D8">
        <w:rPr>
          <w:rFonts w:ascii="Arial" w:hAnsi="Arial" w:cs="Arial"/>
          <w:sz w:val="18"/>
          <w:szCs w:val="18"/>
          <w:lang w:val="fr-CA"/>
        </w:rPr>
        <w:t xml:space="preserve"> le 27 octobre via Dine Alone Records. L’album est un feu d'artifice caustique, festif et glorieux. Réalisé par Dave Schiffman (PUP, Rage Against The Machine), c'est un disque sur la poursuite extatique de l'évasion personnelle et de la libération, alors que les murs se referment, un analogue power-punk du 21e siècle de Born To Run qui </w:t>
      </w:r>
      <w:r w:rsidR="007F21D8">
        <w:rPr>
          <w:rFonts w:ascii="Arial" w:hAnsi="Arial" w:cs="Arial"/>
          <w:sz w:val="18"/>
          <w:szCs w:val="18"/>
          <w:lang w:val="fr-CA"/>
        </w:rPr>
        <w:t>ra</w:t>
      </w:r>
      <w:r w:rsidR="00AC7A83" w:rsidRPr="007F21D8">
        <w:rPr>
          <w:rFonts w:ascii="Arial" w:hAnsi="Arial" w:cs="Arial"/>
          <w:sz w:val="18"/>
          <w:szCs w:val="18"/>
          <w:lang w:val="fr-CA"/>
        </w:rPr>
        <w:t>ge contre les restrictions de la vie moderne et les met au défi de jouer au poulet. Si un ouragan s’abat sur NOBRO, elles crachent dessus, bras dessus bras dessous, le majeur levé bien droit.</w:t>
      </w:r>
    </w:p>
    <w:p w14:paraId="3A4F73A7" w14:textId="732180AC" w:rsidR="006573DD" w:rsidRPr="007F21D8" w:rsidRDefault="006573DD" w:rsidP="008C7137">
      <w:pPr>
        <w:rPr>
          <w:rFonts w:ascii="Arial" w:hAnsi="Arial" w:cs="Arial"/>
          <w:color w:val="131313"/>
          <w:sz w:val="18"/>
          <w:szCs w:val="18"/>
          <w:lang w:val="fr-CA"/>
        </w:rPr>
      </w:pPr>
    </w:p>
    <w:p w14:paraId="68A29B31" w14:textId="4DD2B9E9" w:rsidR="00AC7A83" w:rsidRPr="007F21D8" w:rsidRDefault="00AC7A83" w:rsidP="00AC7A83">
      <w:pPr>
        <w:rPr>
          <w:rFonts w:ascii="Arial" w:hAnsi="Arial" w:cs="Arial"/>
          <w:sz w:val="18"/>
          <w:szCs w:val="18"/>
          <w:lang w:val="fr-CA"/>
        </w:rPr>
      </w:pPr>
      <w:r w:rsidRPr="007F21D8">
        <w:rPr>
          <w:rFonts w:ascii="Arial" w:hAnsi="Arial" w:cs="Arial"/>
          <w:sz w:val="18"/>
          <w:szCs w:val="18"/>
          <w:lang w:val="fr-CA"/>
        </w:rPr>
        <w:t>L’extrait « </w:t>
      </w:r>
      <w:hyperlink r:id="rId11" w:history="1">
        <w:r w:rsidRPr="007F21D8">
          <w:rPr>
            <w:rStyle w:val="Lienhypertexte"/>
            <w:rFonts w:ascii="Arial" w:hAnsi="Arial" w:cs="Arial"/>
            <w:sz w:val="18"/>
            <w:szCs w:val="18"/>
            <w:lang w:val="fr-CA"/>
          </w:rPr>
          <w:t>Where My Girls At </w:t>
        </w:r>
      </w:hyperlink>
      <w:r w:rsidRPr="007F21D8">
        <w:rPr>
          <w:rFonts w:ascii="Arial" w:hAnsi="Arial" w:cs="Arial"/>
          <w:sz w:val="18"/>
          <w:szCs w:val="18"/>
          <w:lang w:val="fr-CA"/>
        </w:rPr>
        <w:t>», lancé aujourd’hui, raconte la formation du groupe et ses débuts dans le circuit des bars, vendant des t-shirts dans</w:t>
      </w:r>
      <w:r w:rsidR="007F21D8">
        <w:rPr>
          <w:rFonts w:ascii="Arial" w:hAnsi="Arial" w:cs="Arial"/>
          <w:sz w:val="18"/>
          <w:szCs w:val="18"/>
          <w:lang w:val="fr-CA"/>
        </w:rPr>
        <w:t xml:space="preserve"> </w:t>
      </w:r>
      <w:r w:rsidRPr="007F21D8">
        <w:rPr>
          <w:rFonts w:ascii="Arial" w:hAnsi="Arial" w:cs="Arial"/>
          <w:sz w:val="18"/>
          <w:szCs w:val="18"/>
          <w:lang w:val="fr-CA"/>
        </w:rPr>
        <w:t xml:space="preserve">des sacs poubelles et tissant des liens qui ont amené le groupe là où il se trouve aujourd’hui. « Where my girls at, where my girls </w:t>
      </w:r>
      <w:r w:rsidR="007F21D8" w:rsidRPr="007F21D8">
        <w:rPr>
          <w:rFonts w:ascii="Arial" w:hAnsi="Arial" w:cs="Arial"/>
          <w:sz w:val="18"/>
          <w:szCs w:val="18"/>
          <w:lang w:val="fr-CA"/>
        </w:rPr>
        <w:t>at? /</w:t>
      </w:r>
      <w:r w:rsidRPr="007F21D8">
        <w:rPr>
          <w:rFonts w:ascii="Arial" w:hAnsi="Arial" w:cs="Arial"/>
          <w:sz w:val="18"/>
          <w:szCs w:val="18"/>
          <w:lang w:val="fr-CA"/>
        </w:rPr>
        <w:t>Gonna start me a rock and roll band! » chante joyeusement la bassiste/chanteuse Kathryn McCaughey.</w:t>
      </w:r>
    </w:p>
    <w:p w14:paraId="12294AA3" w14:textId="77777777" w:rsidR="00270935" w:rsidRPr="007F21D8" w:rsidRDefault="00270935" w:rsidP="008C7137">
      <w:pPr>
        <w:rPr>
          <w:rFonts w:ascii="Arial" w:eastAsia="Times New Roman" w:hAnsi="Arial" w:cs="Arial"/>
          <w:kern w:val="0"/>
          <w:sz w:val="18"/>
          <w:szCs w:val="18"/>
          <w:lang w:val="fr-CA"/>
          <w14:ligatures w14:val="none"/>
        </w:rPr>
      </w:pPr>
    </w:p>
    <w:p w14:paraId="231696A1" w14:textId="7C34F079" w:rsidR="00AC7A83" w:rsidRPr="007F21D8" w:rsidRDefault="00AC7A83" w:rsidP="00AC7A83">
      <w:pPr>
        <w:rPr>
          <w:rFonts w:ascii="Arial" w:eastAsia="Times New Roman" w:hAnsi="Arial" w:cs="Arial"/>
          <w:sz w:val="18"/>
          <w:szCs w:val="18"/>
          <w:lang w:val="fr-CA"/>
        </w:rPr>
      </w:pPr>
      <w:r w:rsidRPr="007F21D8">
        <w:rPr>
          <w:rFonts w:ascii="Arial" w:eastAsia="Times New Roman" w:hAnsi="Arial" w:cs="Arial"/>
          <w:color w:val="000000"/>
          <w:kern w:val="0"/>
          <w:sz w:val="18"/>
          <w:szCs w:val="18"/>
          <w:lang w:val="fr-CA"/>
          <w14:ligatures w14:val="none"/>
        </w:rPr>
        <w:t xml:space="preserve">« </w:t>
      </w:r>
      <w:r w:rsidRPr="007F21D8">
        <w:rPr>
          <w:rFonts w:ascii="Arial" w:eastAsia="Times New Roman" w:hAnsi="Arial" w:cs="Arial"/>
          <w:i/>
          <w:iCs/>
          <w:color w:val="000000"/>
          <w:kern w:val="0"/>
          <w:sz w:val="18"/>
          <w:szCs w:val="18"/>
          <w:lang w:val="fr-CA"/>
          <w14:ligatures w14:val="none"/>
        </w:rPr>
        <w:t xml:space="preserve">Where My Girls At » est un hymne optimiste où le chagrin est relégué au second plan devant </w:t>
      </w:r>
      <w:r w:rsidR="007F21D8" w:rsidRPr="007F21D8">
        <w:rPr>
          <w:rFonts w:ascii="Arial" w:eastAsia="Times New Roman" w:hAnsi="Arial" w:cs="Arial"/>
          <w:i/>
          <w:iCs/>
          <w:color w:val="000000"/>
          <w:kern w:val="0"/>
          <w:sz w:val="18"/>
          <w:szCs w:val="18"/>
          <w:lang w:val="fr-CA"/>
          <w14:ligatures w14:val="none"/>
        </w:rPr>
        <w:t>la girl</w:t>
      </w:r>
      <w:r w:rsidRPr="007F21D8">
        <w:rPr>
          <w:rFonts w:ascii="Arial" w:eastAsia="Times New Roman" w:hAnsi="Arial" w:cs="Arial"/>
          <w:i/>
          <w:iCs/>
          <w:color w:val="000000"/>
          <w:kern w:val="0"/>
          <w:sz w:val="18"/>
          <w:szCs w:val="18"/>
          <w:lang w:val="fr-CA"/>
          <w14:ligatures w14:val="none"/>
        </w:rPr>
        <w:t xml:space="preserve"> power et le rock'n'roll. Au lieu de vous vautrer dans la déception amoureuse, prenez une guitare et faire appel à vos filles! Cette célébration de la fraternité et de la prise de pouvoir des femmes est un rappel qu’avec des amies à nos côtés, tout est possible – même créer un groupe sur un coup de tête</w:t>
      </w:r>
      <w:r w:rsidRPr="007F21D8">
        <w:rPr>
          <w:rFonts w:ascii="Arial" w:eastAsia="Times New Roman" w:hAnsi="Arial" w:cs="Arial"/>
          <w:color w:val="000000"/>
          <w:kern w:val="0"/>
          <w:sz w:val="18"/>
          <w:szCs w:val="18"/>
          <w:lang w:val="fr-CA"/>
          <w14:ligatures w14:val="none"/>
        </w:rPr>
        <w:t xml:space="preserve"> » </w:t>
      </w:r>
      <w:r w:rsidRPr="007F21D8">
        <w:rPr>
          <w:rFonts w:ascii="Arial" w:eastAsia="Times New Roman" w:hAnsi="Arial" w:cs="Arial"/>
          <w:sz w:val="18"/>
          <w:szCs w:val="18"/>
          <w:lang w:val="fr-CA"/>
        </w:rPr>
        <w:t>explique McCauhey</w:t>
      </w:r>
    </w:p>
    <w:p w14:paraId="4B0DF76F" w14:textId="77777777" w:rsidR="00AC7A83" w:rsidRPr="007F21D8" w:rsidRDefault="00AC7A83" w:rsidP="00AC7A83">
      <w:pPr>
        <w:rPr>
          <w:rFonts w:ascii="Arial" w:eastAsia="Times New Roman" w:hAnsi="Arial" w:cs="Arial"/>
          <w:sz w:val="18"/>
          <w:szCs w:val="18"/>
          <w:lang w:val="fr-CA"/>
        </w:rPr>
      </w:pPr>
    </w:p>
    <w:p w14:paraId="7699F060" w14:textId="7E381831" w:rsidR="00AC7A83" w:rsidRPr="007F21D8" w:rsidRDefault="00AC7A83" w:rsidP="00AC7A83">
      <w:pPr>
        <w:rPr>
          <w:rFonts w:ascii="Arial" w:hAnsi="Arial" w:cs="Arial"/>
          <w:bCs/>
          <w:sz w:val="18"/>
          <w:szCs w:val="18"/>
          <w:lang w:val="fr-CA"/>
        </w:rPr>
      </w:pPr>
      <w:r w:rsidRPr="007F21D8">
        <w:rPr>
          <w:rFonts w:ascii="Arial" w:hAnsi="Arial" w:cs="Arial"/>
          <w:bCs/>
          <w:sz w:val="18"/>
          <w:szCs w:val="18"/>
          <w:lang w:val="fr-CA"/>
        </w:rPr>
        <w:t xml:space="preserve">Pendant les longues semaines en studio, McCaughey travaillait toujours à temps plein dans un bar le soir. </w:t>
      </w:r>
      <w:r w:rsidRPr="007F21D8">
        <w:rPr>
          <w:rFonts w:ascii="Arial" w:hAnsi="Arial" w:cs="Arial"/>
          <w:bCs/>
          <w:i/>
          <w:iCs/>
          <w:sz w:val="18"/>
          <w:szCs w:val="18"/>
          <w:lang w:val="fr-CA"/>
        </w:rPr>
        <w:t xml:space="preserve">« Le désespoir dans ma voix sur le disque est </w:t>
      </w:r>
      <w:r w:rsidR="007F21D8" w:rsidRPr="007F21D8">
        <w:rPr>
          <w:rFonts w:ascii="Arial" w:hAnsi="Arial" w:cs="Arial"/>
          <w:bCs/>
          <w:i/>
          <w:iCs/>
          <w:sz w:val="18"/>
          <w:szCs w:val="18"/>
          <w:lang w:val="fr-CA"/>
        </w:rPr>
        <w:t>bien réel</w:t>
      </w:r>
      <w:r w:rsidRPr="007F21D8">
        <w:rPr>
          <w:rFonts w:ascii="Arial" w:hAnsi="Arial" w:cs="Arial"/>
          <w:bCs/>
          <w:i/>
          <w:iCs/>
          <w:sz w:val="18"/>
          <w:szCs w:val="18"/>
          <w:lang w:val="fr-CA"/>
        </w:rPr>
        <w:t xml:space="preserve"> </w:t>
      </w:r>
      <w:r w:rsidRPr="007F21D8">
        <w:rPr>
          <w:rFonts w:ascii="Arial" w:hAnsi="Arial" w:cs="Arial"/>
          <w:bCs/>
          <w:sz w:val="18"/>
          <w:szCs w:val="18"/>
          <w:lang w:val="fr-CA"/>
        </w:rPr>
        <w:t xml:space="preserve">» dit-elle en souriant. « </w:t>
      </w:r>
      <w:r w:rsidRPr="007F21D8">
        <w:rPr>
          <w:rFonts w:ascii="Arial" w:hAnsi="Arial" w:cs="Arial"/>
          <w:bCs/>
          <w:i/>
          <w:iCs/>
          <w:sz w:val="18"/>
          <w:szCs w:val="18"/>
          <w:lang w:val="fr-CA"/>
        </w:rPr>
        <w:t xml:space="preserve">C'était un combat, mais j'avais l'impression de rester fidèle à moi-même </w:t>
      </w:r>
      <w:r w:rsidRPr="007F21D8">
        <w:rPr>
          <w:rFonts w:ascii="Arial" w:hAnsi="Arial" w:cs="Arial"/>
          <w:bCs/>
          <w:sz w:val="18"/>
          <w:szCs w:val="18"/>
          <w:lang w:val="fr-CA"/>
        </w:rPr>
        <w:t xml:space="preserve">». La joie collective de NOBRO est tout aussi palpable, illustrée dans le </w:t>
      </w:r>
      <w:hyperlink r:id="rId12" w:history="1">
        <w:r w:rsidRPr="007F21D8">
          <w:rPr>
            <w:rStyle w:val="Lienhypertexte"/>
            <w:rFonts w:ascii="Arial" w:hAnsi="Arial" w:cs="Arial"/>
            <w:bCs/>
            <w:sz w:val="18"/>
            <w:szCs w:val="18"/>
            <w:lang w:val="fr-CA"/>
          </w:rPr>
          <w:t>nouveau clip</w:t>
        </w:r>
      </w:hyperlink>
      <w:r w:rsidRPr="007F21D8">
        <w:rPr>
          <w:rFonts w:ascii="Arial" w:hAnsi="Arial" w:cs="Arial"/>
          <w:bCs/>
          <w:sz w:val="18"/>
          <w:szCs w:val="18"/>
          <w:lang w:val="fr-CA"/>
        </w:rPr>
        <w:t>.</w:t>
      </w:r>
    </w:p>
    <w:p w14:paraId="5B917748" w14:textId="77777777" w:rsidR="00AC7A83" w:rsidRPr="007F21D8" w:rsidRDefault="00AC7A83" w:rsidP="00AC7A83">
      <w:pPr>
        <w:rPr>
          <w:rFonts w:ascii="Arial" w:eastAsia="Times New Roman" w:hAnsi="Arial" w:cs="Arial"/>
          <w:color w:val="000000"/>
          <w:kern w:val="0"/>
          <w:sz w:val="18"/>
          <w:szCs w:val="18"/>
          <w:lang w:val="fr-CA"/>
          <w14:ligatures w14:val="none"/>
        </w:rPr>
      </w:pPr>
    </w:p>
    <w:p w14:paraId="52207F28" w14:textId="77777777" w:rsidR="00AC7A83" w:rsidRPr="007F21D8" w:rsidRDefault="00AC7A83" w:rsidP="00AC7A83">
      <w:pPr>
        <w:rPr>
          <w:rFonts w:ascii="Arial" w:hAnsi="Arial" w:cs="Arial"/>
          <w:sz w:val="18"/>
          <w:szCs w:val="18"/>
          <w:lang w:val="fr-CA"/>
        </w:rPr>
      </w:pPr>
      <w:r w:rsidRPr="007F21D8">
        <w:rPr>
          <w:rFonts w:ascii="Arial" w:hAnsi="Arial" w:cs="Arial"/>
          <w:sz w:val="18"/>
          <w:szCs w:val="18"/>
          <w:lang w:val="fr-CA"/>
        </w:rPr>
        <w:t xml:space="preserve">Les membres du groupe Kathryn McCaughey (voix/basse), Karolane Carbonneau (guitares), Lisandre Bourdages (claviers/percussions) et Sarah Dion (batterie) indiquent clairement qu'elles ne sont pas intéressées à jouer selon les règles établies autour d'elles. </w:t>
      </w:r>
      <w:r w:rsidRPr="007F21D8">
        <w:rPr>
          <w:rFonts w:ascii="Arial" w:hAnsi="Arial" w:cs="Arial"/>
          <w:b/>
          <w:bCs/>
          <w:sz w:val="18"/>
          <w:szCs w:val="18"/>
          <w:lang w:val="fr-CA"/>
        </w:rPr>
        <w:t>NOBRO</w:t>
      </w:r>
      <w:r w:rsidRPr="007F21D8">
        <w:rPr>
          <w:rFonts w:ascii="Arial" w:hAnsi="Arial" w:cs="Arial"/>
          <w:sz w:val="18"/>
          <w:szCs w:val="18"/>
          <w:lang w:val="fr-CA"/>
        </w:rPr>
        <w:t xml:space="preserve"> donnait un spectacle le lendemain de l'annulation par la Cour suprême des États-Unis du droit d'accéder à l'avortement dans le pays. Les quatre femmes étaient secouées et furieuses, mais ce soir-là, McCaughey a porté un toast contre la décision : « This next song is dedicated to setting our vaginas free! / Cette prochaine chanson est dédiée à la libération de nos vagins ! »</w:t>
      </w:r>
    </w:p>
    <w:p w14:paraId="6DFFDA63" w14:textId="77777777" w:rsidR="00E82E39" w:rsidRPr="007F21D8" w:rsidRDefault="00E82E39" w:rsidP="008C7137">
      <w:pPr>
        <w:rPr>
          <w:rFonts w:ascii="Arial" w:hAnsi="Arial" w:cs="Arial"/>
          <w:color w:val="131313"/>
          <w:sz w:val="18"/>
          <w:szCs w:val="18"/>
          <w:lang w:val="fr-CA"/>
        </w:rPr>
      </w:pPr>
    </w:p>
    <w:p w14:paraId="6601084B" w14:textId="78B08107" w:rsidR="00AC7A83" w:rsidRPr="007F21D8" w:rsidRDefault="00AC7A83" w:rsidP="00AC7A83">
      <w:pPr>
        <w:rPr>
          <w:rFonts w:ascii="Arial" w:hAnsi="Arial" w:cs="Arial"/>
          <w:sz w:val="18"/>
          <w:szCs w:val="18"/>
          <w:lang w:val="fr-CA"/>
        </w:rPr>
      </w:pPr>
      <w:r w:rsidRPr="007F21D8">
        <w:rPr>
          <w:rFonts w:ascii="Arial" w:hAnsi="Arial" w:cs="Arial"/>
          <w:sz w:val="18"/>
          <w:szCs w:val="18"/>
          <w:lang w:val="fr-CA"/>
        </w:rPr>
        <w:t xml:space="preserve">C’était une réponse spontanée à la nouvelle, mais la phrase est restée dans l’esprit de McCaughey. Ça a commencé à ressembler à quelque chose de plus qu’un slogan jetable. Ça ressemblait à quelque chose de plus profond, un cri de ralliement provocateur pour affronter les luttes épuisantes de la vie. « En tant que musicienne, artiste ou même femme, vous devez vous débarrasser du poids des pressions et des attentes de la société, surtout à mesure que vous vieillissez » explique McCaughey. « Il faut prendre des risques et des chances ». NOBRO est l'espace où le quatuor peut prendre ces risques et ces chances. C’est un endroit pour cultiver le pouvoir et le bonheur dans un monde dur et méchant. Cela signifie que les enjeux sont élevés. « La musique est le lieu où nous nous élevons les unes les autres » poursuit McCaughey. « J'aurais aimé que ça ressemble davantage à un conte de fées. We just want this fucking thing to work. Mais nous allons tous réussir ensemble, ou nous allons tous échouer </w:t>
      </w:r>
      <w:r w:rsidR="007F21D8" w:rsidRPr="007F21D8">
        <w:rPr>
          <w:rFonts w:ascii="Arial" w:hAnsi="Arial" w:cs="Arial"/>
          <w:sz w:val="18"/>
          <w:szCs w:val="18"/>
          <w:lang w:val="fr-CA"/>
        </w:rPr>
        <w:t>ensemble »</w:t>
      </w:r>
      <w:r w:rsidRPr="007F21D8">
        <w:rPr>
          <w:rFonts w:ascii="Arial" w:hAnsi="Arial" w:cs="Arial"/>
          <w:sz w:val="18"/>
          <w:szCs w:val="18"/>
          <w:lang w:val="fr-CA"/>
        </w:rPr>
        <w:t xml:space="preserve"> </w:t>
      </w:r>
    </w:p>
    <w:p w14:paraId="2B729669" w14:textId="77777777" w:rsidR="00AC7A83" w:rsidRPr="007F21D8" w:rsidRDefault="00AC7A83" w:rsidP="008C7137">
      <w:pPr>
        <w:rPr>
          <w:rFonts w:ascii="Arial" w:hAnsi="Arial" w:cs="Arial"/>
          <w:color w:val="131313"/>
          <w:sz w:val="18"/>
          <w:szCs w:val="18"/>
          <w:lang w:val="fr-CA"/>
        </w:rPr>
      </w:pPr>
    </w:p>
    <w:p w14:paraId="72029FE3" w14:textId="77777777" w:rsidR="00AC7A83" w:rsidRPr="007F21D8" w:rsidRDefault="00AC7A83" w:rsidP="008C7137">
      <w:pPr>
        <w:rPr>
          <w:rFonts w:ascii="Arial" w:hAnsi="Arial" w:cs="Arial"/>
          <w:color w:val="131313"/>
          <w:sz w:val="18"/>
          <w:szCs w:val="18"/>
          <w:lang w:val="fr-CA"/>
        </w:rPr>
      </w:pPr>
    </w:p>
    <w:p w14:paraId="1EE13DA7" w14:textId="77777777" w:rsidR="00AC7A83" w:rsidRPr="007F21D8" w:rsidRDefault="00AC7A83" w:rsidP="00AC7A83">
      <w:pPr>
        <w:rPr>
          <w:rFonts w:ascii="Arial" w:hAnsi="Arial" w:cs="Arial"/>
          <w:sz w:val="18"/>
          <w:szCs w:val="18"/>
          <w:lang w:val="fr-CA"/>
        </w:rPr>
      </w:pPr>
      <w:r w:rsidRPr="007F21D8">
        <w:rPr>
          <w:rFonts w:ascii="Arial" w:hAnsi="Arial" w:cs="Arial"/>
          <w:sz w:val="18"/>
          <w:szCs w:val="18"/>
          <w:lang w:val="fr-CA"/>
        </w:rPr>
        <w:t xml:space="preserve">NOBRO a écrit la majeure partie de SYPF avec le réalisateur torontois Thomas D'Arcy (July Talk, The Sheepdogs, Yukon Blonde), et Schiffman a rejoint le groupe à Montréal pendant près d'un mois pour préparer et enregistrer aux studios Mixart en plein hiver. « On s'est permis d'aller dans des directions plus folles, juste pour voir où cela nous mènerait », raconte Bourdages. Elle ajoute qu'en raison de la façon dont il a été enregistré – </w:t>
      </w:r>
      <w:r w:rsidRPr="007F21D8">
        <w:rPr>
          <w:rFonts w:ascii="Arial" w:hAnsi="Arial" w:cs="Arial"/>
          <w:i/>
          <w:iCs/>
          <w:sz w:val="18"/>
          <w:szCs w:val="18"/>
          <w:lang w:val="fr-CA"/>
        </w:rPr>
        <w:t>Live</w:t>
      </w:r>
      <w:r w:rsidRPr="007F21D8">
        <w:rPr>
          <w:rFonts w:ascii="Arial" w:hAnsi="Arial" w:cs="Arial"/>
          <w:sz w:val="18"/>
          <w:szCs w:val="18"/>
          <w:lang w:val="fr-CA"/>
        </w:rPr>
        <w:t>, les quatre membres jouant en même temps, les erreurs et tout – ce nouvel album représente qui est NOBRO plus que tout autre album.</w:t>
      </w:r>
    </w:p>
    <w:p w14:paraId="17EA9EF8" w14:textId="77777777" w:rsidR="00AC7A83" w:rsidRPr="007F21D8" w:rsidRDefault="00AC7A83" w:rsidP="008C7137">
      <w:pPr>
        <w:rPr>
          <w:rFonts w:ascii="Arial" w:hAnsi="Arial" w:cs="Arial"/>
          <w:color w:val="131313"/>
          <w:sz w:val="18"/>
          <w:szCs w:val="18"/>
          <w:lang w:val="fr-CA"/>
        </w:rPr>
      </w:pPr>
    </w:p>
    <w:p w14:paraId="5809C0BE" w14:textId="7A6B44B2" w:rsidR="00AC7A83" w:rsidRPr="007F21D8" w:rsidRDefault="00AC7A83" w:rsidP="008C7137">
      <w:pPr>
        <w:rPr>
          <w:rFonts w:ascii="Arial" w:hAnsi="Arial" w:cs="Arial"/>
          <w:color w:val="131313"/>
          <w:sz w:val="18"/>
          <w:szCs w:val="18"/>
          <w:lang w:val="fr-CA"/>
        </w:rPr>
      </w:pPr>
      <w:r w:rsidRPr="007F21D8">
        <w:rPr>
          <w:rFonts w:ascii="Arial" w:hAnsi="Arial" w:cs="Arial"/>
          <w:color w:val="131313"/>
          <w:sz w:val="18"/>
          <w:szCs w:val="18"/>
          <w:lang w:val="fr-CA"/>
        </w:rPr>
        <w:t>Source : Dine Alone Records</w:t>
      </w:r>
    </w:p>
    <w:p w14:paraId="4C505D81" w14:textId="39D5C595" w:rsidR="008C7137" w:rsidRPr="007F21D8" w:rsidRDefault="00261381" w:rsidP="008C7137">
      <w:pPr>
        <w:rPr>
          <w:rFonts w:ascii="Arial" w:eastAsia="Times New Roman" w:hAnsi="Arial" w:cs="Arial"/>
          <w:kern w:val="0"/>
          <w:sz w:val="18"/>
          <w:szCs w:val="18"/>
          <w:lang w:val="fr-CA"/>
          <w14:ligatures w14:val="none"/>
        </w:rPr>
      </w:pPr>
      <w:r>
        <w:rPr>
          <w:rFonts w:ascii="Arial" w:eastAsia="Times New Roman" w:hAnsi="Arial" w:cs="Arial"/>
          <w:kern w:val="0"/>
          <w:sz w:val="18"/>
          <w:szCs w:val="18"/>
          <w:lang w:val="fr-CA"/>
          <w14:ligatures w14:val="none"/>
        </w:rPr>
        <w:t>Information : Simon Fauteux / Patricia Clavel</w:t>
      </w:r>
      <w:bookmarkStart w:id="0" w:name="_GoBack"/>
      <w:bookmarkEnd w:id="0"/>
      <w:r w:rsidR="008C7137" w:rsidRPr="007F21D8">
        <w:rPr>
          <w:rFonts w:ascii="Arial" w:eastAsia="Times New Roman" w:hAnsi="Arial" w:cs="Arial"/>
          <w:color w:val="000000"/>
          <w:kern w:val="0"/>
          <w:sz w:val="18"/>
          <w:szCs w:val="18"/>
          <w:lang w:val="fr-CA"/>
          <w14:ligatures w14:val="none"/>
        </w:rPr>
        <w:br w:type="textWrapping" w:clear="all"/>
      </w:r>
    </w:p>
    <w:p w14:paraId="1825E39B" w14:textId="77777777" w:rsidR="007F21D8" w:rsidRPr="007F21D8" w:rsidRDefault="007F21D8">
      <w:pPr>
        <w:rPr>
          <w:rFonts w:ascii="Arial" w:hAnsi="Arial" w:cs="Arial"/>
          <w:sz w:val="18"/>
          <w:szCs w:val="18"/>
          <w:lang w:val="fr-CA"/>
        </w:rPr>
      </w:pPr>
    </w:p>
    <w:sectPr w:rsidR="007F21D8" w:rsidRPr="007F21D8" w:rsidSect="007F43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42523" w14:textId="77777777" w:rsidR="00044864" w:rsidRDefault="00044864" w:rsidP="007F21D8">
      <w:r>
        <w:separator/>
      </w:r>
    </w:p>
  </w:endnote>
  <w:endnote w:type="continuationSeparator" w:id="0">
    <w:p w14:paraId="32FA8720" w14:textId="77777777" w:rsidR="00044864" w:rsidRDefault="00044864" w:rsidP="007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F2229" w14:textId="77777777" w:rsidR="00044864" w:rsidRDefault="00044864" w:rsidP="007F21D8">
      <w:r>
        <w:separator/>
      </w:r>
    </w:p>
  </w:footnote>
  <w:footnote w:type="continuationSeparator" w:id="0">
    <w:p w14:paraId="3FBEC44F" w14:textId="77777777" w:rsidR="00044864" w:rsidRDefault="00044864" w:rsidP="007F2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37"/>
    <w:rsid w:val="00044864"/>
    <w:rsid w:val="00261381"/>
    <w:rsid w:val="00270935"/>
    <w:rsid w:val="00353978"/>
    <w:rsid w:val="003B5109"/>
    <w:rsid w:val="0040599E"/>
    <w:rsid w:val="00502B70"/>
    <w:rsid w:val="0052628D"/>
    <w:rsid w:val="005D64E2"/>
    <w:rsid w:val="005E43A9"/>
    <w:rsid w:val="006572BE"/>
    <w:rsid w:val="006573DD"/>
    <w:rsid w:val="00662F67"/>
    <w:rsid w:val="007F21D8"/>
    <w:rsid w:val="007F4317"/>
    <w:rsid w:val="0086331A"/>
    <w:rsid w:val="008C7137"/>
    <w:rsid w:val="00AC7A83"/>
    <w:rsid w:val="00C51FF9"/>
    <w:rsid w:val="00CC30E8"/>
    <w:rsid w:val="00E82E39"/>
    <w:rsid w:val="00FB1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0FFF3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C7137"/>
  </w:style>
  <w:style w:type="character" w:styleId="Lienhypertexte">
    <w:name w:val="Hyperlink"/>
    <w:basedOn w:val="Policepardfaut"/>
    <w:uiPriority w:val="99"/>
    <w:unhideWhenUsed/>
    <w:rsid w:val="008C7137"/>
    <w:rPr>
      <w:color w:val="0000FF"/>
      <w:u w:val="single"/>
    </w:rPr>
  </w:style>
  <w:style w:type="character" w:customStyle="1" w:styleId="UnresolvedMention">
    <w:name w:val="Unresolved Mention"/>
    <w:basedOn w:val="Policepardfaut"/>
    <w:uiPriority w:val="99"/>
    <w:rsid w:val="00AC7A83"/>
    <w:rPr>
      <w:color w:val="605E5C"/>
      <w:shd w:val="clear" w:color="auto" w:fill="E1DFDD"/>
    </w:rPr>
  </w:style>
  <w:style w:type="paragraph" w:styleId="En-tte">
    <w:name w:val="header"/>
    <w:basedOn w:val="Normal"/>
    <w:link w:val="En-tteCar"/>
    <w:uiPriority w:val="99"/>
    <w:unhideWhenUsed/>
    <w:rsid w:val="007F21D8"/>
    <w:pPr>
      <w:tabs>
        <w:tab w:val="center" w:pos="4680"/>
        <w:tab w:val="right" w:pos="9360"/>
      </w:tabs>
    </w:pPr>
  </w:style>
  <w:style w:type="character" w:customStyle="1" w:styleId="En-tteCar">
    <w:name w:val="En-tête Car"/>
    <w:basedOn w:val="Policepardfaut"/>
    <w:link w:val="En-tte"/>
    <w:uiPriority w:val="99"/>
    <w:rsid w:val="007F21D8"/>
  </w:style>
  <w:style w:type="paragraph" w:styleId="Pieddepage">
    <w:name w:val="footer"/>
    <w:basedOn w:val="Normal"/>
    <w:link w:val="PieddepageCar"/>
    <w:uiPriority w:val="99"/>
    <w:unhideWhenUsed/>
    <w:rsid w:val="007F21D8"/>
    <w:pPr>
      <w:tabs>
        <w:tab w:val="center" w:pos="4680"/>
        <w:tab w:val="right" w:pos="9360"/>
      </w:tabs>
    </w:pPr>
  </w:style>
  <w:style w:type="character" w:customStyle="1" w:styleId="PieddepageCar">
    <w:name w:val="Pied de page Car"/>
    <w:basedOn w:val="Policepardfaut"/>
    <w:link w:val="Pieddepage"/>
    <w:uiPriority w:val="99"/>
    <w:rsid w:val="007F21D8"/>
  </w:style>
  <w:style w:type="paragraph" w:styleId="Textedebulles">
    <w:name w:val="Balloon Text"/>
    <w:basedOn w:val="Normal"/>
    <w:link w:val="TextedebullesCar"/>
    <w:uiPriority w:val="99"/>
    <w:semiHidden/>
    <w:unhideWhenUsed/>
    <w:rsid w:val="003B5109"/>
    <w:rPr>
      <w:rFonts w:ascii="Lucida Grande" w:hAnsi="Lucida Grande"/>
      <w:sz w:val="18"/>
      <w:szCs w:val="18"/>
    </w:rPr>
  </w:style>
  <w:style w:type="character" w:customStyle="1" w:styleId="TextedebullesCar">
    <w:name w:val="Texte de bulles Car"/>
    <w:basedOn w:val="Policepardfaut"/>
    <w:link w:val="Textedebulles"/>
    <w:uiPriority w:val="99"/>
    <w:semiHidden/>
    <w:rsid w:val="003B510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C7137"/>
  </w:style>
  <w:style w:type="character" w:styleId="Lienhypertexte">
    <w:name w:val="Hyperlink"/>
    <w:basedOn w:val="Policepardfaut"/>
    <w:uiPriority w:val="99"/>
    <w:unhideWhenUsed/>
    <w:rsid w:val="008C7137"/>
    <w:rPr>
      <w:color w:val="0000FF"/>
      <w:u w:val="single"/>
    </w:rPr>
  </w:style>
  <w:style w:type="character" w:customStyle="1" w:styleId="UnresolvedMention">
    <w:name w:val="Unresolved Mention"/>
    <w:basedOn w:val="Policepardfaut"/>
    <w:uiPriority w:val="99"/>
    <w:rsid w:val="00AC7A83"/>
    <w:rPr>
      <w:color w:val="605E5C"/>
      <w:shd w:val="clear" w:color="auto" w:fill="E1DFDD"/>
    </w:rPr>
  </w:style>
  <w:style w:type="paragraph" w:styleId="En-tte">
    <w:name w:val="header"/>
    <w:basedOn w:val="Normal"/>
    <w:link w:val="En-tteCar"/>
    <w:uiPriority w:val="99"/>
    <w:unhideWhenUsed/>
    <w:rsid w:val="007F21D8"/>
    <w:pPr>
      <w:tabs>
        <w:tab w:val="center" w:pos="4680"/>
        <w:tab w:val="right" w:pos="9360"/>
      </w:tabs>
    </w:pPr>
  </w:style>
  <w:style w:type="character" w:customStyle="1" w:styleId="En-tteCar">
    <w:name w:val="En-tête Car"/>
    <w:basedOn w:val="Policepardfaut"/>
    <w:link w:val="En-tte"/>
    <w:uiPriority w:val="99"/>
    <w:rsid w:val="007F21D8"/>
  </w:style>
  <w:style w:type="paragraph" w:styleId="Pieddepage">
    <w:name w:val="footer"/>
    <w:basedOn w:val="Normal"/>
    <w:link w:val="PieddepageCar"/>
    <w:uiPriority w:val="99"/>
    <w:unhideWhenUsed/>
    <w:rsid w:val="007F21D8"/>
    <w:pPr>
      <w:tabs>
        <w:tab w:val="center" w:pos="4680"/>
        <w:tab w:val="right" w:pos="9360"/>
      </w:tabs>
    </w:pPr>
  </w:style>
  <w:style w:type="character" w:customStyle="1" w:styleId="PieddepageCar">
    <w:name w:val="Pied de page Car"/>
    <w:basedOn w:val="Policepardfaut"/>
    <w:link w:val="Pieddepage"/>
    <w:uiPriority w:val="99"/>
    <w:rsid w:val="007F21D8"/>
  </w:style>
  <w:style w:type="paragraph" w:styleId="Textedebulles">
    <w:name w:val="Balloon Text"/>
    <w:basedOn w:val="Normal"/>
    <w:link w:val="TextedebullesCar"/>
    <w:uiPriority w:val="99"/>
    <w:semiHidden/>
    <w:unhideWhenUsed/>
    <w:rsid w:val="003B5109"/>
    <w:rPr>
      <w:rFonts w:ascii="Lucida Grande" w:hAnsi="Lucida Grande"/>
      <w:sz w:val="18"/>
      <w:szCs w:val="18"/>
    </w:rPr>
  </w:style>
  <w:style w:type="character" w:customStyle="1" w:styleId="TextedebullesCar">
    <w:name w:val="Texte de bulles Car"/>
    <w:basedOn w:val="Policepardfaut"/>
    <w:link w:val="Textedebulles"/>
    <w:uiPriority w:val="99"/>
    <w:semiHidden/>
    <w:rsid w:val="003B510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81372">
      <w:bodyDiv w:val="1"/>
      <w:marLeft w:val="0"/>
      <w:marRight w:val="0"/>
      <w:marTop w:val="0"/>
      <w:marBottom w:val="0"/>
      <w:divBdr>
        <w:top w:val="none" w:sz="0" w:space="0" w:color="auto"/>
        <w:left w:val="none" w:sz="0" w:space="0" w:color="auto"/>
        <w:bottom w:val="none" w:sz="0" w:space="0" w:color="auto"/>
        <w:right w:val="none" w:sz="0" w:space="0" w:color="auto"/>
      </w:divBdr>
      <w:divsChild>
        <w:div w:id="2003507288">
          <w:marLeft w:val="0"/>
          <w:marRight w:val="0"/>
          <w:marTop w:val="0"/>
          <w:marBottom w:val="0"/>
          <w:divBdr>
            <w:top w:val="none" w:sz="0" w:space="0" w:color="auto"/>
            <w:left w:val="none" w:sz="0" w:space="0" w:color="auto"/>
            <w:bottom w:val="none" w:sz="0" w:space="0" w:color="auto"/>
            <w:right w:val="none" w:sz="0" w:space="0" w:color="auto"/>
          </w:divBdr>
        </w:div>
        <w:div w:id="1872647220">
          <w:marLeft w:val="0"/>
          <w:marRight w:val="0"/>
          <w:marTop w:val="0"/>
          <w:marBottom w:val="0"/>
          <w:divBdr>
            <w:top w:val="none" w:sz="0" w:space="0" w:color="auto"/>
            <w:left w:val="none" w:sz="0" w:space="0" w:color="auto"/>
            <w:bottom w:val="none" w:sz="0" w:space="0" w:color="auto"/>
            <w:right w:val="none" w:sz="0" w:space="0" w:color="auto"/>
          </w:divBdr>
        </w:div>
      </w:divsChild>
    </w:div>
    <w:div w:id="2068870456">
      <w:bodyDiv w:val="1"/>
      <w:marLeft w:val="0"/>
      <w:marRight w:val="0"/>
      <w:marTop w:val="0"/>
      <w:marBottom w:val="0"/>
      <w:divBdr>
        <w:top w:val="none" w:sz="0" w:space="0" w:color="auto"/>
        <w:left w:val="none" w:sz="0" w:space="0" w:color="auto"/>
        <w:bottom w:val="none" w:sz="0" w:space="0" w:color="auto"/>
        <w:right w:val="none" w:sz="0" w:space="0" w:color="auto"/>
      </w:divBdr>
      <w:divsChild>
        <w:div w:id="1186019430">
          <w:marLeft w:val="0"/>
          <w:marRight w:val="0"/>
          <w:marTop w:val="0"/>
          <w:marBottom w:val="0"/>
          <w:divBdr>
            <w:top w:val="none" w:sz="0" w:space="0" w:color="auto"/>
            <w:left w:val="none" w:sz="0" w:space="0" w:color="auto"/>
            <w:bottom w:val="none" w:sz="0" w:space="0" w:color="auto"/>
            <w:right w:val="none" w:sz="0" w:space="0" w:color="auto"/>
          </w:divBdr>
        </w:div>
        <w:div w:id="1264190350">
          <w:marLeft w:val="0"/>
          <w:marRight w:val="0"/>
          <w:marTop w:val="0"/>
          <w:marBottom w:val="0"/>
          <w:divBdr>
            <w:top w:val="none" w:sz="0" w:space="0" w:color="auto"/>
            <w:left w:val="none" w:sz="0" w:space="0" w:color="auto"/>
            <w:bottom w:val="none" w:sz="0" w:space="0" w:color="auto"/>
            <w:right w:val="none" w:sz="0" w:space="0" w:color="auto"/>
          </w:divBdr>
        </w:div>
        <w:div w:id="182330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nobrostream.com/WMGA" TargetMode="External"/><Relationship Id="rId12" Type="http://schemas.openxmlformats.org/officeDocument/2006/relationships/hyperlink" Target="https://www.youtube.com/watch?v=d4MinjchH0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eg"/><Relationship Id="rId9" Type="http://schemas.openxmlformats.org/officeDocument/2006/relationships/hyperlink" Target="https://www.nobroband.com/tour" TargetMode="External"/><Relationship Id="rId10" Type="http://schemas.openxmlformats.org/officeDocument/2006/relationships/hyperlink" Target="https://nobrostream.com/SY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3825</Characters>
  <Application>Microsoft Macintosh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Utilisateur de Microsoft Office</cp:lastModifiedBy>
  <cp:revision>3</cp:revision>
  <dcterms:created xsi:type="dcterms:W3CDTF">2023-09-14T17:22:00Z</dcterms:created>
  <dcterms:modified xsi:type="dcterms:W3CDTF">2023-09-14T17:22:00Z</dcterms:modified>
</cp:coreProperties>
</file>