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18DF" w14:textId="24D5B70F" w:rsidR="00394399" w:rsidRDefault="00394399" w:rsidP="00443C54">
      <w:pPr>
        <w:rPr>
          <w:rFonts w:ascii="Arial" w:hAnsi="Arial" w:cs="Arial"/>
          <w:b/>
          <w:bCs/>
          <w:sz w:val="18"/>
          <w:szCs w:val="18"/>
          <w:lang w:val="fr-CA"/>
        </w:rPr>
      </w:pPr>
      <w:r>
        <w:rPr>
          <w:rFonts w:ascii="Arial" w:hAnsi="Arial" w:cs="Arial"/>
          <w:b/>
          <w:bCs/>
          <w:noProof/>
          <w:sz w:val="18"/>
          <w:szCs w:val="18"/>
          <w:lang w:val="fr-CA"/>
        </w:rPr>
        <w:drawing>
          <wp:inline distT="0" distB="0" distL="0" distR="0" wp14:anchorId="7DD89C4E" wp14:editId="7920A4DD">
            <wp:extent cx="347133" cy="347133"/>
            <wp:effectExtent l="0" t="0" r="0" b="0"/>
            <wp:docPr id="1203019026"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019026" name="Picture 1" descr="A red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940" cy="353940"/>
                    </a:xfrm>
                    <a:prstGeom prst="rect">
                      <a:avLst/>
                    </a:prstGeom>
                  </pic:spPr>
                </pic:pic>
              </a:graphicData>
            </a:graphic>
          </wp:inline>
        </w:drawing>
      </w:r>
      <w:r>
        <w:rPr>
          <w:rFonts w:ascii="Arial" w:hAnsi="Arial" w:cs="Arial"/>
          <w:b/>
          <w:bCs/>
          <w:sz w:val="18"/>
          <w:szCs w:val="18"/>
          <w:lang w:val="fr-CA"/>
        </w:rPr>
        <w:t xml:space="preserve"> </w:t>
      </w:r>
      <w:r>
        <w:rPr>
          <w:rFonts w:ascii="Arial" w:hAnsi="Arial" w:cs="Arial"/>
          <w:b/>
          <w:bCs/>
          <w:noProof/>
          <w:sz w:val="18"/>
          <w:szCs w:val="18"/>
          <w:lang w:val="fr-CA"/>
        </w:rPr>
        <w:drawing>
          <wp:inline distT="0" distB="0" distL="0" distR="0" wp14:anchorId="35DC87C7" wp14:editId="213E8FA5">
            <wp:extent cx="1092200" cy="346319"/>
            <wp:effectExtent l="0" t="0" r="0" b="0"/>
            <wp:docPr id="38359929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599299" name="Picture 2"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120" cy="365953"/>
                    </a:xfrm>
                    <a:prstGeom prst="rect">
                      <a:avLst/>
                    </a:prstGeom>
                  </pic:spPr>
                </pic:pic>
              </a:graphicData>
            </a:graphic>
          </wp:inline>
        </w:drawing>
      </w:r>
    </w:p>
    <w:p w14:paraId="0035DED1" w14:textId="77777777" w:rsidR="00394399" w:rsidRDefault="00394399" w:rsidP="00443C54">
      <w:pPr>
        <w:rPr>
          <w:rFonts w:ascii="Arial" w:hAnsi="Arial" w:cs="Arial"/>
          <w:b/>
          <w:bCs/>
          <w:sz w:val="18"/>
          <w:szCs w:val="18"/>
          <w:lang w:val="fr-CA"/>
        </w:rPr>
      </w:pPr>
    </w:p>
    <w:p w14:paraId="34A2D73D" w14:textId="3AC0B888" w:rsidR="00443C54" w:rsidRPr="00394399" w:rsidRDefault="00443C54" w:rsidP="00443C54">
      <w:pPr>
        <w:rPr>
          <w:rFonts w:ascii="Arial" w:hAnsi="Arial" w:cs="Arial"/>
          <w:sz w:val="18"/>
          <w:szCs w:val="18"/>
          <w:lang w:val="fr-CA"/>
        </w:rPr>
      </w:pPr>
      <w:r w:rsidRPr="00394399">
        <w:rPr>
          <w:rFonts w:ascii="Arial" w:hAnsi="Arial" w:cs="Arial"/>
          <w:sz w:val="18"/>
          <w:szCs w:val="18"/>
          <w:lang w:val="fr-CA"/>
        </w:rPr>
        <w:t>Bruce Soord</w:t>
      </w:r>
    </w:p>
    <w:p w14:paraId="6D78C58A" w14:textId="373E7420" w:rsidR="002241F2" w:rsidRPr="00394399" w:rsidRDefault="002241F2" w:rsidP="00443C54">
      <w:pPr>
        <w:rPr>
          <w:rFonts w:ascii="Arial" w:hAnsi="Arial" w:cs="Arial"/>
          <w:sz w:val="18"/>
          <w:szCs w:val="18"/>
          <w:lang w:val="fr-CA"/>
        </w:rPr>
      </w:pPr>
      <w:r w:rsidRPr="00394399">
        <w:rPr>
          <w:rFonts w:ascii="Arial" w:hAnsi="Arial" w:cs="Arial"/>
          <w:sz w:val="18"/>
          <w:szCs w:val="18"/>
          <w:lang w:val="fr-CA"/>
        </w:rPr>
        <w:t>L</w:t>
      </w:r>
      <w:r w:rsidR="00443C54" w:rsidRPr="00394399">
        <w:rPr>
          <w:rFonts w:ascii="Arial" w:hAnsi="Arial" w:cs="Arial"/>
          <w:sz w:val="18"/>
          <w:szCs w:val="18"/>
          <w:lang w:val="fr-CA"/>
        </w:rPr>
        <w:t xml:space="preserve">uminescence </w:t>
      </w:r>
      <w:r w:rsidR="001D132B" w:rsidRPr="00394399">
        <w:rPr>
          <w:rFonts w:ascii="Arial" w:hAnsi="Arial" w:cs="Arial"/>
          <w:sz w:val="18"/>
          <w:szCs w:val="18"/>
          <w:lang w:val="fr-CA"/>
        </w:rPr>
        <w:t>- Le nouvel album disponible le 22 septembre via Kscope</w:t>
      </w:r>
    </w:p>
    <w:p w14:paraId="35249FE3" w14:textId="5BAAA998" w:rsidR="00DA100E" w:rsidRDefault="001D132B" w:rsidP="00394399">
      <w:pPr>
        <w:rPr>
          <w:rFonts w:ascii="Arial" w:hAnsi="Arial" w:cs="Arial"/>
          <w:sz w:val="18"/>
          <w:szCs w:val="18"/>
          <w:lang w:val="fr-CA"/>
        </w:rPr>
      </w:pPr>
      <w:r w:rsidRPr="00394399">
        <w:rPr>
          <w:rFonts w:ascii="Arial" w:hAnsi="Arial" w:cs="Arial"/>
          <w:sz w:val="18"/>
          <w:szCs w:val="18"/>
          <w:lang w:val="fr-CA"/>
        </w:rPr>
        <w:t>Découvre</w:t>
      </w:r>
      <w:r w:rsidR="00443C54" w:rsidRPr="00394399">
        <w:rPr>
          <w:rFonts w:ascii="Arial" w:hAnsi="Arial" w:cs="Arial"/>
          <w:sz w:val="18"/>
          <w:szCs w:val="18"/>
          <w:lang w:val="fr-CA"/>
        </w:rPr>
        <w:t>z</w:t>
      </w:r>
      <w:r w:rsidRPr="00394399">
        <w:rPr>
          <w:rFonts w:ascii="Arial" w:hAnsi="Arial" w:cs="Arial"/>
          <w:sz w:val="18"/>
          <w:szCs w:val="18"/>
          <w:lang w:val="fr-CA"/>
        </w:rPr>
        <w:t xml:space="preserve"> le </w:t>
      </w:r>
      <w:r w:rsidR="00887F9F">
        <w:rPr>
          <w:rFonts w:ascii="Arial" w:hAnsi="Arial" w:cs="Arial"/>
          <w:sz w:val="18"/>
          <w:szCs w:val="18"/>
          <w:lang w:val="fr-CA"/>
        </w:rPr>
        <w:t>nouvel</w:t>
      </w:r>
      <w:r w:rsidRPr="00394399">
        <w:rPr>
          <w:rFonts w:ascii="Arial" w:hAnsi="Arial" w:cs="Arial"/>
          <w:sz w:val="18"/>
          <w:szCs w:val="18"/>
          <w:lang w:val="fr-CA"/>
        </w:rPr>
        <w:t xml:space="preserve"> extrait </w:t>
      </w:r>
      <w:r w:rsidR="00394399">
        <w:rPr>
          <w:rFonts w:ascii="Arial" w:hAnsi="Arial" w:cs="Arial"/>
          <w:sz w:val="18"/>
          <w:szCs w:val="18"/>
          <w:lang w:val="fr-CA"/>
        </w:rPr>
        <w:t xml:space="preserve">« </w:t>
      </w:r>
      <w:r w:rsidR="00887F9F">
        <w:rPr>
          <w:rFonts w:ascii="Arial" w:hAnsi="Arial" w:cs="Arial"/>
          <w:sz w:val="18"/>
          <w:szCs w:val="18"/>
          <w:lang w:val="fr-CA"/>
        </w:rPr>
        <w:t>Nestle In</w:t>
      </w:r>
      <w:r w:rsidR="00394399">
        <w:rPr>
          <w:rFonts w:ascii="Arial" w:hAnsi="Arial" w:cs="Arial"/>
          <w:sz w:val="18"/>
          <w:szCs w:val="18"/>
          <w:lang w:val="fr-CA"/>
        </w:rPr>
        <w:t xml:space="preserve"> »</w:t>
      </w:r>
      <w:r w:rsidR="00394399">
        <w:rPr>
          <w:rFonts w:ascii="Arial" w:hAnsi="Arial" w:cs="Arial"/>
          <w:sz w:val="18"/>
          <w:szCs w:val="18"/>
          <w:lang w:val="fr-CA"/>
        </w:rPr>
        <w:br/>
      </w:r>
      <w:r w:rsidR="00394399">
        <w:rPr>
          <w:rFonts w:ascii="Arial" w:hAnsi="Arial" w:cs="Arial"/>
          <w:sz w:val="18"/>
          <w:szCs w:val="18"/>
          <w:lang w:val="fr-CA"/>
        </w:rPr>
        <w:br/>
      </w:r>
      <w:r w:rsidRPr="00DA100E">
        <w:rPr>
          <w:rFonts w:ascii="Arial" w:hAnsi="Arial" w:cs="Arial"/>
          <w:b/>
          <w:bCs/>
          <w:sz w:val="18"/>
          <w:szCs w:val="18"/>
          <w:lang w:val="fr-CA"/>
        </w:rPr>
        <w:t>Montréal, juillet 2023</w:t>
      </w:r>
      <w:r w:rsidRPr="00DA100E">
        <w:rPr>
          <w:rFonts w:ascii="Arial" w:hAnsi="Arial" w:cs="Arial"/>
          <w:sz w:val="18"/>
          <w:szCs w:val="18"/>
          <w:lang w:val="fr-CA"/>
        </w:rPr>
        <w:t xml:space="preserve"> - </w:t>
      </w:r>
      <w:r w:rsidRPr="00BF5AF6">
        <w:rPr>
          <w:rFonts w:ascii="Arial" w:hAnsi="Arial" w:cs="Arial"/>
          <w:b/>
          <w:bCs/>
          <w:sz w:val="18"/>
          <w:szCs w:val="18"/>
          <w:lang w:val="fr-CA"/>
        </w:rPr>
        <w:t>Bruce Soord</w:t>
      </w:r>
      <w:r w:rsidRPr="00DA100E">
        <w:rPr>
          <w:rFonts w:ascii="Arial" w:hAnsi="Arial" w:cs="Arial"/>
          <w:sz w:val="18"/>
          <w:szCs w:val="18"/>
          <w:lang w:val="fr-CA"/>
        </w:rPr>
        <w:t>,</w:t>
      </w:r>
      <w:r w:rsidR="00394399">
        <w:rPr>
          <w:rFonts w:ascii="Arial" w:hAnsi="Arial" w:cs="Arial"/>
          <w:sz w:val="18"/>
          <w:szCs w:val="18"/>
          <w:lang w:val="fr-CA"/>
        </w:rPr>
        <w:t xml:space="preserve"> l’auteur-compositeur, </w:t>
      </w:r>
      <w:r w:rsidRPr="00DA100E">
        <w:rPr>
          <w:rFonts w:ascii="Arial" w:hAnsi="Arial" w:cs="Arial"/>
          <w:sz w:val="18"/>
          <w:szCs w:val="18"/>
          <w:lang w:val="fr-CA"/>
        </w:rPr>
        <w:t xml:space="preserve">multi-instrumentiste, réalisateur et force créatrice derrière le groupe britannique </w:t>
      </w:r>
      <w:r w:rsidRPr="00394399">
        <w:rPr>
          <w:rFonts w:ascii="Arial" w:hAnsi="Arial" w:cs="Arial"/>
          <w:b/>
          <w:bCs/>
          <w:sz w:val="18"/>
          <w:szCs w:val="18"/>
          <w:lang w:val="fr-CA"/>
        </w:rPr>
        <w:t>The Pineapple Thief</w:t>
      </w:r>
      <w:r w:rsidR="00394399">
        <w:rPr>
          <w:rFonts w:ascii="Arial" w:hAnsi="Arial" w:cs="Arial"/>
          <w:sz w:val="18"/>
          <w:szCs w:val="18"/>
          <w:lang w:val="fr-CA"/>
        </w:rPr>
        <w:t xml:space="preserve">, </w:t>
      </w:r>
      <w:r w:rsidRPr="00DA100E">
        <w:rPr>
          <w:rFonts w:ascii="Arial" w:hAnsi="Arial" w:cs="Arial"/>
          <w:sz w:val="18"/>
          <w:szCs w:val="18"/>
          <w:lang w:val="fr-CA"/>
        </w:rPr>
        <w:t xml:space="preserve">fera paraître </w:t>
      </w:r>
      <w:hyperlink r:id="rId7" w:history="1">
        <w:r w:rsidRPr="00DA100E">
          <w:rPr>
            <w:rStyle w:val="Hyperlink"/>
            <w:rFonts w:ascii="Arial" w:hAnsi="Arial" w:cs="Arial"/>
            <w:i/>
            <w:iCs/>
            <w:sz w:val="18"/>
            <w:szCs w:val="18"/>
            <w:lang w:val="fr-CA"/>
          </w:rPr>
          <w:t>Luminescence</w:t>
        </w:r>
      </w:hyperlink>
      <w:r w:rsidRPr="00DA100E">
        <w:rPr>
          <w:rFonts w:ascii="Arial" w:hAnsi="Arial" w:cs="Arial"/>
          <w:sz w:val="18"/>
          <w:szCs w:val="18"/>
          <w:lang w:val="fr-CA"/>
        </w:rPr>
        <w:t>, son troisième album solo le 22 septembre via</w:t>
      </w:r>
      <w:r w:rsidR="00DA100E">
        <w:rPr>
          <w:rFonts w:ascii="Arial" w:hAnsi="Arial" w:cs="Arial"/>
          <w:sz w:val="18"/>
          <w:szCs w:val="18"/>
          <w:lang w:val="fr-CA"/>
        </w:rPr>
        <w:t xml:space="preserve"> </w:t>
      </w:r>
      <w:r w:rsidRPr="00DA100E">
        <w:rPr>
          <w:rFonts w:ascii="Arial" w:hAnsi="Arial" w:cs="Arial"/>
          <w:sz w:val="18"/>
          <w:szCs w:val="18"/>
          <w:lang w:val="fr-CA"/>
        </w:rPr>
        <w:t>Kscope.</w:t>
      </w:r>
    </w:p>
    <w:p w14:paraId="49854FF2" w14:textId="52B8B035" w:rsidR="001D132B" w:rsidRPr="00DA100E" w:rsidRDefault="001D132B" w:rsidP="009F218F">
      <w:pPr>
        <w:pStyle w:val="NormalWeb"/>
        <w:shd w:val="clear" w:color="auto" w:fill="FFFFFF"/>
        <w:jc w:val="both"/>
        <w:rPr>
          <w:rFonts w:ascii="Arial" w:hAnsi="Arial" w:cs="Arial"/>
          <w:sz w:val="18"/>
          <w:szCs w:val="18"/>
          <w:lang w:val="fr-CA"/>
        </w:rPr>
      </w:pPr>
      <w:r w:rsidRPr="00DA100E">
        <w:rPr>
          <w:rFonts w:ascii="Arial" w:hAnsi="Arial" w:cs="Arial"/>
          <w:color w:val="333333"/>
          <w:sz w:val="18"/>
          <w:szCs w:val="18"/>
          <w:lang w:val="fr-CA"/>
        </w:rPr>
        <w:t xml:space="preserve">Inspiré par l'idée de trouver la paix intérieure, </w:t>
      </w:r>
      <w:hyperlink r:id="rId8" w:history="1">
        <w:r w:rsidRPr="00DA100E">
          <w:rPr>
            <w:rStyle w:val="Hyperlink"/>
            <w:rFonts w:ascii="Arial" w:hAnsi="Arial" w:cs="Arial"/>
            <w:i/>
            <w:iCs/>
            <w:sz w:val="18"/>
            <w:szCs w:val="18"/>
            <w:lang w:val="fr-CA"/>
          </w:rPr>
          <w:t>Luminescence</w:t>
        </w:r>
      </w:hyperlink>
      <w:r w:rsidRPr="00DA100E">
        <w:rPr>
          <w:rFonts w:ascii="Arial" w:hAnsi="Arial" w:cs="Arial"/>
          <w:color w:val="333333"/>
          <w:sz w:val="18"/>
          <w:szCs w:val="18"/>
          <w:lang w:val="fr-CA"/>
        </w:rPr>
        <w:t xml:space="preserve"> explore la difficulté de vivre dans la métropole du monde moderne. Imaginés lors de jours passés à explorer diverses villes lors d'une tournée,</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 xml:space="preserve">les morceaux de l'album </w:t>
      </w:r>
      <w:r w:rsidR="00DA100E" w:rsidRPr="00DA100E">
        <w:rPr>
          <w:rFonts w:ascii="Arial" w:hAnsi="Arial" w:cs="Arial"/>
          <w:color w:val="333333"/>
          <w:sz w:val="18"/>
          <w:szCs w:val="18"/>
          <w:lang w:val="fr-CA"/>
        </w:rPr>
        <w:t xml:space="preserve">contiennent </w:t>
      </w:r>
      <w:r w:rsidRPr="00DA100E">
        <w:rPr>
          <w:rFonts w:ascii="Arial" w:hAnsi="Arial" w:cs="Arial"/>
          <w:color w:val="333333"/>
          <w:sz w:val="18"/>
          <w:szCs w:val="18"/>
          <w:lang w:val="fr-CA"/>
        </w:rPr>
        <w:t xml:space="preserve">des enregistrements des diverses pérégrinations de Soord, capturés sur son enregistreur </w:t>
      </w:r>
      <w:r w:rsidR="00DA100E" w:rsidRPr="00DA100E">
        <w:rPr>
          <w:rFonts w:ascii="Arial" w:hAnsi="Arial" w:cs="Arial"/>
          <w:color w:val="333333"/>
          <w:sz w:val="18"/>
          <w:szCs w:val="18"/>
          <w:lang w:val="fr-CA"/>
        </w:rPr>
        <w:t>portatif</w:t>
      </w:r>
      <w:r w:rsidRPr="00DA100E">
        <w:rPr>
          <w:rFonts w:ascii="Arial" w:hAnsi="Arial" w:cs="Arial"/>
          <w:color w:val="333333"/>
          <w:sz w:val="18"/>
          <w:szCs w:val="18"/>
          <w:lang w:val="fr-CA"/>
        </w:rPr>
        <w:t>.</w:t>
      </w:r>
    </w:p>
    <w:p w14:paraId="4ABF4144" w14:textId="0517C5CA" w:rsidR="001D132B" w:rsidRPr="00DA100E" w:rsidRDefault="001D132B" w:rsidP="009F218F">
      <w:pPr>
        <w:pStyle w:val="NormalWeb"/>
        <w:shd w:val="clear" w:color="auto" w:fill="FFFFFF"/>
        <w:jc w:val="both"/>
        <w:rPr>
          <w:rFonts w:ascii="Arial" w:hAnsi="Arial" w:cs="Arial"/>
          <w:color w:val="333333"/>
          <w:sz w:val="18"/>
          <w:szCs w:val="18"/>
          <w:lang w:val="fr-CA"/>
        </w:rPr>
      </w:pPr>
      <w:r w:rsidRPr="00DA100E">
        <w:rPr>
          <w:rFonts w:ascii="Arial" w:hAnsi="Arial" w:cs="Arial"/>
          <w:color w:val="333333"/>
          <w:sz w:val="18"/>
          <w:szCs w:val="18"/>
          <w:lang w:val="fr-CA"/>
        </w:rPr>
        <w:t xml:space="preserve">Avec la guitare acoustique au centre de l'album, des morceaux tels que </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Lie Flat</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 xml:space="preserve"> semblent simples mais révèlent les subtilités indubitables de Soord. Il y a cependant une variété de styles sur l’album. Le premier extrait </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Dear Life</w:t>
      </w:r>
      <w:r w:rsidR="00DA100E" w:rsidRPr="00DA100E">
        <w:rPr>
          <w:rFonts w:ascii="Arial" w:hAnsi="Arial" w:cs="Arial"/>
          <w:color w:val="333333"/>
          <w:sz w:val="18"/>
          <w:szCs w:val="18"/>
          <w:lang w:val="fr-CA"/>
        </w:rPr>
        <w:t xml:space="preserve"> » démontre parfaitement</w:t>
      </w:r>
      <w:r w:rsidRPr="00DA100E">
        <w:rPr>
          <w:rFonts w:ascii="Arial" w:hAnsi="Arial" w:cs="Arial"/>
          <w:color w:val="333333"/>
          <w:sz w:val="18"/>
          <w:szCs w:val="18"/>
          <w:lang w:val="fr-CA"/>
        </w:rPr>
        <w:t xml:space="preserve"> le </w:t>
      </w:r>
      <w:r w:rsidR="00DA100E" w:rsidRPr="00DA100E">
        <w:rPr>
          <w:rFonts w:ascii="Arial" w:hAnsi="Arial" w:cs="Arial"/>
          <w:color w:val="333333"/>
          <w:sz w:val="18"/>
          <w:szCs w:val="18"/>
          <w:lang w:val="fr-CA"/>
        </w:rPr>
        <w:t xml:space="preserve">talent </w:t>
      </w:r>
      <w:r w:rsidRPr="00DA100E">
        <w:rPr>
          <w:rFonts w:ascii="Arial" w:hAnsi="Arial" w:cs="Arial"/>
          <w:color w:val="333333"/>
          <w:sz w:val="18"/>
          <w:szCs w:val="18"/>
          <w:lang w:val="fr-CA"/>
        </w:rPr>
        <w:t>de</w:t>
      </w:r>
      <w:r w:rsidR="00DA100E" w:rsidRPr="00DA100E">
        <w:rPr>
          <w:rFonts w:ascii="Arial" w:hAnsi="Arial" w:cs="Arial"/>
          <w:color w:val="333333"/>
          <w:sz w:val="18"/>
          <w:szCs w:val="18"/>
          <w:lang w:val="fr-CA"/>
        </w:rPr>
        <w:t xml:space="preserve"> Soord pour composer de douces et mélancoliques mélodies, </w:t>
      </w:r>
      <w:r w:rsidRPr="00DA100E">
        <w:rPr>
          <w:rFonts w:ascii="Arial" w:hAnsi="Arial" w:cs="Arial"/>
          <w:color w:val="333333"/>
          <w:sz w:val="18"/>
          <w:szCs w:val="18"/>
          <w:lang w:val="fr-CA"/>
        </w:rPr>
        <w:t xml:space="preserve">tandis que </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Nestle In</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 xml:space="preserve"> flirte avec l'électronique. Les cordes sur la pièce </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Olomouc</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 xml:space="preserve"> </w:t>
      </w:r>
      <w:r w:rsidR="00DA100E" w:rsidRPr="00DA100E">
        <w:rPr>
          <w:rFonts w:ascii="Arial" w:hAnsi="Arial" w:cs="Arial"/>
          <w:color w:val="333333"/>
          <w:sz w:val="18"/>
          <w:szCs w:val="18"/>
          <w:lang w:val="fr-CA"/>
        </w:rPr>
        <w:t xml:space="preserve">s’intègrent à merveille </w:t>
      </w:r>
      <w:r w:rsidRPr="00DA100E">
        <w:rPr>
          <w:rFonts w:ascii="Arial" w:hAnsi="Arial" w:cs="Arial"/>
          <w:color w:val="333333"/>
          <w:sz w:val="18"/>
          <w:szCs w:val="18"/>
          <w:lang w:val="fr-CA"/>
        </w:rPr>
        <w:t xml:space="preserve">sur le fond </w:t>
      </w:r>
      <w:r w:rsidR="00DA100E" w:rsidRPr="00DA100E">
        <w:rPr>
          <w:rFonts w:ascii="Arial" w:hAnsi="Arial" w:cs="Arial"/>
          <w:color w:val="333333"/>
          <w:sz w:val="18"/>
          <w:szCs w:val="18"/>
          <w:lang w:val="fr-CA"/>
        </w:rPr>
        <w:t xml:space="preserve">de guitare </w:t>
      </w:r>
      <w:r w:rsidRPr="00DA100E">
        <w:rPr>
          <w:rFonts w:ascii="Arial" w:hAnsi="Arial" w:cs="Arial"/>
          <w:color w:val="333333"/>
          <w:sz w:val="18"/>
          <w:szCs w:val="18"/>
          <w:lang w:val="fr-CA"/>
        </w:rPr>
        <w:t>acoustique de Soord</w:t>
      </w:r>
      <w:r w:rsidR="00DA100E" w:rsidRPr="00DA100E">
        <w:rPr>
          <w:rFonts w:ascii="Arial" w:hAnsi="Arial" w:cs="Arial"/>
          <w:color w:val="333333"/>
          <w:sz w:val="18"/>
          <w:szCs w:val="18"/>
          <w:lang w:val="fr-CA"/>
        </w:rPr>
        <w:t xml:space="preserve">, </w:t>
      </w:r>
      <w:r w:rsidRPr="00DA100E">
        <w:rPr>
          <w:rFonts w:ascii="Arial" w:hAnsi="Arial" w:cs="Arial"/>
          <w:color w:val="333333"/>
          <w:sz w:val="18"/>
          <w:szCs w:val="18"/>
          <w:lang w:val="fr-CA"/>
        </w:rPr>
        <w:t>pour peindre une</w:t>
      </w:r>
      <w:r w:rsidR="00DA100E" w:rsidRPr="00DA100E">
        <w:rPr>
          <w:rFonts w:ascii="Arial" w:hAnsi="Arial" w:cs="Arial"/>
          <w:color w:val="333333"/>
          <w:sz w:val="18"/>
          <w:szCs w:val="18"/>
          <w:lang w:val="fr-CA"/>
        </w:rPr>
        <w:t xml:space="preserve"> vibrante</w:t>
      </w:r>
      <w:r w:rsidRPr="00DA100E">
        <w:rPr>
          <w:rFonts w:ascii="Arial" w:hAnsi="Arial" w:cs="Arial"/>
          <w:color w:val="333333"/>
          <w:sz w:val="18"/>
          <w:szCs w:val="18"/>
          <w:lang w:val="fr-CA"/>
        </w:rPr>
        <w:t xml:space="preserve"> image d</w:t>
      </w:r>
      <w:r w:rsidR="00DA100E" w:rsidRPr="00DA100E">
        <w:rPr>
          <w:rFonts w:ascii="Arial" w:hAnsi="Arial" w:cs="Arial"/>
          <w:color w:val="333333"/>
          <w:sz w:val="18"/>
          <w:szCs w:val="18"/>
          <w:lang w:val="fr-CA"/>
        </w:rPr>
        <w:t xml:space="preserve">u calme </w:t>
      </w:r>
      <w:r w:rsidRPr="00DA100E">
        <w:rPr>
          <w:rFonts w:ascii="Arial" w:hAnsi="Arial" w:cs="Arial"/>
          <w:color w:val="333333"/>
          <w:sz w:val="18"/>
          <w:szCs w:val="18"/>
          <w:lang w:val="fr-CA"/>
        </w:rPr>
        <w:t>décrit par le disque.</w:t>
      </w:r>
    </w:p>
    <w:p w14:paraId="3F401E18" w14:textId="13D01285" w:rsidR="001D132B" w:rsidRPr="00DA100E" w:rsidRDefault="00E34F13" w:rsidP="009F218F">
      <w:pPr>
        <w:pStyle w:val="NormalWeb"/>
        <w:shd w:val="clear" w:color="auto" w:fill="FFFFFF"/>
        <w:jc w:val="both"/>
        <w:rPr>
          <w:rFonts w:ascii="Arial" w:hAnsi="Arial" w:cs="Arial"/>
          <w:color w:val="333333"/>
          <w:sz w:val="18"/>
          <w:szCs w:val="18"/>
          <w:lang w:val="fr-CA"/>
        </w:rPr>
      </w:pPr>
      <w:r w:rsidRPr="00DA100E">
        <w:rPr>
          <w:rFonts w:ascii="Arial" w:hAnsi="Arial" w:cs="Arial"/>
          <w:color w:val="333333"/>
          <w:sz w:val="18"/>
          <w:szCs w:val="18"/>
          <w:lang w:val="fr-CA"/>
        </w:rPr>
        <w:t>L’album a été e</w:t>
      </w:r>
      <w:r w:rsidR="001D132B" w:rsidRPr="00DA100E">
        <w:rPr>
          <w:rFonts w:ascii="Arial" w:hAnsi="Arial" w:cs="Arial"/>
          <w:color w:val="333333"/>
          <w:sz w:val="18"/>
          <w:szCs w:val="18"/>
          <w:lang w:val="fr-CA"/>
        </w:rPr>
        <w:t>nregistré entre janvier 2021 et juin 2023</w:t>
      </w:r>
      <w:r w:rsidRPr="00DA100E">
        <w:rPr>
          <w:rFonts w:ascii="Arial" w:hAnsi="Arial" w:cs="Arial"/>
          <w:color w:val="333333"/>
          <w:sz w:val="18"/>
          <w:szCs w:val="18"/>
          <w:lang w:val="fr-CA"/>
        </w:rPr>
        <w:t xml:space="preserve"> </w:t>
      </w:r>
      <w:r w:rsidR="001D132B" w:rsidRPr="00DA100E">
        <w:rPr>
          <w:rFonts w:ascii="Arial" w:hAnsi="Arial" w:cs="Arial"/>
          <w:color w:val="333333"/>
          <w:sz w:val="18"/>
          <w:szCs w:val="18"/>
          <w:lang w:val="fr-CA"/>
        </w:rPr>
        <w:t>aux Soord Studios</w:t>
      </w:r>
      <w:r w:rsidRPr="00DA100E">
        <w:rPr>
          <w:rFonts w:ascii="Arial" w:hAnsi="Arial" w:cs="Arial"/>
          <w:color w:val="333333"/>
          <w:sz w:val="18"/>
          <w:szCs w:val="18"/>
          <w:lang w:val="fr-CA"/>
        </w:rPr>
        <w:t xml:space="preserve">, </w:t>
      </w:r>
      <w:r w:rsidR="001D132B" w:rsidRPr="00DA100E">
        <w:rPr>
          <w:rFonts w:ascii="Arial" w:hAnsi="Arial" w:cs="Arial"/>
          <w:color w:val="333333"/>
          <w:sz w:val="18"/>
          <w:szCs w:val="18"/>
          <w:lang w:val="fr-CA"/>
        </w:rPr>
        <w:t>avec des cordes supplémentaires enregistrées au RAK Studio 3 à Londres, avec des arrangements d'Andrew Skeet, membre de longue date de The Divine Comedy et producteur musical de l'orchestration de nombreux films / émissions de télévision</w:t>
      </w:r>
      <w:r w:rsidRPr="00DA100E">
        <w:rPr>
          <w:rFonts w:ascii="Arial" w:hAnsi="Arial" w:cs="Arial"/>
          <w:color w:val="333333"/>
          <w:sz w:val="18"/>
          <w:szCs w:val="18"/>
          <w:lang w:val="fr-CA"/>
        </w:rPr>
        <w:t xml:space="preserve">, </w:t>
      </w:r>
      <w:r w:rsidR="001D132B" w:rsidRPr="00DA100E">
        <w:rPr>
          <w:rFonts w:ascii="Arial" w:hAnsi="Arial" w:cs="Arial"/>
          <w:color w:val="333333"/>
          <w:sz w:val="18"/>
          <w:szCs w:val="18"/>
          <w:lang w:val="fr-CA"/>
        </w:rPr>
        <w:t xml:space="preserve">du hit de Netflix </w:t>
      </w:r>
      <w:r w:rsidR="001D132B" w:rsidRPr="00DA100E">
        <w:rPr>
          <w:rFonts w:ascii="Arial" w:hAnsi="Arial" w:cs="Arial"/>
          <w:i/>
          <w:iCs/>
          <w:color w:val="333333"/>
          <w:sz w:val="18"/>
          <w:szCs w:val="18"/>
          <w:lang w:val="fr-CA"/>
        </w:rPr>
        <w:t>Black Mirror</w:t>
      </w:r>
      <w:r w:rsidR="001D132B" w:rsidRPr="00DA100E">
        <w:rPr>
          <w:rFonts w:ascii="Arial" w:hAnsi="Arial" w:cs="Arial"/>
          <w:color w:val="333333"/>
          <w:sz w:val="18"/>
          <w:szCs w:val="18"/>
          <w:lang w:val="fr-CA"/>
        </w:rPr>
        <w:t xml:space="preserve"> à </w:t>
      </w:r>
      <w:r w:rsidR="001D132B" w:rsidRPr="00DA100E">
        <w:rPr>
          <w:rFonts w:ascii="Arial" w:hAnsi="Arial" w:cs="Arial"/>
          <w:i/>
          <w:iCs/>
          <w:color w:val="333333"/>
          <w:sz w:val="18"/>
          <w:szCs w:val="18"/>
          <w:lang w:val="fr-CA"/>
        </w:rPr>
        <w:t>Green Planet</w:t>
      </w:r>
      <w:r w:rsidR="001D132B" w:rsidRPr="00DA100E">
        <w:rPr>
          <w:rFonts w:ascii="Arial" w:hAnsi="Arial" w:cs="Arial"/>
          <w:color w:val="333333"/>
          <w:sz w:val="18"/>
          <w:szCs w:val="18"/>
          <w:lang w:val="fr-CA"/>
        </w:rPr>
        <w:t xml:space="preserve"> et </w:t>
      </w:r>
      <w:r w:rsidR="001D132B" w:rsidRPr="00DA100E">
        <w:rPr>
          <w:rFonts w:ascii="Arial" w:hAnsi="Arial" w:cs="Arial"/>
          <w:i/>
          <w:iCs/>
          <w:color w:val="333333"/>
          <w:sz w:val="18"/>
          <w:szCs w:val="18"/>
          <w:lang w:val="fr-CA"/>
        </w:rPr>
        <w:t>Dynasties II</w:t>
      </w:r>
      <w:r w:rsidR="001D132B" w:rsidRPr="00DA100E">
        <w:rPr>
          <w:rFonts w:ascii="Arial" w:hAnsi="Arial" w:cs="Arial"/>
          <w:color w:val="333333"/>
          <w:sz w:val="18"/>
          <w:szCs w:val="18"/>
          <w:lang w:val="fr-CA"/>
        </w:rPr>
        <w:t xml:space="preserve"> de David Attenborough.</w:t>
      </w:r>
    </w:p>
    <w:p w14:paraId="13474C8F" w14:textId="1C2DFD48" w:rsidR="00E34F13" w:rsidRPr="00DA100E" w:rsidRDefault="00E34F13" w:rsidP="00CF7ED9">
      <w:pPr>
        <w:jc w:val="both"/>
        <w:rPr>
          <w:rFonts w:ascii="Arial" w:hAnsi="Arial" w:cs="Arial"/>
          <w:color w:val="000000"/>
          <w:sz w:val="18"/>
          <w:szCs w:val="18"/>
          <w:lang w:val="fr-CA"/>
        </w:rPr>
      </w:pPr>
      <w:r w:rsidRPr="00DA100E">
        <w:rPr>
          <w:rFonts w:ascii="Arial" w:hAnsi="Arial" w:cs="Arial"/>
          <w:color w:val="000000"/>
          <w:sz w:val="18"/>
          <w:szCs w:val="18"/>
          <w:lang w:val="fr-CA"/>
        </w:rPr>
        <w:t>L'album sera disponible en édition limitée de luxe en version livre cartonné à 3 disques qui contiendra deux CD et un DVD. Le</w:t>
      </w:r>
      <w:r w:rsidR="00394399">
        <w:rPr>
          <w:rFonts w:ascii="Arial" w:hAnsi="Arial" w:cs="Arial"/>
          <w:color w:val="000000"/>
          <w:sz w:val="18"/>
          <w:szCs w:val="18"/>
          <w:lang w:val="fr-CA"/>
        </w:rPr>
        <w:t xml:space="preserve"> second </w:t>
      </w:r>
      <w:r w:rsidRPr="00DA100E">
        <w:rPr>
          <w:rFonts w:ascii="Arial" w:hAnsi="Arial" w:cs="Arial"/>
          <w:color w:val="000000"/>
          <w:sz w:val="18"/>
          <w:szCs w:val="18"/>
          <w:lang w:val="fr-CA"/>
        </w:rPr>
        <w:t xml:space="preserve">disque contiendra </w:t>
      </w:r>
      <w:r w:rsidR="00394399">
        <w:rPr>
          <w:rFonts w:ascii="Arial" w:hAnsi="Arial" w:cs="Arial"/>
          <w:color w:val="000000"/>
          <w:sz w:val="18"/>
          <w:szCs w:val="18"/>
          <w:lang w:val="fr-CA"/>
        </w:rPr>
        <w:t>l’</w:t>
      </w:r>
      <w:r w:rsidRPr="00DA100E">
        <w:rPr>
          <w:rFonts w:ascii="Arial" w:hAnsi="Arial" w:cs="Arial"/>
          <w:color w:val="000000"/>
          <w:sz w:val="18"/>
          <w:szCs w:val="18"/>
          <w:lang w:val="fr-CA"/>
        </w:rPr>
        <w:t xml:space="preserve">album bonus </w:t>
      </w:r>
      <w:r w:rsidRPr="00394399">
        <w:rPr>
          <w:rFonts w:ascii="Arial" w:hAnsi="Arial" w:cs="Arial"/>
          <w:i/>
          <w:iCs/>
          <w:color w:val="000000"/>
          <w:sz w:val="18"/>
          <w:szCs w:val="18"/>
          <w:lang w:val="fr-CA"/>
        </w:rPr>
        <w:t>Our Ship Sails At Dusk</w:t>
      </w:r>
      <w:r w:rsidR="00394399">
        <w:rPr>
          <w:rFonts w:ascii="Arial" w:hAnsi="Arial" w:cs="Arial"/>
          <w:color w:val="000000"/>
          <w:sz w:val="18"/>
          <w:szCs w:val="18"/>
          <w:lang w:val="fr-CA"/>
        </w:rPr>
        <w:t xml:space="preserve"> incluant </w:t>
      </w:r>
      <w:r w:rsidRPr="00DA100E">
        <w:rPr>
          <w:rFonts w:ascii="Arial" w:hAnsi="Arial" w:cs="Arial"/>
          <w:color w:val="000000"/>
          <w:sz w:val="18"/>
          <w:szCs w:val="18"/>
          <w:lang w:val="fr-CA"/>
        </w:rPr>
        <w:t xml:space="preserve">du matériel provenant des sessions d'écriture de la période de </w:t>
      </w:r>
      <w:r w:rsidRPr="00394399">
        <w:rPr>
          <w:rFonts w:ascii="Arial" w:hAnsi="Arial" w:cs="Arial"/>
          <w:i/>
          <w:iCs/>
          <w:color w:val="000000"/>
          <w:sz w:val="18"/>
          <w:szCs w:val="18"/>
          <w:lang w:val="fr-CA"/>
        </w:rPr>
        <w:t>Luminescence</w:t>
      </w:r>
      <w:r w:rsidRPr="00DA100E">
        <w:rPr>
          <w:rFonts w:ascii="Arial" w:hAnsi="Arial" w:cs="Arial"/>
          <w:color w:val="000000"/>
          <w:sz w:val="18"/>
          <w:szCs w:val="18"/>
          <w:lang w:val="fr-CA"/>
        </w:rPr>
        <w:t>. Le DVD présentera tout en stéréo haute résolution et DTS 5.1'</w:t>
      </w:r>
    </w:p>
    <w:p w14:paraId="130F3336" w14:textId="77777777" w:rsidR="00CF7ED9" w:rsidRPr="00DA100E" w:rsidRDefault="00CF7ED9" w:rsidP="00CF7ED9">
      <w:pPr>
        <w:jc w:val="both"/>
        <w:rPr>
          <w:rFonts w:ascii="Arial" w:eastAsia="Times New Roman" w:hAnsi="Arial" w:cs="Arial"/>
          <w:kern w:val="0"/>
          <w:sz w:val="18"/>
          <w:szCs w:val="18"/>
          <w:lang w:val="fr-CA" w:eastAsia="en-GB"/>
          <w14:ligatures w14:val="none"/>
        </w:rPr>
      </w:pPr>
    </w:p>
    <w:p w14:paraId="0D31955B" w14:textId="41C72AD3" w:rsidR="00E34F13" w:rsidRPr="00394399" w:rsidRDefault="00315EE3" w:rsidP="002241F2">
      <w:pPr>
        <w:rPr>
          <w:rFonts w:ascii="Arial" w:eastAsia="Times New Roman" w:hAnsi="Arial" w:cs="Arial"/>
          <w:kern w:val="0"/>
          <w:sz w:val="18"/>
          <w:szCs w:val="18"/>
          <w:lang w:val="fr-CA" w:eastAsia="en-GB"/>
          <w14:ligatures w14:val="none"/>
        </w:rPr>
      </w:pPr>
      <w:r w:rsidRPr="00DA100E">
        <w:rPr>
          <w:rFonts w:ascii="Arial" w:eastAsia="Times New Roman" w:hAnsi="Arial" w:cs="Arial"/>
          <w:kern w:val="0"/>
          <w:sz w:val="18"/>
          <w:szCs w:val="18"/>
          <w:lang w:val="fr-CA" w:eastAsia="en-GB"/>
          <w14:ligatures w14:val="none"/>
        </w:rPr>
        <w:t xml:space="preserve">Bruce </w:t>
      </w:r>
      <w:r w:rsidR="00E34F13" w:rsidRPr="00DA100E">
        <w:rPr>
          <w:rFonts w:ascii="Arial" w:eastAsia="Times New Roman" w:hAnsi="Arial" w:cs="Arial"/>
          <w:kern w:val="0"/>
          <w:sz w:val="18"/>
          <w:szCs w:val="18"/>
          <w:lang w:val="fr-CA" w:eastAsia="en-GB"/>
          <w14:ligatures w14:val="none"/>
        </w:rPr>
        <w:t xml:space="preserve">commente à </w:t>
      </w:r>
      <w:r w:rsidR="00DA100E" w:rsidRPr="00DA100E">
        <w:rPr>
          <w:rFonts w:ascii="Arial" w:eastAsia="Times New Roman" w:hAnsi="Arial" w:cs="Arial"/>
          <w:kern w:val="0"/>
          <w:sz w:val="18"/>
          <w:szCs w:val="18"/>
          <w:lang w:val="fr-CA" w:eastAsia="en-GB"/>
          <w14:ligatures w14:val="none"/>
        </w:rPr>
        <w:t>pro</w:t>
      </w:r>
      <w:r w:rsidR="00E34F13" w:rsidRPr="00DA100E">
        <w:rPr>
          <w:rFonts w:ascii="Arial" w:eastAsia="Times New Roman" w:hAnsi="Arial" w:cs="Arial"/>
          <w:kern w:val="0"/>
          <w:sz w:val="18"/>
          <w:szCs w:val="18"/>
          <w:lang w:val="fr-CA" w:eastAsia="en-GB"/>
          <w14:ligatures w14:val="none"/>
        </w:rPr>
        <w:t>pos de</w:t>
      </w:r>
      <w:r w:rsidR="00394399">
        <w:rPr>
          <w:rFonts w:ascii="Arial" w:eastAsia="Times New Roman" w:hAnsi="Arial" w:cs="Arial"/>
          <w:kern w:val="0"/>
          <w:sz w:val="18"/>
          <w:szCs w:val="18"/>
          <w:lang w:val="fr-CA" w:eastAsia="en-GB"/>
          <w14:ligatures w14:val="none"/>
        </w:rPr>
        <w:t xml:space="preserve"> </w:t>
      </w:r>
      <w:r w:rsidRPr="00394399">
        <w:rPr>
          <w:rFonts w:ascii="Arial" w:eastAsia="Times New Roman" w:hAnsi="Arial" w:cs="Arial"/>
          <w:i/>
          <w:iCs/>
          <w:kern w:val="0"/>
          <w:sz w:val="18"/>
          <w:szCs w:val="18"/>
          <w:lang w:val="fr-CA" w:eastAsia="en-GB"/>
          <w14:ligatures w14:val="none"/>
        </w:rPr>
        <w:t>Our Ship Sails At Dusk</w:t>
      </w:r>
      <w:r w:rsidR="00394399">
        <w:rPr>
          <w:rFonts w:ascii="Arial" w:eastAsia="Times New Roman" w:hAnsi="Arial" w:cs="Arial"/>
          <w:kern w:val="0"/>
          <w:sz w:val="18"/>
          <w:szCs w:val="18"/>
          <w:lang w:val="fr-CA" w:eastAsia="en-GB"/>
          <w14:ligatures w14:val="none"/>
        </w:rPr>
        <w:t xml:space="preserve"> « </w:t>
      </w:r>
      <w:r w:rsidR="00E34F13" w:rsidRPr="00DA100E">
        <w:rPr>
          <w:rFonts w:ascii="Arial" w:hAnsi="Arial" w:cs="Arial"/>
          <w:i/>
          <w:iCs/>
          <w:sz w:val="18"/>
          <w:szCs w:val="18"/>
          <w:lang w:val="fr-CA"/>
        </w:rPr>
        <w:t>J'écrivais pour mon album solo sporadiquement depuis 2021. À la fin de 2022, j'ai fait le point, me retrouvant avec un album de chansons vaguement connectées. J'ai passé du temps loin du studio, pour me concentrer sur ce que j'essayais de dire, je suppose que je me suis retrouvé dans un espace émotionnel plus spécifique à partir duquel écrire. Tout à coup, j’ai eu une révélation. Chaque fois que je prenais mon acoustique, tout semblait fonctionner et les mots commençaient à couler. C'est quelque chose, en tant qu'auteur-compositeur, que vous souhaiteriez voir arriver tous les jours ! En peu de temps, j'avais terminé le disque principal et je me retrouvais avec suffisamment de matériel pour un album supplémentaire. Thématiquement, il suit toujours le même récit large que le disque principal, c'est un véritable compagnon.</w:t>
      </w:r>
    </w:p>
    <w:p w14:paraId="1839989A" w14:textId="77777777" w:rsidR="002241F2" w:rsidRDefault="002241F2" w:rsidP="002241F2">
      <w:pPr>
        <w:rPr>
          <w:rFonts w:ascii="Arial" w:eastAsia="Times New Roman" w:hAnsi="Arial" w:cs="Arial"/>
          <w:kern w:val="0"/>
          <w:sz w:val="18"/>
          <w:szCs w:val="18"/>
          <w:lang w:val="fr-CA" w:eastAsia="en-GB"/>
          <w14:ligatures w14:val="none"/>
        </w:rPr>
      </w:pPr>
    </w:p>
    <w:p w14:paraId="38F37F31" w14:textId="77777777" w:rsidR="00394399" w:rsidRPr="00394399" w:rsidRDefault="00394399" w:rsidP="00394399">
      <w:pPr>
        <w:rPr>
          <w:rFonts w:ascii="Arial" w:hAnsi="Arial" w:cs="Arial"/>
          <w:b/>
          <w:bCs/>
          <w:sz w:val="18"/>
          <w:szCs w:val="18"/>
          <w:u w:val="single"/>
        </w:rPr>
        <w:sectPr w:rsidR="00394399" w:rsidRPr="00394399" w:rsidSect="00394399">
          <w:type w:val="continuous"/>
          <w:pgSz w:w="11906" w:h="16838"/>
          <w:pgMar w:top="1440" w:right="1440" w:bottom="1440" w:left="1440" w:header="708" w:footer="708" w:gutter="0"/>
          <w:cols w:space="708"/>
          <w:docGrid w:linePitch="360"/>
        </w:sectPr>
      </w:pPr>
      <w:r w:rsidRPr="00394399">
        <w:rPr>
          <w:rFonts w:ascii="Arial" w:hAnsi="Arial" w:cs="Arial"/>
          <w:b/>
          <w:bCs/>
          <w:sz w:val="18"/>
          <w:szCs w:val="18"/>
          <w:u w:val="single"/>
        </w:rPr>
        <w:t>TRACKLISTING</w:t>
      </w:r>
    </w:p>
    <w:p w14:paraId="70634F51"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 xml:space="preserve">Dear Life [03:03] </w:t>
      </w:r>
    </w:p>
    <w:p w14:paraId="2CE6D26F"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 xml:space="preserve">Lie Flat [03:51] </w:t>
      </w:r>
    </w:p>
    <w:p w14:paraId="2E23B77B"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 xml:space="preserve">Olomouc [03:55] </w:t>
      </w:r>
    </w:p>
    <w:p w14:paraId="2B42A447"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So Simple [02:05]</w:t>
      </w:r>
    </w:p>
    <w:p w14:paraId="36A51348"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Never Ending Light [04:13]</w:t>
      </w:r>
    </w:p>
    <w:p w14:paraId="75E182AD"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Day of All Days [03:23]</w:t>
      </w:r>
    </w:p>
    <w:p w14:paraId="675F18A9"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 xml:space="preserve">Nestle In [03:15] </w:t>
      </w:r>
    </w:p>
    <w:p w14:paraId="4642084D"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 xml:space="preserve">Instant Flash of Light [03:36] </w:t>
      </w:r>
    </w:p>
    <w:p w14:paraId="6E4543F1"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Rushing [03:03]</w:t>
      </w:r>
    </w:p>
    <w:p w14:paraId="724C69D0"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Stranded Here [03:41]</w:t>
      </w:r>
    </w:p>
    <w:p w14:paraId="788434BD"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Read to Me [02:07]</w:t>
      </w:r>
    </w:p>
    <w:p w14:paraId="02E83152" w14:textId="77777777" w:rsidR="00394399" w:rsidRPr="00DA100E" w:rsidRDefault="00394399" w:rsidP="00394399">
      <w:pPr>
        <w:pStyle w:val="ListParagraph"/>
        <w:numPr>
          <w:ilvl w:val="0"/>
          <w:numId w:val="2"/>
        </w:numPr>
        <w:rPr>
          <w:rFonts w:ascii="Arial" w:hAnsi="Arial" w:cs="Arial"/>
          <w:sz w:val="18"/>
          <w:szCs w:val="18"/>
        </w:rPr>
      </w:pPr>
      <w:r w:rsidRPr="00DA100E">
        <w:rPr>
          <w:rFonts w:ascii="Arial" w:hAnsi="Arial" w:cs="Arial"/>
          <w:sz w:val="18"/>
          <w:szCs w:val="18"/>
        </w:rPr>
        <w:t>Find Peace [04:45]</w:t>
      </w:r>
    </w:p>
    <w:p w14:paraId="20B8D79B" w14:textId="77777777" w:rsidR="00394399" w:rsidRPr="00DA100E" w:rsidRDefault="00394399" w:rsidP="00394399">
      <w:pPr>
        <w:rPr>
          <w:rFonts w:ascii="Arial" w:eastAsia="Times New Roman" w:hAnsi="Arial" w:cs="Arial"/>
          <w:kern w:val="0"/>
          <w:sz w:val="18"/>
          <w:szCs w:val="18"/>
          <w:lang w:eastAsia="en-GB"/>
          <w14:ligatures w14:val="none"/>
        </w:rPr>
        <w:sectPr w:rsidR="00394399" w:rsidRPr="00DA100E" w:rsidSect="009F218F">
          <w:type w:val="continuous"/>
          <w:pgSz w:w="11906" w:h="16838"/>
          <w:pgMar w:top="1440" w:right="1440" w:bottom="1440" w:left="1440" w:header="708" w:footer="708" w:gutter="0"/>
          <w:cols w:num="2" w:space="708"/>
          <w:docGrid w:linePitch="360"/>
        </w:sectPr>
      </w:pPr>
    </w:p>
    <w:p w14:paraId="6339BC23" w14:textId="77777777" w:rsidR="00394399" w:rsidRDefault="00394399" w:rsidP="002241F2">
      <w:pPr>
        <w:rPr>
          <w:rFonts w:ascii="Arial" w:eastAsia="Times New Roman" w:hAnsi="Arial" w:cs="Arial"/>
          <w:kern w:val="0"/>
          <w:sz w:val="18"/>
          <w:szCs w:val="18"/>
          <w:lang w:val="fr-CA" w:eastAsia="en-GB"/>
          <w14:ligatures w14:val="none"/>
        </w:rPr>
      </w:pPr>
    </w:p>
    <w:p w14:paraId="0107608E" w14:textId="77777777" w:rsidR="00394399" w:rsidRPr="00DA100E" w:rsidRDefault="00394399" w:rsidP="002241F2">
      <w:pPr>
        <w:rPr>
          <w:rFonts w:ascii="Arial" w:eastAsia="Times New Roman" w:hAnsi="Arial" w:cs="Arial"/>
          <w:kern w:val="0"/>
          <w:sz w:val="18"/>
          <w:szCs w:val="18"/>
          <w:lang w:val="fr-CA" w:eastAsia="en-GB"/>
          <w14:ligatures w14:val="none"/>
        </w:rPr>
      </w:pPr>
    </w:p>
    <w:p w14:paraId="2695B12D" w14:textId="5ABE8362" w:rsidR="002241F2" w:rsidRPr="00DA100E" w:rsidRDefault="00E34F13" w:rsidP="002241F2">
      <w:pPr>
        <w:rPr>
          <w:rFonts w:ascii="Arial" w:hAnsi="Arial" w:cs="Arial"/>
          <w:sz w:val="18"/>
          <w:szCs w:val="18"/>
        </w:rPr>
      </w:pPr>
      <w:r w:rsidRPr="00DA100E">
        <w:rPr>
          <w:rFonts w:ascii="Arial" w:hAnsi="Arial" w:cs="Arial"/>
          <w:sz w:val="18"/>
          <w:szCs w:val="18"/>
        </w:rPr>
        <w:t>Source: Kscope</w:t>
      </w:r>
    </w:p>
    <w:p w14:paraId="30A8DF3A" w14:textId="04D2F815" w:rsidR="00E34F13" w:rsidRPr="00DA100E" w:rsidRDefault="00E34F13" w:rsidP="002241F2">
      <w:pPr>
        <w:rPr>
          <w:rFonts w:ascii="Arial" w:hAnsi="Arial" w:cs="Arial"/>
          <w:sz w:val="18"/>
          <w:szCs w:val="18"/>
        </w:rPr>
      </w:pPr>
      <w:r w:rsidRPr="00DA100E">
        <w:rPr>
          <w:rFonts w:ascii="Arial" w:hAnsi="Arial" w:cs="Arial"/>
          <w:sz w:val="18"/>
          <w:szCs w:val="18"/>
        </w:rPr>
        <w:t>Info: Simon</w:t>
      </w:r>
    </w:p>
    <w:p w14:paraId="5EA2E244" w14:textId="3BA9FB72" w:rsidR="002241F2" w:rsidRPr="00DA100E" w:rsidRDefault="002241F2" w:rsidP="002241F2">
      <w:pPr>
        <w:rPr>
          <w:rFonts w:ascii="Arial" w:hAnsi="Arial" w:cs="Arial"/>
          <w:sz w:val="18"/>
          <w:szCs w:val="18"/>
        </w:rPr>
      </w:pPr>
    </w:p>
    <w:p w14:paraId="077231A2" w14:textId="77777777" w:rsidR="002241F2" w:rsidRPr="00DA100E" w:rsidRDefault="002241F2" w:rsidP="002241F2">
      <w:pPr>
        <w:rPr>
          <w:rFonts w:ascii="Arial" w:hAnsi="Arial" w:cs="Arial"/>
          <w:sz w:val="18"/>
          <w:szCs w:val="18"/>
        </w:rPr>
      </w:pPr>
    </w:p>
    <w:p w14:paraId="5419292B" w14:textId="77777777" w:rsidR="002241F2" w:rsidRPr="00DA100E" w:rsidRDefault="002241F2" w:rsidP="002241F2">
      <w:pPr>
        <w:rPr>
          <w:rFonts w:ascii="Arial" w:hAnsi="Arial" w:cs="Arial"/>
          <w:sz w:val="18"/>
          <w:szCs w:val="18"/>
        </w:rPr>
      </w:pPr>
    </w:p>
    <w:sectPr w:rsidR="002241F2" w:rsidRPr="00DA100E" w:rsidSect="009F218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187F"/>
    <w:multiLevelType w:val="hybridMultilevel"/>
    <w:tmpl w:val="F3CE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2721F"/>
    <w:multiLevelType w:val="hybridMultilevel"/>
    <w:tmpl w:val="9B884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6993112">
    <w:abstractNumId w:val="1"/>
  </w:num>
  <w:num w:numId="2" w16cid:durableId="835148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F2"/>
    <w:rsid w:val="0012697E"/>
    <w:rsid w:val="001B3A47"/>
    <w:rsid w:val="001D132B"/>
    <w:rsid w:val="001E1934"/>
    <w:rsid w:val="002241F2"/>
    <w:rsid w:val="002D2EB3"/>
    <w:rsid w:val="00315EE3"/>
    <w:rsid w:val="00394399"/>
    <w:rsid w:val="00443C54"/>
    <w:rsid w:val="004E5B55"/>
    <w:rsid w:val="005C13F0"/>
    <w:rsid w:val="00887F9F"/>
    <w:rsid w:val="009101AC"/>
    <w:rsid w:val="009F218F"/>
    <w:rsid w:val="00A176D4"/>
    <w:rsid w:val="00A73E53"/>
    <w:rsid w:val="00AC1D77"/>
    <w:rsid w:val="00BF5AF6"/>
    <w:rsid w:val="00CF7ED9"/>
    <w:rsid w:val="00D41A52"/>
    <w:rsid w:val="00D85DD4"/>
    <w:rsid w:val="00DA100E"/>
    <w:rsid w:val="00E34F13"/>
    <w:rsid w:val="00F3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D16B"/>
  <w15:chartTrackingRefBased/>
  <w15:docId w15:val="{30BA5993-A98B-6541-8FAF-AB1FDAF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F2"/>
    <w:rPr>
      <w:color w:val="0000FF"/>
      <w:u w:val="single"/>
    </w:rPr>
  </w:style>
  <w:style w:type="paragraph" w:styleId="NormalWeb">
    <w:name w:val="Normal (Web)"/>
    <w:basedOn w:val="Normal"/>
    <w:uiPriority w:val="99"/>
    <w:semiHidden/>
    <w:unhideWhenUsed/>
    <w:rsid w:val="002241F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2241F2"/>
    <w:rPr>
      <w:i/>
      <w:iCs/>
    </w:rPr>
  </w:style>
  <w:style w:type="character" w:customStyle="1" w:styleId="outlook-search-highlight">
    <w:name w:val="outlook-search-highlight"/>
    <w:basedOn w:val="DefaultParagraphFont"/>
    <w:rsid w:val="002241F2"/>
  </w:style>
  <w:style w:type="paragraph" w:styleId="ListParagraph">
    <w:name w:val="List Paragraph"/>
    <w:basedOn w:val="Normal"/>
    <w:uiPriority w:val="34"/>
    <w:qFormat/>
    <w:rsid w:val="002241F2"/>
    <w:pPr>
      <w:ind w:left="720"/>
      <w:contextualSpacing/>
    </w:pPr>
  </w:style>
  <w:style w:type="character" w:styleId="UnresolvedMention">
    <w:name w:val="Unresolved Mention"/>
    <w:basedOn w:val="DefaultParagraphFont"/>
    <w:uiPriority w:val="99"/>
    <w:semiHidden/>
    <w:unhideWhenUsed/>
    <w:rsid w:val="002241F2"/>
    <w:rPr>
      <w:color w:val="605E5C"/>
      <w:shd w:val="clear" w:color="auto" w:fill="E1DFDD"/>
    </w:rPr>
  </w:style>
  <w:style w:type="character" w:styleId="FollowedHyperlink">
    <w:name w:val="FollowedHyperlink"/>
    <w:basedOn w:val="DefaultParagraphFont"/>
    <w:uiPriority w:val="99"/>
    <w:semiHidden/>
    <w:unhideWhenUsed/>
    <w:rsid w:val="00443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5401">
      <w:bodyDiv w:val="1"/>
      <w:marLeft w:val="0"/>
      <w:marRight w:val="0"/>
      <w:marTop w:val="0"/>
      <w:marBottom w:val="0"/>
      <w:divBdr>
        <w:top w:val="none" w:sz="0" w:space="0" w:color="auto"/>
        <w:left w:val="none" w:sz="0" w:space="0" w:color="auto"/>
        <w:bottom w:val="none" w:sz="0" w:space="0" w:color="auto"/>
        <w:right w:val="none" w:sz="0" w:space="0" w:color="auto"/>
      </w:divBdr>
    </w:div>
    <w:div w:id="585772087">
      <w:bodyDiv w:val="1"/>
      <w:marLeft w:val="0"/>
      <w:marRight w:val="0"/>
      <w:marTop w:val="0"/>
      <w:marBottom w:val="0"/>
      <w:divBdr>
        <w:top w:val="none" w:sz="0" w:space="0" w:color="auto"/>
        <w:left w:val="none" w:sz="0" w:space="0" w:color="auto"/>
        <w:bottom w:val="none" w:sz="0" w:space="0" w:color="auto"/>
        <w:right w:val="none" w:sz="0" w:space="0" w:color="auto"/>
      </w:divBdr>
    </w:div>
    <w:div w:id="1082139523">
      <w:bodyDiv w:val="1"/>
      <w:marLeft w:val="0"/>
      <w:marRight w:val="0"/>
      <w:marTop w:val="0"/>
      <w:marBottom w:val="0"/>
      <w:divBdr>
        <w:top w:val="none" w:sz="0" w:space="0" w:color="auto"/>
        <w:left w:val="none" w:sz="0" w:space="0" w:color="auto"/>
        <w:bottom w:val="none" w:sz="0" w:space="0" w:color="auto"/>
        <w:right w:val="none" w:sz="0" w:space="0" w:color="auto"/>
      </w:divBdr>
    </w:div>
    <w:div w:id="1345667308">
      <w:bodyDiv w:val="1"/>
      <w:marLeft w:val="0"/>
      <w:marRight w:val="0"/>
      <w:marTop w:val="0"/>
      <w:marBottom w:val="0"/>
      <w:divBdr>
        <w:top w:val="none" w:sz="0" w:space="0" w:color="auto"/>
        <w:left w:val="none" w:sz="0" w:space="0" w:color="auto"/>
        <w:bottom w:val="none" w:sz="0" w:space="0" w:color="auto"/>
        <w:right w:val="none" w:sz="0" w:space="0" w:color="auto"/>
      </w:divBdr>
      <w:divsChild>
        <w:div w:id="406072976">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9534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cesoord.lnk.to/Luminescence" TargetMode="External"/><Relationship Id="rId3" Type="http://schemas.openxmlformats.org/officeDocument/2006/relationships/settings" Target="settings.xml"/><Relationship Id="rId7" Type="http://schemas.openxmlformats.org/officeDocument/2006/relationships/hyperlink" Target="https://brucesoord.lnk.to/Lumines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Pratt</dc:creator>
  <cp:keywords/>
  <dc:description/>
  <cp:lastModifiedBy>Simon Fauteux</cp:lastModifiedBy>
  <cp:revision>4</cp:revision>
  <dcterms:created xsi:type="dcterms:W3CDTF">2023-09-01T15:55:00Z</dcterms:created>
  <dcterms:modified xsi:type="dcterms:W3CDTF">2023-09-01T15:59:00Z</dcterms:modified>
</cp:coreProperties>
</file>