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E149E2" w14:textId="00699DBE" w:rsidR="00D04D9D" w:rsidRPr="0052793B" w:rsidRDefault="00D04D9D" w:rsidP="00D04D9D">
      <w:pPr>
        <w:rPr>
          <w:rFonts w:ascii="Arial" w:hAnsi="Arial" w:cs="Arial"/>
          <w:sz w:val="18"/>
          <w:szCs w:val="18"/>
        </w:rPr>
      </w:pPr>
      <w:r w:rsidRPr="0052793B">
        <w:rPr>
          <w:rFonts w:ascii="Arial" w:hAnsi="Arial" w:cs="Arial"/>
          <w:noProof/>
          <w:sz w:val="18"/>
          <w:szCs w:val="18"/>
          <w:lang w:val="fr-FR" w:eastAsia="fr-FR"/>
          <w14:ligatures w14:val="standardContextual"/>
        </w:rPr>
        <w:drawing>
          <wp:inline distT="0" distB="0" distL="0" distR="0" wp14:anchorId="706DAA5C" wp14:editId="58713A89">
            <wp:extent cx="318782" cy="318782"/>
            <wp:effectExtent l="0" t="0" r="0" b="0"/>
            <wp:docPr id="60675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58521" name="Picture 606758521"/>
                    <pic:cNvPicPr/>
                  </pic:nvPicPr>
                  <pic:blipFill>
                    <a:blip r:embed="rId5">
                      <a:extLst>
                        <a:ext uri="{28A0092B-C50C-407E-A947-70E740481C1C}">
                          <a14:useLocalDpi xmlns:a14="http://schemas.microsoft.com/office/drawing/2010/main" val="0"/>
                        </a:ext>
                      </a:extLst>
                    </a:blip>
                    <a:stretch>
                      <a:fillRect/>
                    </a:stretch>
                  </pic:blipFill>
                  <pic:spPr>
                    <a:xfrm>
                      <a:off x="0" y="0"/>
                      <a:ext cx="329152" cy="329152"/>
                    </a:xfrm>
                    <a:prstGeom prst="rect">
                      <a:avLst/>
                    </a:prstGeom>
                  </pic:spPr>
                </pic:pic>
              </a:graphicData>
            </a:graphic>
          </wp:inline>
        </w:drawing>
      </w:r>
      <w:r w:rsidRPr="0052793B">
        <w:rPr>
          <w:rFonts w:ascii="Arial" w:hAnsi="Arial" w:cs="Arial"/>
          <w:sz w:val="18"/>
          <w:szCs w:val="18"/>
        </w:rPr>
        <w:t xml:space="preserve"> </w:t>
      </w:r>
      <w:r w:rsidRPr="0052793B">
        <w:rPr>
          <w:rFonts w:ascii="Arial" w:hAnsi="Arial" w:cs="Arial"/>
          <w:noProof/>
          <w:sz w:val="18"/>
          <w:szCs w:val="18"/>
          <w:lang w:val="fr-FR" w:eastAsia="fr-FR"/>
          <w14:ligatures w14:val="standardContextual"/>
        </w:rPr>
        <w:drawing>
          <wp:inline distT="0" distB="0" distL="0" distR="0" wp14:anchorId="1A6B1A80" wp14:editId="66C5A986">
            <wp:extent cx="327170" cy="327170"/>
            <wp:effectExtent l="0" t="0" r="3175" b="3175"/>
            <wp:docPr id="1763736953"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36953" name="Picture 2" descr="Logo, company nam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1241" cy="361241"/>
                    </a:xfrm>
                    <a:prstGeom prst="rect">
                      <a:avLst/>
                    </a:prstGeom>
                  </pic:spPr>
                </pic:pic>
              </a:graphicData>
            </a:graphic>
          </wp:inline>
        </w:drawing>
      </w:r>
    </w:p>
    <w:p w14:paraId="3619E957" w14:textId="172C3AAF" w:rsidR="00C05A38" w:rsidRPr="0052793B" w:rsidRDefault="00C05A38" w:rsidP="00D04D9D">
      <w:pPr>
        <w:rPr>
          <w:rFonts w:ascii="Arial" w:hAnsi="Arial" w:cs="Arial"/>
          <w:b/>
          <w:bCs/>
          <w:sz w:val="18"/>
          <w:szCs w:val="18"/>
        </w:rPr>
      </w:pPr>
      <w:r w:rsidRPr="0052793B">
        <w:rPr>
          <w:rFonts w:ascii="Arial" w:hAnsi="Arial" w:cs="Arial"/>
          <w:b/>
          <w:bCs/>
          <w:sz w:val="18"/>
          <w:szCs w:val="18"/>
        </w:rPr>
        <w:t>Alicia</w:t>
      </w:r>
      <w:r w:rsidR="00D04D9D" w:rsidRPr="0052793B">
        <w:rPr>
          <w:rFonts w:ascii="Arial" w:hAnsi="Arial" w:cs="Arial"/>
          <w:b/>
          <w:bCs/>
          <w:sz w:val="18"/>
          <w:szCs w:val="18"/>
        </w:rPr>
        <w:t xml:space="preserve"> </w:t>
      </w:r>
      <w:r w:rsidRPr="0052793B">
        <w:rPr>
          <w:rFonts w:ascii="Arial" w:hAnsi="Arial" w:cs="Arial"/>
          <w:b/>
          <w:bCs/>
          <w:sz w:val="18"/>
          <w:szCs w:val="18"/>
        </w:rPr>
        <w:t>Deschênes</w:t>
      </w:r>
      <w:r w:rsidR="00D04D9D" w:rsidRPr="0052793B">
        <w:rPr>
          <w:rFonts w:ascii="Arial" w:hAnsi="Arial" w:cs="Arial"/>
          <w:b/>
          <w:bCs/>
          <w:sz w:val="18"/>
          <w:szCs w:val="18"/>
        </w:rPr>
        <w:br/>
      </w:r>
      <w:r w:rsidRPr="0052793B">
        <w:rPr>
          <w:rFonts w:ascii="Arial" w:hAnsi="Arial" w:cs="Arial"/>
          <w:b/>
          <w:bCs/>
          <w:sz w:val="18"/>
          <w:szCs w:val="18"/>
        </w:rPr>
        <w:t>Aime</w:t>
      </w:r>
      <w:r w:rsidR="00D04D9D" w:rsidRPr="0052793B">
        <w:rPr>
          <w:rFonts w:ascii="Arial" w:hAnsi="Arial" w:cs="Arial"/>
          <w:b/>
          <w:bCs/>
          <w:sz w:val="18"/>
          <w:szCs w:val="18"/>
        </w:rPr>
        <w:t>r</w:t>
      </w:r>
      <w:r w:rsidRPr="0052793B">
        <w:rPr>
          <w:rFonts w:ascii="Arial" w:hAnsi="Arial" w:cs="Arial"/>
          <w:b/>
          <w:bCs/>
          <w:sz w:val="18"/>
          <w:szCs w:val="18"/>
        </w:rPr>
        <w:t xml:space="preserve"> encore – premier extrait de l’Album Libérer la tempête à paraître le </w:t>
      </w:r>
      <w:r w:rsidR="0052793B" w:rsidRPr="0052793B">
        <w:rPr>
          <w:rFonts w:ascii="Arial" w:hAnsi="Arial" w:cs="Arial"/>
          <w:b/>
          <w:bCs/>
          <w:sz w:val="18"/>
          <w:szCs w:val="18"/>
        </w:rPr>
        <w:t>8</w:t>
      </w:r>
      <w:r w:rsidRPr="0052793B">
        <w:rPr>
          <w:rFonts w:ascii="Arial" w:hAnsi="Arial" w:cs="Arial"/>
          <w:b/>
          <w:bCs/>
          <w:sz w:val="18"/>
          <w:szCs w:val="18"/>
        </w:rPr>
        <w:t xml:space="preserve"> septembre</w:t>
      </w:r>
    </w:p>
    <w:p w14:paraId="45289EE0" w14:textId="68968C46" w:rsidR="004158ED" w:rsidRPr="0052793B" w:rsidRDefault="00C05A38" w:rsidP="00D04D9D">
      <w:pPr>
        <w:rPr>
          <w:rFonts w:ascii="Arial" w:hAnsi="Arial" w:cs="Arial"/>
          <w:sz w:val="18"/>
          <w:szCs w:val="18"/>
        </w:rPr>
      </w:pPr>
      <w:r w:rsidRPr="0052793B">
        <w:rPr>
          <w:rFonts w:ascii="Arial" w:hAnsi="Arial" w:cs="Arial"/>
          <w:b/>
          <w:bCs/>
          <w:sz w:val="18"/>
          <w:szCs w:val="18"/>
        </w:rPr>
        <w:t>Montréal, avril 2023</w:t>
      </w:r>
      <w:r w:rsidRPr="0052793B">
        <w:rPr>
          <w:rFonts w:ascii="Arial" w:hAnsi="Arial" w:cs="Arial"/>
          <w:sz w:val="18"/>
          <w:szCs w:val="18"/>
        </w:rPr>
        <w:t xml:space="preserve"> </w:t>
      </w:r>
      <w:r w:rsidR="00D04D9D" w:rsidRPr="0052793B">
        <w:rPr>
          <w:rFonts w:ascii="Arial" w:hAnsi="Arial" w:cs="Arial"/>
          <w:sz w:val="18"/>
          <w:szCs w:val="18"/>
        </w:rPr>
        <w:t>–</w:t>
      </w:r>
      <w:r w:rsidRPr="0052793B">
        <w:rPr>
          <w:rFonts w:ascii="Arial" w:hAnsi="Arial" w:cs="Arial"/>
          <w:sz w:val="18"/>
          <w:szCs w:val="18"/>
        </w:rPr>
        <w:t xml:space="preserve"> </w:t>
      </w:r>
      <w:r w:rsidR="00D04D9D" w:rsidRPr="0052793B">
        <w:rPr>
          <w:rFonts w:ascii="Arial" w:hAnsi="Arial" w:cs="Arial"/>
          <w:sz w:val="18"/>
          <w:szCs w:val="18"/>
        </w:rPr>
        <w:t xml:space="preserve">L’autrice-compositrice </w:t>
      </w:r>
      <w:r w:rsidR="00D04D9D" w:rsidRPr="0052793B">
        <w:rPr>
          <w:rFonts w:ascii="Arial" w:hAnsi="Arial" w:cs="Arial"/>
          <w:b/>
          <w:bCs/>
          <w:sz w:val="18"/>
          <w:szCs w:val="18"/>
        </w:rPr>
        <w:t>Alicia Deschênes</w:t>
      </w:r>
      <w:r w:rsidR="00D04D9D" w:rsidRPr="0052793B">
        <w:rPr>
          <w:rFonts w:ascii="Arial" w:hAnsi="Arial" w:cs="Arial"/>
          <w:sz w:val="18"/>
          <w:szCs w:val="18"/>
        </w:rPr>
        <w:t xml:space="preserve"> est de retour a</w:t>
      </w:r>
      <w:r w:rsidRPr="0052793B">
        <w:rPr>
          <w:rFonts w:ascii="Arial" w:hAnsi="Arial" w:cs="Arial"/>
          <w:sz w:val="18"/>
          <w:szCs w:val="18"/>
        </w:rPr>
        <w:t xml:space="preserve">vec </w:t>
      </w:r>
      <w:r w:rsidR="004158ED" w:rsidRPr="0052793B">
        <w:rPr>
          <w:rFonts w:ascii="Arial" w:hAnsi="Arial" w:cs="Arial"/>
          <w:sz w:val="18"/>
          <w:szCs w:val="18"/>
        </w:rPr>
        <w:t xml:space="preserve">« </w:t>
      </w:r>
      <w:r w:rsidRPr="0052793B">
        <w:rPr>
          <w:rFonts w:ascii="Arial" w:hAnsi="Arial" w:cs="Arial"/>
          <w:iCs/>
          <w:sz w:val="18"/>
          <w:szCs w:val="18"/>
        </w:rPr>
        <w:t>Aimer encore</w:t>
      </w:r>
      <w:r w:rsidR="004158ED" w:rsidRPr="0052793B">
        <w:rPr>
          <w:rFonts w:ascii="Arial" w:hAnsi="Arial" w:cs="Arial"/>
          <w:iCs/>
          <w:sz w:val="18"/>
          <w:szCs w:val="18"/>
        </w:rPr>
        <w:t xml:space="preserve"> »</w:t>
      </w:r>
      <w:r w:rsidRPr="0052793B">
        <w:rPr>
          <w:rFonts w:ascii="Arial" w:hAnsi="Arial" w:cs="Arial"/>
          <w:sz w:val="18"/>
          <w:szCs w:val="18"/>
        </w:rPr>
        <w:t>, premier extrait de son album</w:t>
      </w:r>
      <w:r w:rsidR="00D04D9D" w:rsidRPr="0052793B">
        <w:rPr>
          <w:rFonts w:ascii="Arial" w:hAnsi="Arial" w:cs="Arial"/>
          <w:sz w:val="18"/>
          <w:szCs w:val="18"/>
        </w:rPr>
        <w:t xml:space="preserve"> </w:t>
      </w:r>
      <w:r w:rsidR="00D04D9D" w:rsidRPr="0052793B">
        <w:rPr>
          <w:rFonts w:ascii="Arial" w:hAnsi="Arial" w:cs="Arial"/>
          <w:i/>
          <w:iCs/>
          <w:sz w:val="18"/>
          <w:szCs w:val="18"/>
        </w:rPr>
        <w:t>Libérer la tempête,</w:t>
      </w:r>
      <w:r w:rsidR="00D04D9D" w:rsidRPr="0052793B">
        <w:rPr>
          <w:rFonts w:ascii="Arial" w:hAnsi="Arial" w:cs="Arial"/>
          <w:sz w:val="18"/>
          <w:szCs w:val="18"/>
        </w:rPr>
        <w:t xml:space="preserve"> à paraître le </w:t>
      </w:r>
      <w:r w:rsidR="0052793B" w:rsidRPr="0052793B">
        <w:rPr>
          <w:rFonts w:ascii="Arial" w:hAnsi="Arial" w:cs="Arial"/>
          <w:sz w:val="18"/>
          <w:szCs w:val="18"/>
        </w:rPr>
        <w:t>8</w:t>
      </w:r>
      <w:r w:rsidR="00D04D9D" w:rsidRPr="0052793B">
        <w:rPr>
          <w:rFonts w:ascii="Arial" w:hAnsi="Arial" w:cs="Arial"/>
          <w:sz w:val="18"/>
          <w:szCs w:val="18"/>
        </w:rPr>
        <w:t xml:space="preserve"> septembre. </w:t>
      </w:r>
    </w:p>
    <w:p w14:paraId="1B1972F1" w14:textId="6A09BF2D" w:rsidR="00C05A38" w:rsidRPr="0052793B" w:rsidRDefault="00D04D9D" w:rsidP="00D04D9D">
      <w:pPr>
        <w:rPr>
          <w:rFonts w:ascii="Arial" w:hAnsi="Arial" w:cs="Arial"/>
          <w:sz w:val="18"/>
          <w:szCs w:val="18"/>
        </w:rPr>
      </w:pPr>
      <w:r w:rsidRPr="0052793B">
        <w:rPr>
          <w:rFonts w:ascii="Arial" w:hAnsi="Arial" w:cs="Arial"/>
          <w:sz w:val="18"/>
          <w:szCs w:val="18"/>
        </w:rPr>
        <w:t>Sous son irrésistible enrobage po</w:t>
      </w:r>
      <w:r w:rsidR="004158ED" w:rsidRPr="0052793B">
        <w:rPr>
          <w:rFonts w:ascii="Arial" w:hAnsi="Arial" w:cs="Arial"/>
          <w:sz w:val="18"/>
          <w:szCs w:val="18"/>
        </w:rPr>
        <w:t>p</w:t>
      </w:r>
      <w:r w:rsidRPr="0052793B">
        <w:rPr>
          <w:rFonts w:ascii="Arial" w:hAnsi="Arial" w:cs="Arial"/>
          <w:sz w:val="18"/>
          <w:szCs w:val="18"/>
        </w:rPr>
        <w:t xml:space="preserve">-électro, </w:t>
      </w:r>
      <w:r w:rsidR="00C05A38" w:rsidRPr="0052793B">
        <w:rPr>
          <w:rFonts w:ascii="Arial" w:hAnsi="Arial" w:cs="Arial"/>
          <w:sz w:val="18"/>
          <w:szCs w:val="18"/>
        </w:rPr>
        <w:t xml:space="preserve">« </w:t>
      </w:r>
      <w:r w:rsidR="00C05A38" w:rsidRPr="0052793B">
        <w:rPr>
          <w:rFonts w:ascii="Arial" w:eastAsia="Times New Roman" w:hAnsi="Arial" w:cs="Arial"/>
          <w:color w:val="000000"/>
          <w:sz w:val="18"/>
          <w:szCs w:val="18"/>
          <w:lang w:eastAsia="fr-CA"/>
        </w:rPr>
        <w:t>Aimer encore » c’est réapprendre à faire confiance, à s’aimer</w:t>
      </w:r>
      <w:r w:rsidR="004158ED" w:rsidRPr="0052793B">
        <w:rPr>
          <w:rFonts w:ascii="Arial" w:eastAsia="Times New Roman" w:hAnsi="Arial" w:cs="Arial"/>
          <w:color w:val="000000"/>
          <w:sz w:val="18"/>
          <w:szCs w:val="18"/>
          <w:lang w:eastAsia="fr-CA"/>
        </w:rPr>
        <w:t xml:space="preserve"> et </w:t>
      </w:r>
      <w:r w:rsidR="00C05A38" w:rsidRPr="0052793B">
        <w:rPr>
          <w:rFonts w:ascii="Arial" w:eastAsia="Times New Roman" w:hAnsi="Arial" w:cs="Arial"/>
          <w:color w:val="000000"/>
          <w:sz w:val="18"/>
          <w:szCs w:val="18"/>
          <w:lang w:eastAsia="fr-CA"/>
        </w:rPr>
        <w:t>à aller vers l’autre. C’est se reconstruire après l’épreuve, tirer un trait sur le passé et se jeter dans le vide. C’est réaliser qu’une simple rencontre peut bouleverser le cours d’une vie. </w:t>
      </w:r>
    </w:p>
    <w:p w14:paraId="39133D66" w14:textId="77777777" w:rsidR="004158ED" w:rsidRPr="0052793B" w:rsidRDefault="00C05A38" w:rsidP="00D04D9D">
      <w:pPr>
        <w:rPr>
          <w:rFonts w:ascii="Arial" w:hAnsi="Arial" w:cs="Arial"/>
          <w:sz w:val="18"/>
          <w:szCs w:val="18"/>
        </w:rPr>
      </w:pPr>
      <w:r w:rsidRPr="0052793B">
        <w:rPr>
          <w:rFonts w:ascii="Arial" w:hAnsi="Arial" w:cs="Arial"/>
          <w:sz w:val="18"/>
          <w:szCs w:val="18"/>
        </w:rPr>
        <w:t xml:space="preserve">Sur </w:t>
      </w:r>
      <w:r w:rsidRPr="0052793B">
        <w:rPr>
          <w:rFonts w:ascii="Arial" w:hAnsi="Arial" w:cs="Arial"/>
          <w:i/>
          <w:sz w:val="18"/>
          <w:szCs w:val="18"/>
        </w:rPr>
        <w:t>Libérer la tempête</w:t>
      </w:r>
      <w:r w:rsidRPr="0052793B">
        <w:rPr>
          <w:rFonts w:ascii="Arial" w:hAnsi="Arial" w:cs="Arial"/>
          <w:sz w:val="18"/>
          <w:szCs w:val="18"/>
        </w:rPr>
        <w:t xml:space="preserve">, </w:t>
      </w:r>
      <w:r w:rsidR="004158ED" w:rsidRPr="0052793B">
        <w:rPr>
          <w:rFonts w:ascii="Arial" w:hAnsi="Arial" w:cs="Arial"/>
          <w:b/>
          <w:bCs/>
          <w:sz w:val="18"/>
          <w:szCs w:val="18"/>
        </w:rPr>
        <w:t>Alicia Deschênes</w:t>
      </w:r>
      <w:r w:rsidRPr="0052793B">
        <w:rPr>
          <w:rFonts w:ascii="Arial" w:hAnsi="Arial" w:cs="Arial"/>
          <w:sz w:val="18"/>
          <w:szCs w:val="18"/>
        </w:rPr>
        <w:t xml:space="preserve"> </w:t>
      </w:r>
      <w:r w:rsidR="00D04D9D" w:rsidRPr="0052793B">
        <w:rPr>
          <w:rFonts w:ascii="Arial" w:hAnsi="Arial" w:cs="Arial"/>
          <w:sz w:val="18"/>
          <w:szCs w:val="18"/>
        </w:rPr>
        <w:t>peut de nouveau compter sur son</w:t>
      </w:r>
      <w:r w:rsidRPr="0052793B">
        <w:rPr>
          <w:rFonts w:ascii="Arial" w:hAnsi="Arial" w:cs="Arial"/>
          <w:sz w:val="18"/>
          <w:szCs w:val="18"/>
        </w:rPr>
        <w:t xml:space="preserve"> allié </w:t>
      </w:r>
      <w:proofErr w:type="spellStart"/>
      <w:r w:rsidRPr="0052793B">
        <w:rPr>
          <w:rFonts w:ascii="Arial" w:hAnsi="Arial" w:cs="Arial"/>
          <w:sz w:val="18"/>
          <w:szCs w:val="18"/>
        </w:rPr>
        <w:t>Daran</w:t>
      </w:r>
      <w:proofErr w:type="spellEnd"/>
      <w:r w:rsidRPr="0052793B">
        <w:rPr>
          <w:rFonts w:ascii="Arial" w:hAnsi="Arial" w:cs="Arial"/>
          <w:sz w:val="18"/>
          <w:szCs w:val="18"/>
        </w:rPr>
        <w:t xml:space="preserve"> à la réalisation</w:t>
      </w:r>
      <w:r w:rsidR="00D04D9D" w:rsidRPr="0052793B">
        <w:rPr>
          <w:rFonts w:ascii="Arial" w:hAnsi="Arial" w:cs="Arial"/>
          <w:sz w:val="18"/>
          <w:szCs w:val="18"/>
        </w:rPr>
        <w:t xml:space="preserve">, une </w:t>
      </w:r>
      <w:r w:rsidRPr="0052793B">
        <w:rPr>
          <w:rFonts w:ascii="Arial" w:hAnsi="Arial" w:cs="Arial"/>
          <w:sz w:val="18"/>
          <w:szCs w:val="18"/>
        </w:rPr>
        <w:t xml:space="preserve">collaboration </w:t>
      </w:r>
      <w:r w:rsidR="00D04D9D" w:rsidRPr="0052793B">
        <w:rPr>
          <w:rFonts w:ascii="Arial" w:hAnsi="Arial" w:cs="Arial"/>
          <w:sz w:val="18"/>
          <w:szCs w:val="18"/>
        </w:rPr>
        <w:t xml:space="preserve">de longue date qui </w:t>
      </w:r>
      <w:r w:rsidRPr="0052793B">
        <w:rPr>
          <w:rFonts w:ascii="Arial" w:hAnsi="Arial" w:cs="Arial"/>
          <w:sz w:val="18"/>
          <w:szCs w:val="18"/>
        </w:rPr>
        <w:t>est de plus en plus solide e</w:t>
      </w:r>
      <w:r w:rsidR="00D04D9D" w:rsidRPr="0052793B">
        <w:rPr>
          <w:rFonts w:ascii="Arial" w:hAnsi="Arial" w:cs="Arial"/>
          <w:sz w:val="18"/>
          <w:szCs w:val="18"/>
        </w:rPr>
        <w:t xml:space="preserve">t qui donne, au final, un </w:t>
      </w:r>
      <w:r w:rsidRPr="0052793B">
        <w:rPr>
          <w:rFonts w:ascii="Arial" w:hAnsi="Arial" w:cs="Arial"/>
          <w:sz w:val="18"/>
          <w:szCs w:val="18"/>
        </w:rPr>
        <w:t>résultat</w:t>
      </w:r>
      <w:r w:rsidR="00D04D9D" w:rsidRPr="0052793B">
        <w:rPr>
          <w:rFonts w:ascii="Arial" w:hAnsi="Arial" w:cs="Arial"/>
          <w:sz w:val="18"/>
          <w:szCs w:val="18"/>
        </w:rPr>
        <w:t xml:space="preserve"> </w:t>
      </w:r>
      <w:r w:rsidRPr="0052793B">
        <w:rPr>
          <w:rFonts w:ascii="Arial" w:hAnsi="Arial" w:cs="Arial"/>
          <w:sz w:val="18"/>
          <w:szCs w:val="18"/>
        </w:rPr>
        <w:t>unique</w:t>
      </w:r>
      <w:r w:rsidR="004158ED" w:rsidRPr="0052793B">
        <w:rPr>
          <w:rFonts w:ascii="Arial" w:hAnsi="Arial" w:cs="Arial"/>
          <w:sz w:val="18"/>
          <w:szCs w:val="18"/>
        </w:rPr>
        <w:t>,</w:t>
      </w:r>
      <w:r w:rsidR="00D04D9D" w:rsidRPr="0052793B">
        <w:rPr>
          <w:rFonts w:ascii="Arial" w:hAnsi="Arial" w:cs="Arial"/>
          <w:sz w:val="18"/>
          <w:szCs w:val="18"/>
        </w:rPr>
        <w:t xml:space="preserve"> à la hauteur du talent de sa créatrice</w:t>
      </w:r>
      <w:r w:rsidRPr="0052793B">
        <w:rPr>
          <w:rFonts w:ascii="Arial" w:hAnsi="Arial" w:cs="Arial"/>
          <w:sz w:val="18"/>
          <w:szCs w:val="18"/>
        </w:rPr>
        <w:t>.</w:t>
      </w:r>
      <w:r w:rsidR="00D04D9D" w:rsidRPr="0052793B">
        <w:rPr>
          <w:rFonts w:ascii="Arial" w:hAnsi="Arial" w:cs="Arial"/>
          <w:sz w:val="18"/>
          <w:szCs w:val="18"/>
        </w:rPr>
        <w:t xml:space="preserve"> </w:t>
      </w:r>
    </w:p>
    <w:p w14:paraId="5CBA21C3" w14:textId="6DD5AB23" w:rsidR="00C05A38" w:rsidRPr="0052793B" w:rsidRDefault="00C05A38" w:rsidP="00D04D9D">
      <w:pPr>
        <w:rPr>
          <w:rFonts w:ascii="Arial" w:hAnsi="Arial" w:cs="Arial"/>
          <w:sz w:val="18"/>
          <w:szCs w:val="18"/>
        </w:rPr>
      </w:pPr>
      <w:r w:rsidRPr="0052793B">
        <w:rPr>
          <w:rFonts w:ascii="Arial" w:hAnsi="Arial" w:cs="Arial"/>
          <w:sz w:val="18"/>
          <w:szCs w:val="18"/>
        </w:rPr>
        <w:t>Appuyée par sa nouvelle équipe de production,</w:t>
      </w:r>
      <w:r w:rsidR="00D04D9D" w:rsidRPr="0052793B">
        <w:rPr>
          <w:rFonts w:ascii="Arial" w:hAnsi="Arial" w:cs="Arial"/>
          <w:sz w:val="18"/>
          <w:szCs w:val="18"/>
        </w:rPr>
        <w:t xml:space="preserve"> un nouveau label, L</w:t>
      </w:r>
      <w:r w:rsidRPr="0052793B">
        <w:rPr>
          <w:rFonts w:ascii="Arial" w:hAnsi="Arial" w:cs="Arial"/>
          <w:sz w:val="18"/>
          <w:szCs w:val="18"/>
        </w:rPr>
        <w:t xml:space="preserve">es </w:t>
      </w:r>
      <w:r w:rsidR="00D04D9D" w:rsidRPr="0052793B">
        <w:rPr>
          <w:rFonts w:ascii="Arial" w:hAnsi="Arial" w:cs="Arial"/>
          <w:sz w:val="18"/>
          <w:szCs w:val="18"/>
        </w:rPr>
        <w:t>Disques</w:t>
      </w:r>
      <w:r w:rsidRPr="0052793B">
        <w:rPr>
          <w:rFonts w:ascii="Arial" w:hAnsi="Arial" w:cs="Arial"/>
          <w:sz w:val="18"/>
          <w:szCs w:val="18"/>
        </w:rPr>
        <w:t xml:space="preserve"> BAM et son distributeur Warner, avec </w:t>
      </w:r>
      <w:r w:rsidR="00D04D9D" w:rsidRPr="0052793B">
        <w:rPr>
          <w:rFonts w:ascii="Arial" w:hAnsi="Arial" w:cs="Arial"/>
          <w:i/>
          <w:iCs/>
          <w:sz w:val="18"/>
          <w:szCs w:val="18"/>
        </w:rPr>
        <w:t>Libérer la tempête</w:t>
      </w:r>
      <w:r w:rsidRPr="0052793B">
        <w:rPr>
          <w:rFonts w:ascii="Arial" w:hAnsi="Arial" w:cs="Arial"/>
          <w:sz w:val="18"/>
          <w:szCs w:val="18"/>
        </w:rPr>
        <w:t>, Alicia prend sa place dans le paysage musical québécois.</w:t>
      </w:r>
    </w:p>
    <w:p w14:paraId="523BA2F2" w14:textId="69412D49" w:rsidR="0052793B" w:rsidRPr="0052793B" w:rsidRDefault="00D04D9D" w:rsidP="00D04D9D">
      <w:pPr>
        <w:rPr>
          <w:rFonts w:ascii="Arial" w:hAnsi="Arial" w:cs="Arial"/>
          <w:sz w:val="18"/>
          <w:szCs w:val="18"/>
        </w:rPr>
      </w:pPr>
      <w:r w:rsidRPr="0052793B">
        <w:rPr>
          <w:rFonts w:ascii="Arial" w:hAnsi="Arial" w:cs="Arial"/>
          <w:sz w:val="18"/>
          <w:szCs w:val="18"/>
        </w:rPr>
        <w:t>Source : Les Disques BAM</w:t>
      </w:r>
      <w:r w:rsidRPr="0052793B">
        <w:rPr>
          <w:rFonts w:ascii="Arial" w:hAnsi="Arial" w:cs="Arial"/>
          <w:sz w:val="18"/>
          <w:szCs w:val="18"/>
        </w:rPr>
        <w:br/>
        <w:t>Info</w:t>
      </w:r>
      <w:r w:rsidR="009844E3">
        <w:rPr>
          <w:rFonts w:ascii="Arial" w:hAnsi="Arial" w:cs="Arial"/>
          <w:sz w:val="18"/>
          <w:szCs w:val="18"/>
        </w:rPr>
        <w:t>rmation</w:t>
      </w:r>
      <w:bookmarkStart w:id="0" w:name="_GoBack"/>
      <w:bookmarkEnd w:id="0"/>
      <w:r w:rsidRPr="0052793B">
        <w:rPr>
          <w:rFonts w:ascii="Arial" w:hAnsi="Arial" w:cs="Arial"/>
          <w:sz w:val="18"/>
          <w:szCs w:val="18"/>
        </w:rPr>
        <w:t> : Simon</w:t>
      </w:r>
      <w:r w:rsidR="009844E3">
        <w:rPr>
          <w:rFonts w:ascii="Arial" w:hAnsi="Arial" w:cs="Arial"/>
          <w:sz w:val="18"/>
          <w:szCs w:val="18"/>
        </w:rPr>
        <w:t xml:space="preserve"> </w:t>
      </w:r>
      <w:proofErr w:type="spellStart"/>
      <w:r w:rsidR="009844E3">
        <w:rPr>
          <w:rFonts w:ascii="Arial" w:hAnsi="Arial" w:cs="Arial"/>
          <w:sz w:val="18"/>
          <w:szCs w:val="18"/>
        </w:rPr>
        <w:t>Fauteux</w:t>
      </w:r>
      <w:proofErr w:type="spellEnd"/>
      <w:r w:rsidRPr="0052793B">
        <w:rPr>
          <w:rFonts w:ascii="Arial" w:hAnsi="Arial" w:cs="Arial"/>
          <w:sz w:val="18"/>
          <w:szCs w:val="18"/>
        </w:rPr>
        <w:t xml:space="preserve"> / Patricia</w:t>
      </w:r>
      <w:r w:rsidR="009844E3">
        <w:rPr>
          <w:rFonts w:ascii="Arial" w:hAnsi="Arial" w:cs="Arial"/>
          <w:sz w:val="18"/>
          <w:szCs w:val="18"/>
        </w:rPr>
        <w:t xml:space="preserve"> Clavel</w:t>
      </w:r>
    </w:p>
    <w:p w14:paraId="69453633" w14:textId="77777777" w:rsidR="0052793B" w:rsidRPr="0052793B" w:rsidRDefault="0052793B" w:rsidP="00D04D9D">
      <w:pPr>
        <w:rPr>
          <w:rFonts w:ascii="Arial" w:hAnsi="Arial" w:cs="Arial"/>
          <w:sz w:val="18"/>
          <w:szCs w:val="18"/>
          <w:lang w:val="en-CA"/>
        </w:rPr>
      </w:pPr>
    </w:p>
    <w:sectPr w:rsidR="0052793B" w:rsidRPr="0052793B"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panose1 w:val="020F0302020204030204"/>
    <w:charset w:val="00"/>
    <w:family w:val="auto"/>
    <w:pitch w:val="variable"/>
    <w:sig w:usb0="00000003" w:usb1="00000000" w:usb2="00000000" w:usb3="00000000" w:csb0="00000001" w:csb1="00000000"/>
  </w:font>
  <w:font w:name="Yu Mincho">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A38"/>
    <w:rsid w:val="000C10E2"/>
    <w:rsid w:val="00353978"/>
    <w:rsid w:val="0040599E"/>
    <w:rsid w:val="004158ED"/>
    <w:rsid w:val="00502B70"/>
    <w:rsid w:val="0052793B"/>
    <w:rsid w:val="007F4317"/>
    <w:rsid w:val="0084056C"/>
    <w:rsid w:val="009844E3"/>
    <w:rsid w:val="00C05A38"/>
    <w:rsid w:val="00D04D9D"/>
    <w:rsid w:val="00E57D1B"/>
    <w:rsid w:val="00FB1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978D436"/>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38"/>
    <w:pPr>
      <w:spacing w:after="160" w:line="259" w:lineRule="auto"/>
    </w:pPr>
    <w:rPr>
      <w:kern w:val="0"/>
      <w:sz w:val="22"/>
      <w:szCs w:val="22"/>
      <w:lang w:val="fr-CA"/>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793B"/>
    <w:rPr>
      <w:color w:val="0563C1" w:themeColor="hyperlink"/>
      <w:u w:val="single"/>
    </w:rPr>
  </w:style>
  <w:style w:type="character" w:customStyle="1" w:styleId="UnresolvedMention">
    <w:name w:val="Unresolved Mention"/>
    <w:basedOn w:val="Policepardfaut"/>
    <w:uiPriority w:val="99"/>
    <w:rsid w:val="0052793B"/>
    <w:rPr>
      <w:color w:val="605E5C"/>
      <w:shd w:val="clear" w:color="auto" w:fill="E1DFDD"/>
    </w:rPr>
  </w:style>
  <w:style w:type="paragraph" w:styleId="Textedebulles">
    <w:name w:val="Balloon Text"/>
    <w:basedOn w:val="Normal"/>
    <w:link w:val="TextedebullesCar"/>
    <w:uiPriority w:val="99"/>
    <w:semiHidden/>
    <w:unhideWhenUsed/>
    <w:rsid w:val="000C10E2"/>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0C10E2"/>
    <w:rPr>
      <w:rFonts w:ascii="Lucida Grande" w:hAnsi="Lucida Grande"/>
      <w:kern w:val="0"/>
      <w:sz w:val="18"/>
      <w:szCs w:val="18"/>
      <w:lang w:val="fr-CA"/>
      <w14:ligatures w14: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A38"/>
    <w:pPr>
      <w:spacing w:after="160" w:line="259" w:lineRule="auto"/>
    </w:pPr>
    <w:rPr>
      <w:kern w:val="0"/>
      <w:sz w:val="22"/>
      <w:szCs w:val="22"/>
      <w:lang w:val="fr-CA"/>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793B"/>
    <w:rPr>
      <w:color w:val="0563C1" w:themeColor="hyperlink"/>
      <w:u w:val="single"/>
    </w:rPr>
  </w:style>
  <w:style w:type="character" w:customStyle="1" w:styleId="UnresolvedMention">
    <w:name w:val="Unresolved Mention"/>
    <w:basedOn w:val="Policepardfaut"/>
    <w:uiPriority w:val="99"/>
    <w:rsid w:val="0052793B"/>
    <w:rPr>
      <w:color w:val="605E5C"/>
      <w:shd w:val="clear" w:color="auto" w:fill="E1DFDD"/>
    </w:rPr>
  </w:style>
  <w:style w:type="paragraph" w:styleId="Textedebulles">
    <w:name w:val="Balloon Text"/>
    <w:basedOn w:val="Normal"/>
    <w:link w:val="TextedebullesCar"/>
    <w:uiPriority w:val="99"/>
    <w:semiHidden/>
    <w:unhideWhenUsed/>
    <w:rsid w:val="000C10E2"/>
    <w:pPr>
      <w:spacing w:after="0" w:line="240" w:lineRule="auto"/>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0C10E2"/>
    <w:rPr>
      <w:rFonts w:ascii="Lucida Grande" w:hAnsi="Lucida Grande"/>
      <w:kern w:val="0"/>
      <w:sz w:val="18"/>
      <w:szCs w:val="18"/>
      <w:lang w:val="fr-C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169</Words>
  <Characters>933</Characters>
  <Application>Microsoft Macintosh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Utilisateur de Microsoft Office</cp:lastModifiedBy>
  <cp:revision>3</cp:revision>
  <dcterms:created xsi:type="dcterms:W3CDTF">2023-04-11T15:08:00Z</dcterms:created>
  <dcterms:modified xsi:type="dcterms:W3CDTF">2023-04-11T15:09:00Z</dcterms:modified>
</cp:coreProperties>
</file>