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5D2B8" w14:textId="5DC66D3A" w:rsidR="00451070" w:rsidRPr="002C23C9" w:rsidRDefault="00D55055" w:rsidP="00AB52CA">
      <w:pPr>
        <w:rPr>
          <w:rFonts w:ascii="Arial" w:eastAsia="Times New Roman" w:hAnsi="Arial" w:cs="Arial"/>
          <w:color w:val="000000"/>
          <w:sz w:val="18"/>
          <w:szCs w:val="18"/>
          <w:lang w:eastAsia="fr-CA"/>
        </w:rPr>
      </w:pPr>
      <w:r w:rsidRPr="002C23C9">
        <w:rPr>
          <w:rFonts w:ascii="Arial" w:eastAsia="Times New Roman" w:hAnsi="Arial" w:cs="Arial"/>
          <w:color w:val="000000"/>
          <w:sz w:val="18"/>
          <w:szCs w:val="18"/>
          <w:lang w:eastAsia="fr-CA"/>
        </w:rPr>
        <w:t xml:space="preserve"> </w:t>
      </w:r>
      <w:r w:rsidRPr="002C23C9">
        <w:rPr>
          <w:rFonts w:ascii="Arial" w:eastAsia="Times New Roman" w:hAnsi="Arial" w:cs="Arial"/>
          <w:noProof/>
          <w:color w:val="000000"/>
          <w:sz w:val="18"/>
          <w:szCs w:val="18"/>
          <w:lang w:val="fr-FR" w:eastAsia="fr-FR"/>
        </w:rPr>
        <w:drawing>
          <wp:inline distT="0" distB="0" distL="0" distR="0" wp14:anchorId="69848550" wp14:editId="79866C1F">
            <wp:extent cx="367469" cy="367469"/>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560" cy="382560"/>
                    </a:xfrm>
                    <a:prstGeom prst="rect">
                      <a:avLst/>
                    </a:prstGeom>
                  </pic:spPr>
                </pic:pic>
              </a:graphicData>
            </a:graphic>
          </wp:inline>
        </w:drawing>
      </w:r>
      <w:r w:rsidRPr="002C23C9">
        <w:rPr>
          <w:rFonts w:ascii="Arial" w:eastAsia="Times New Roman" w:hAnsi="Arial" w:cs="Arial"/>
          <w:color w:val="000000"/>
          <w:sz w:val="18"/>
          <w:szCs w:val="18"/>
          <w:lang w:eastAsia="fr-CA"/>
        </w:rPr>
        <w:t xml:space="preserve">    </w:t>
      </w:r>
      <w:r w:rsidR="00451070" w:rsidRPr="002C23C9">
        <w:rPr>
          <w:rFonts w:ascii="Arial" w:eastAsia="Times New Roman" w:hAnsi="Arial" w:cs="Arial"/>
          <w:b/>
          <w:bCs/>
          <w:color w:val="000000"/>
          <w:sz w:val="18"/>
          <w:szCs w:val="18"/>
          <w:lang w:eastAsia="fr-CA"/>
        </w:rPr>
        <w:t> </w:t>
      </w:r>
      <w:r w:rsidRPr="002C23C9">
        <w:rPr>
          <w:rFonts w:ascii="Arial" w:eastAsia="Times New Roman" w:hAnsi="Arial" w:cs="Arial"/>
          <w:color w:val="000000"/>
          <w:sz w:val="18"/>
          <w:szCs w:val="18"/>
          <w:bdr w:val="none" w:sz="0" w:space="0" w:color="auto" w:frame="1"/>
          <w:lang w:eastAsia="fr-CA"/>
        </w:rPr>
        <w:fldChar w:fldCharType="begin"/>
      </w:r>
      <w:r w:rsidRPr="002C23C9">
        <w:rPr>
          <w:rFonts w:ascii="Arial" w:eastAsia="Times New Roman" w:hAnsi="Arial" w:cs="Arial"/>
          <w:color w:val="000000"/>
          <w:sz w:val="18"/>
          <w:szCs w:val="18"/>
          <w:bdr w:val="none" w:sz="0" w:space="0" w:color="auto" w:frame="1"/>
          <w:lang w:eastAsia="fr-CA"/>
        </w:rPr>
        <w:instrText xml:space="preserve"> INCLUDEPICTURE "/var/folders/_b/2yxx10fn1f5_lzd4lmwtpx8c0000gn/T/com.microsoft.Word/WebArchiveCopyPasteTempFiles/WABOFdJc17RhDN_KSNSZ9OSTXiEWisEBGjgBOP3O2z9yY-x3zvfL7QwRoKCWXU48xDMkAJcmXtLjD-BHlOEnpfSHzoSe6RuSIeYqg3KHz6vO_nvlHtTei_zU1O7T8IgjLlJIlgg1" \* MERGEFORMATINET </w:instrText>
      </w:r>
      <w:r w:rsidRPr="002C23C9">
        <w:rPr>
          <w:rFonts w:ascii="Arial" w:eastAsia="Times New Roman" w:hAnsi="Arial" w:cs="Arial"/>
          <w:color w:val="000000"/>
          <w:sz w:val="18"/>
          <w:szCs w:val="18"/>
          <w:bdr w:val="none" w:sz="0" w:space="0" w:color="auto" w:frame="1"/>
          <w:lang w:eastAsia="fr-CA"/>
        </w:rPr>
        <w:fldChar w:fldCharType="separate"/>
      </w:r>
      <w:r w:rsidRPr="002C23C9">
        <w:rPr>
          <w:rFonts w:ascii="Arial" w:eastAsia="Times New Roman" w:hAnsi="Arial" w:cs="Arial"/>
          <w:noProof/>
          <w:color w:val="000000"/>
          <w:sz w:val="18"/>
          <w:szCs w:val="18"/>
          <w:bdr w:val="none" w:sz="0" w:space="0" w:color="auto" w:frame="1"/>
          <w:lang w:val="fr-FR" w:eastAsia="fr-FR"/>
        </w:rPr>
        <w:drawing>
          <wp:inline distT="0" distB="0" distL="0" distR="0" wp14:anchorId="5B9F228A" wp14:editId="02FCE593">
            <wp:extent cx="846034" cy="337114"/>
            <wp:effectExtent l="0" t="0" r="508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7565" cy="345693"/>
                    </a:xfrm>
                    <a:prstGeom prst="rect">
                      <a:avLst/>
                    </a:prstGeom>
                    <a:noFill/>
                    <a:ln>
                      <a:noFill/>
                    </a:ln>
                  </pic:spPr>
                </pic:pic>
              </a:graphicData>
            </a:graphic>
          </wp:inline>
        </w:drawing>
      </w:r>
      <w:r w:rsidRPr="002C23C9">
        <w:rPr>
          <w:rFonts w:ascii="Arial" w:eastAsia="Times New Roman" w:hAnsi="Arial" w:cs="Arial"/>
          <w:color w:val="000000"/>
          <w:sz w:val="18"/>
          <w:szCs w:val="18"/>
          <w:bdr w:val="none" w:sz="0" w:space="0" w:color="auto" w:frame="1"/>
          <w:lang w:eastAsia="fr-CA"/>
        </w:rPr>
        <w:fldChar w:fldCharType="end"/>
      </w:r>
      <w:r w:rsidR="00D9255D" w:rsidRPr="002C23C9">
        <w:rPr>
          <w:rFonts w:ascii="Arial" w:eastAsia="Times New Roman" w:hAnsi="Arial" w:cs="Arial"/>
          <w:color w:val="000000"/>
          <w:sz w:val="18"/>
          <w:szCs w:val="18"/>
          <w:bdr w:val="none" w:sz="0" w:space="0" w:color="auto" w:frame="1"/>
          <w:lang w:eastAsia="fr-CA"/>
        </w:rPr>
        <w:t xml:space="preserve"> </w:t>
      </w:r>
      <w:r w:rsidR="00D9255D" w:rsidRPr="002C23C9">
        <w:rPr>
          <w:rFonts w:ascii="Arial" w:eastAsia="Times New Roman" w:hAnsi="Arial" w:cs="Arial"/>
          <w:noProof/>
          <w:color w:val="000000"/>
          <w:sz w:val="18"/>
          <w:szCs w:val="18"/>
          <w:lang w:val="fr-FR" w:eastAsia="fr-FR"/>
        </w:rPr>
        <w:drawing>
          <wp:inline distT="0" distB="0" distL="0" distR="0" wp14:anchorId="20592350" wp14:editId="3785231E">
            <wp:extent cx="350377" cy="350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vea_management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56" cy="356956"/>
                    </a:xfrm>
                    <a:prstGeom prst="rect">
                      <a:avLst/>
                    </a:prstGeom>
                  </pic:spPr>
                </pic:pic>
              </a:graphicData>
            </a:graphic>
          </wp:inline>
        </w:drawing>
      </w:r>
    </w:p>
    <w:p w14:paraId="146DF76A" w14:textId="38A63FB7" w:rsidR="00D55055" w:rsidRPr="002C23C9" w:rsidRDefault="00D55055" w:rsidP="00D75DEC">
      <w:pPr>
        <w:rPr>
          <w:rFonts w:ascii="Arial" w:eastAsia="Times New Roman" w:hAnsi="Arial" w:cs="Arial"/>
          <w:b/>
          <w:bCs/>
          <w:color w:val="000000"/>
          <w:sz w:val="18"/>
          <w:szCs w:val="18"/>
          <w:lang w:eastAsia="fr-CA"/>
        </w:rPr>
      </w:pPr>
      <w:r w:rsidRPr="002C23C9">
        <w:rPr>
          <w:rFonts w:ascii="Arial" w:eastAsia="Times New Roman" w:hAnsi="Arial" w:cs="Arial"/>
          <w:b/>
          <w:bCs/>
          <w:color w:val="000000"/>
          <w:sz w:val="18"/>
          <w:szCs w:val="18"/>
          <w:lang w:eastAsia="fr-CA"/>
        </w:rPr>
        <w:t xml:space="preserve">  </w:t>
      </w:r>
    </w:p>
    <w:p w14:paraId="75E660F6" w14:textId="77777777" w:rsidR="00B80903" w:rsidRPr="002C23C9" w:rsidRDefault="00B80903" w:rsidP="00B80903">
      <w:pPr>
        <w:ind w:right="299"/>
        <w:rPr>
          <w:rFonts w:ascii="Arial" w:eastAsia="Calibri" w:hAnsi="Arial" w:cs="Arial"/>
          <w:b/>
          <w:color w:val="000000"/>
          <w:sz w:val="18"/>
          <w:szCs w:val="18"/>
        </w:rPr>
      </w:pPr>
      <w:r w:rsidRPr="002C23C9">
        <w:rPr>
          <w:rFonts w:ascii="Arial" w:eastAsia="Times New Roman" w:hAnsi="Arial" w:cs="Arial"/>
          <w:b/>
          <w:color w:val="000000"/>
          <w:sz w:val="18"/>
          <w:szCs w:val="18"/>
        </w:rPr>
        <w:t>Dans l’Shed</w:t>
      </w:r>
    </w:p>
    <w:p w14:paraId="2222B2DB" w14:textId="77777777" w:rsidR="00B80903" w:rsidRPr="002C23C9" w:rsidRDefault="00B80903" w:rsidP="00B80903">
      <w:pPr>
        <w:ind w:right="299"/>
        <w:rPr>
          <w:rFonts w:ascii="Arial" w:eastAsia="Times New Roman" w:hAnsi="Arial" w:cs="Arial"/>
          <w:b/>
          <w:color w:val="000000"/>
          <w:sz w:val="18"/>
          <w:szCs w:val="18"/>
        </w:rPr>
      </w:pPr>
      <w:r w:rsidRPr="002C23C9">
        <w:rPr>
          <w:rFonts w:ascii="Arial" w:eastAsia="Times New Roman" w:hAnsi="Arial" w:cs="Arial"/>
          <w:b/>
          <w:color w:val="000000"/>
          <w:sz w:val="18"/>
          <w:szCs w:val="18"/>
        </w:rPr>
        <w:t>La nouvelle saison – Le nouvel album à paraître le 5 mai</w:t>
      </w:r>
    </w:p>
    <w:p w14:paraId="28344E35" w14:textId="77777777" w:rsidR="00B80903" w:rsidRPr="002C23C9" w:rsidRDefault="00B80903" w:rsidP="00B80903">
      <w:pPr>
        <w:ind w:right="299"/>
        <w:rPr>
          <w:rFonts w:ascii="Arial" w:eastAsia="Times New Roman" w:hAnsi="Arial" w:cs="Arial"/>
          <w:b/>
          <w:color w:val="000000"/>
          <w:sz w:val="18"/>
          <w:szCs w:val="18"/>
        </w:rPr>
      </w:pPr>
    </w:p>
    <w:p w14:paraId="79A90823" w14:textId="77777777" w:rsidR="00B80903" w:rsidRPr="002C23C9" w:rsidRDefault="00B80903" w:rsidP="00B80903">
      <w:pPr>
        <w:ind w:right="299"/>
        <w:rPr>
          <w:rFonts w:ascii="Arial" w:eastAsia="Times New Roman" w:hAnsi="Arial" w:cs="Arial"/>
          <w:b/>
          <w:color w:val="000000"/>
          <w:sz w:val="18"/>
          <w:szCs w:val="18"/>
        </w:rPr>
      </w:pPr>
      <w:r w:rsidRPr="002C23C9">
        <w:rPr>
          <w:rFonts w:ascii="Arial" w:eastAsia="Times New Roman" w:hAnsi="Arial" w:cs="Arial"/>
          <w:b/>
          <w:color w:val="000000"/>
          <w:sz w:val="18"/>
          <w:szCs w:val="18"/>
        </w:rPr>
        <w:t>EN SPECTACLE</w:t>
      </w:r>
    </w:p>
    <w:p w14:paraId="214D6542" w14:textId="3383E6B5" w:rsidR="005657D3" w:rsidRPr="002C23C9" w:rsidRDefault="002C23C9" w:rsidP="00B80903">
      <w:pPr>
        <w:ind w:right="299"/>
        <w:rPr>
          <w:rFonts w:ascii="Arial" w:eastAsia="Times New Roman" w:hAnsi="Arial" w:cs="Arial"/>
          <w:b/>
          <w:color w:val="000000"/>
          <w:sz w:val="18"/>
          <w:szCs w:val="18"/>
        </w:rPr>
      </w:pPr>
      <w:r w:rsidRPr="002C23C9">
        <w:rPr>
          <w:rFonts w:ascii="Arial" w:eastAsia="Times New Roman" w:hAnsi="Arial" w:cs="Arial"/>
          <w:b/>
          <w:color w:val="000000"/>
          <w:sz w:val="18"/>
          <w:szCs w:val="18"/>
        </w:rPr>
        <w:t>04/05 – New Richmond – Salle Régionale Desjardins</w:t>
      </w:r>
    </w:p>
    <w:p w14:paraId="516D6CE3" w14:textId="30DB6E2D" w:rsidR="002C23C9" w:rsidRPr="002C23C9" w:rsidRDefault="002C23C9" w:rsidP="00B80903">
      <w:pPr>
        <w:ind w:right="299"/>
        <w:rPr>
          <w:rFonts w:ascii="Arial" w:eastAsia="Times New Roman" w:hAnsi="Arial" w:cs="Arial"/>
          <w:b/>
          <w:color w:val="000000"/>
          <w:sz w:val="18"/>
          <w:szCs w:val="18"/>
        </w:rPr>
      </w:pPr>
      <w:r w:rsidRPr="002C23C9">
        <w:rPr>
          <w:rFonts w:ascii="Arial" w:eastAsia="Times New Roman" w:hAnsi="Arial" w:cs="Arial"/>
          <w:b/>
          <w:color w:val="000000"/>
          <w:sz w:val="18"/>
          <w:szCs w:val="18"/>
        </w:rPr>
        <w:t>08/05 – Québec – Grand Théâtre (Studio Telus)</w:t>
      </w:r>
    </w:p>
    <w:p w14:paraId="64AA3274" w14:textId="77777777" w:rsidR="00B80903" w:rsidRPr="002C23C9" w:rsidRDefault="00B80903" w:rsidP="00B80903">
      <w:pPr>
        <w:ind w:right="299"/>
        <w:rPr>
          <w:rFonts w:ascii="Arial" w:hAnsi="Arial" w:cs="Arial"/>
          <w:b/>
          <w:color w:val="000000"/>
          <w:sz w:val="18"/>
          <w:szCs w:val="18"/>
        </w:rPr>
      </w:pPr>
    </w:p>
    <w:p w14:paraId="705E8333" w14:textId="77777777" w:rsidR="00B80903" w:rsidRPr="002C23C9" w:rsidRDefault="00B80903" w:rsidP="00B80903">
      <w:pPr>
        <w:ind w:right="299"/>
        <w:rPr>
          <w:rFonts w:ascii="Arial" w:eastAsia="Times New Roman" w:hAnsi="Arial" w:cs="Arial"/>
          <w:color w:val="000000" w:themeColor="text1"/>
          <w:sz w:val="18"/>
          <w:szCs w:val="18"/>
        </w:rPr>
      </w:pPr>
      <w:r w:rsidRPr="002C23C9">
        <w:rPr>
          <w:rFonts w:ascii="Arial" w:hAnsi="Arial" w:cs="Arial"/>
          <w:b/>
          <w:bCs/>
          <w:iCs/>
          <w:color w:val="000000"/>
          <w:sz w:val="18"/>
          <w:szCs w:val="18"/>
        </w:rPr>
        <w:t>Montréal, avril 2023</w:t>
      </w:r>
      <w:r w:rsidRPr="002C23C9">
        <w:rPr>
          <w:rFonts w:ascii="Arial" w:hAnsi="Arial" w:cs="Arial"/>
          <w:color w:val="000000"/>
          <w:sz w:val="18"/>
          <w:szCs w:val="18"/>
        </w:rPr>
        <w:t xml:space="preserve"> – </w:t>
      </w:r>
      <w:r w:rsidRPr="002C23C9">
        <w:rPr>
          <w:rFonts w:ascii="Arial" w:eastAsia="Times New Roman" w:hAnsi="Arial" w:cs="Arial"/>
          <w:color w:val="000000" w:themeColor="text1"/>
          <w:sz w:val="18"/>
          <w:szCs w:val="18"/>
        </w:rPr>
        <w:t xml:space="preserve">Le duo gaspésien </w:t>
      </w:r>
      <w:r w:rsidRPr="002C23C9">
        <w:rPr>
          <w:rFonts w:ascii="Arial" w:eastAsia="Times New Roman" w:hAnsi="Arial" w:cs="Arial"/>
          <w:b/>
          <w:bCs/>
          <w:color w:val="000000" w:themeColor="text1"/>
          <w:sz w:val="18"/>
          <w:szCs w:val="18"/>
        </w:rPr>
        <w:t>Dans l’Shed</w:t>
      </w:r>
      <w:r w:rsidRPr="002C23C9">
        <w:rPr>
          <w:rFonts w:ascii="Arial" w:eastAsia="Times New Roman" w:hAnsi="Arial" w:cs="Arial"/>
          <w:color w:val="000000" w:themeColor="text1"/>
          <w:sz w:val="18"/>
          <w:szCs w:val="18"/>
        </w:rPr>
        <w:t xml:space="preserve"> - composé d’Éric Dion </w:t>
      </w:r>
      <w:r w:rsidRPr="002C23C9">
        <w:rPr>
          <w:rFonts w:ascii="Arial" w:hAnsi="Arial" w:cs="Arial"/>
          <w:color w:val="000000"/>
          <w:sz w:val="18"/>
          <w:szCs w:val="18"/>
        </w:rPr>
        <w:t>(voix, guitare dobro, banjo)</w:t>
      </w:r>
      <w:r w:rsidRPr="002C23C9">
        <w:rPr>
          <w:rFonts w:ascii="Arial" w:eastAsia="Times New Roman" w:hAnsi="Arial" w:cs="Arial"/>
          <w:color w:val="000000" w:themeColor="text1"/>
          <w:sz w:val="18"/>
          <w:szCs w:val="18"/>
        </w:rPr>
        <w:t xml:space="preserve"> et André Lavergne </w:t>
      </w:r>
      <w:r w:rsidRPr="002C23C9">
        <w:rPr>
          <w:rFonts w:ascii="Arial" w:hAnsi="Arial" w:cs="Arial"/>
          <w:color w:val="000000"/>
          <w:sz w:val="18"/>
          <w:szCs w:val="18"/>
        </w:rPr>
        <w:t xml:space="preserve">(guitare acoustique, voix) - </w:t>
      </w:r>
      <w:r w:rsidRPr="002C23C9">
        <w:rPr>
          <w:rFonts w:ascii="Arial" w:eastAsia="Times New Roman" w:hAnsi="Arial" w:cs="Arial"/>
          <w:color w:val="000000" w:themeColor="text1"/>
          <w:sz w:val="18"/>
          <w:szCs w:val="18"/>
        </w:rPr>
        <w:t>fera paraître son 4</w:t>
      </w:r>
      <w:r w:rsidRPr="002C23C9">
        <w:rPr>
          <w:rFonts w:ascii="Arial" w:eastAsia="Times New Roman" w:hAnsi="Arial" w:cs="Arial"/>
          <w:color w:val="000000" w:themeColor="text1"/>
          <w:sz w:val="18"/>
          <w:szCs w:val="18"/>
          <w:vertAlign w:val="superscript"/>
        </w:rPr>
        <w:t>e</w:t>
      </w:r>
      <w:r w:rsidRPr="002C23C9">
        <w:rPr>
          <w:rFonts w:ascii="Arial" w:eastAsia="Times New Roman" w:hAnsi="Arial" w:cs="Arial"/>
          <w:color w:val="000000" w:themeColor="text1"/>
          <w:sz w:val="18"/>
          <w:szCs w:val="18"/>
        </w:rPr>
        <w:t xml:space="preserve"> album intitulé </w:t>
      </w:r>
      <w:r w:rsidRPr="002C23C9">
        <w:rPr>
          <w:rFonts w:ascii="Arial" w:eastAsia="Times New Roman" w:hAnsi="Arial" w:cs="Arial"/>
          <w:i/>
          <w:iCs/>
          <w:color w:val="000000" w:themeColor="text1"/>
          <w:sz w:val="18"/>
          <w:szCs w:val="18"/>
        </w:rPr>
        <w:t>La nouvelle saison</w:t>
      </w:r>
      <w:r w:rsidRPr="002C23C9">
        <w:rPr>
          <w:rFonts w:ascii="Arial" w:eastAsia="Times New Roman" w:hAnsi="Arial" w:cs="Arial"/>
          <w:color w:val="000000" w:themeColor="text1"/>
          <w:sz w:val="18"/>
          <w:szCs w:val="18"/>
        </w:rPr>
        <w:t xml:space="preserve"> le 5 mai via Le Grenier musique.  </w:t>
      </w:r>
    </w:p>
    <w:p w14:paraId="06713B82" w14:textId="77777777" w:rsidR="005657D3" w:rsidRPr="002C23C9" w:rsidRDefault="005657D3" w:rsidP="00B80903">
      <w:pPr>
        <w:ind w:right="299"/>
        <w:rPr>
          <w:rFonts w:ascii="Arial" w:eastAsia="Times New Roman" w:hAnsi="Arial" w:cs="Arial"/>
          <w:color w:val="000000" w:themeColor="text1"/>
          <w:sz w:val="18"/>
          <w:szCs w:val="18"/>
        </w:rPr>
      </w:pPr>
    </w:p>
    <w:p w14:paraId="68DDD72A" w14:textId="7A84C7EE" w:rsidR="005657D3" w:rsidRPr="002C23C9" w:rsidRDefault="005657D3" w:rsidP="00B80903">
      <w:pPr>
        <w:ind w:right="299"/>
        <w:rPr>
          <w:rFonts w:ascii="Arial" w:eastAsia="Times New Roman" w:hAnsi="Arial" w:cs="Arial"/>
          <w:b/>
          <w:bCs/>
          <w:color w:val="000000" w:themeColor="text1"/>
          <w:sz w:val="18"/>
          <w:szCs w:val="18"/>
        </w:rPr>
      </w:pPr>
      <w:r w:rsidRPr="002C23C9">
        <w:rPr>
          <w:rFonts w:ascii="Arial" w:eastAsia="Times New Roman" w:hAnsi="Arial" w:cs="Arial"/>
          <w:b/>
          <w:bCs/>
          <w:color w:val="000000" w:themeColor="text1"/>
          <w:sz w:val="18"/>
          <w:szCs w:val="18"/>
        </w:rPr>
        <w:t>Dans l’shed</w:t>
      </w:r>
      <w:r w:rsidRPr="002C23C9">
        <w:rPr>
          <w:rFonts w:ascii="Arial" w:eastAsia="Times New Roman" w:hAnsi="Arial" w:cs="Arial"/>
          <w:color w:val="000000" w:themeColor="text1"/>
          <w:sz w:val="18"/>
          <w:szCs w:val="18"/>
        </w:rPr>
        <w:t xml:space="preserve"> sera en spectacle </w:t>
      </w:r>
      <w:r w:rsidR="00D94E39" w:rsidRPr="002C23C9">
        <w:rPr>
          <w:rFonts w:ascii="Arial" w:eastAsia="Times New Roman" w:hAnsi="Arial" w:cs="Arial"/>
          <w:color w:val="000000" w:themeColor="text1"/>
          <w:sz w:val="18"/>
          <w:szCs w:val="18"/>
        </w:rPr>
        <w:t xml:space="preserve">de lancement à la Salle Régionale Desjardins de New Richmond le 4 mai et au Studio Telus de Grand théâtre de Québec le 8 mai. </w:t>
      </w:r>
    </w:p>
    <w:p w14:paraId="74DC2D6A" w14:textId="77777777" w:rsidR="00B80903" w:rsidRPr="002C23C9" w:rsidRDefault="00B80903" w:rsidP="00B80903">
      <w:pPr>
        <w:ind w:right="299"/>
        <w:jc w:val="both"/>
        <w:rPr>
          <w:rFonts w:ascii="Arial" w:hAnsi="Arial" w:cs="Arial"/>
          <w:color w:val="000000"/>
          <w:sz w:val="18"/>
          <w:szCs w:val="18"/>
        </w:rPr>
      </w:pPr>
    </w:p>
    <w:p w14:paraId="3DC73F4F" w14:textId="25BD7A31" w:rsidR="00B80903" w:rsidRPr="002C23C9" w:rsidRDefault="00B80903" w:rsidP="00B80903">
      <w:pPr>
        <w:ind w:right="299"/>
        <w:jc w:val="both"/>
        <w:rPr>
          <w:rFonts w:ascii="Arial" w:eastAsia="Times New Roman" w:hAnsi="Arial" w:cs="Arial"/>
          <w:b/>
          <w:bCs/>
          <w:color w:val="000000" w:themeColor="text1"/>
          <w:sz w:val="18"/>
          <w:szCs w:val="18"/>
        </w:rPr>
      </w:pPr>
      <w:r w:rsidRPr="002C23C9">
        <w:rPr>
          <w:rFonts w:ascii="Arial" w:hAnsi="Arial" w:cs="Arial"/>
          <w:color w:val="000000"/>
          <w:sz w:val="18"/>
          <w:szCs w:val="18"/>
        </w:rPr>
        <w:t xml:space="preserve">Deux ans après avoir lancé le fort bien reçu </w:t>
      </w:r>
      <w:r w:rsidRPr="002C23C9">
        <w:rPr>
          <w:rFonts w:ascii="Arial" w:hAnsi="Arial" w:cs="Arial"/>
          <w:i/>
          <w:iCs/>
          <w:color w:val="000000"/>
          <w:sz w:val="18"/>
          <w:szCs w:val="18"/>
        </w:rPr>
        <w:t>Vallée embrumée</w:t>
      </w:r>
      <w:r w:rsidRPr="002C23C9">
        <w:rPr>
          <w:rFonts w:ascii="Arial" w:hAnsi="Arial" w:cs="Arial"/>
          <w:color w:val="000000"/>
          <w:sz w:val="18"/>
          <w:szCs w:val="18"/>
        </w:rPr>
        <w:t xml:space="preserve">, Dans l’Shed propose avec </w:t>
      </w:r>
      <w:r w:rsidRPr="002C23C9">
        <w:rPr>
          <w:rFonts w:ascii="Arial" w:hAnsi="Arial" w:cs="Arial"/>
          <w:i/>
          <w:iCs/>
          <w:color w:val="000000"/>
          <w:sz w:val="18"/>
          <w:szCs w:val="18"/>
        </w:rPr>
        <w:t>La nouvelle saison</w:t>
      </w:r>
      <w:r w:rsidRPr="002C23C9">
        <w:rPr>
          <w:rFonts w:ascii="Arial" w:hAnsi="Arial" w:cs="Arial"/>
          <w:color w:val="000000"/>
          <w:sz w:val="18"/>
          <w:szCs w:val="18"/>
        </w:rPr>
        <w:t xml:space="preserve"> un album à saveur Americana sur lequel le duo mélange adroitement Folk, Country, Bluegrass et Blues, sur </w:t>
      </w:r>
      <w:r w:rsidRPr="002C23C9">
        <w:rPr>
          <w:rFonts w:ascii="Arial" w:eastAsia="Times New Roman" w:hAnsi="Arial" w:cs="Arial"/>
          <w:color w:val="000000" w:themeColor="text1"/>
          <w:sz w:val="18"/>
          <w:szCs w:val="18"/>
        </w:rPr>
        <w:t xml:space="preserve">des chansons </w:t>
      </w:r>
      <w:r w:rsidRPr="002C23C9">
        <w:rPr>
          <w:rFonts w:ascii="Arial" w:hAnsi="Arial" w:cs="Arial"/>
          <w:color w:val="000000" w:themeColor="text1"/>
          <w:sz w:val="18"/>
          <w:szCs w:val="18"/>
        </w:rPr>
        <w:t>imprégnées du territoire gaspésien sur lequel prennent vie des personnages que l’on imagine vivre dans un village de la péninsule (« Au bar chez Manon », « Amed</w:t>
      </w:r>
      <w:r w:rsidR="00D94E39" w:rsidRPr="002C23C9">
        <w:rPr>
          <w:rFonts w:ascii="Arial" w:hAnsi="Arial" w:cs="Arial"/>
          <w:color w:val="000000" w:themeColor="text1"/>
          <w:sz w:val="18"/>
          <w:szCs w:val="18"/>
        </w:rPr>
        <w:t>é</w:t>
      </w:r>
      <w:r w:rsidRPr="002C23C9">
        <w:rPr>
          <w:rFonts w:ascii="Arial" w:hAnsi="Arial" w:cs="Arial"/>
          <w:color w:val="000000" w:themeColor="text1"/>
          <w:sz w:val="18"/>
          <w:szCs w:val="18"/>
        </w:rPr>
        <w:t xml:space="preserve">e ») alors que </w:t>
      </w:r>
      <w:r w:rsidR="00D94E39" w:rsidRPr="002C23C9">
        <w:rPr>
          <w:rFonts w:ascii="Arial" w:hAnsi="Arial" w:cs="Arial"/>
          <w:color w:val="000000" w:themeColor="text1"/>
          <w:sz w:val="18"/>
          <w:szCs w:val="18"/>
        </w:rPr>
        <w:t>d</w:t>
      </w:r>
      <w:r w:rsidRPr="002C23C9">
        <w:rPr>
          <w:rFonts w:ascii="Arial" w:hAnsi="Arial" w:cs="Arial"/>
          <w:color w:val="000000" w:themeColor="text1"/>
          <w:sz w:val="18"/>
          <w:szCs w:val="18"/>
        </w:rPr>
        <w:t>’autres, plus personnelles,  sont empreintes d’espoir, d’amour et de nostalgie (« Septembre », « La nouvelle saison », « Un homme de bien » ).</w:t>
      </w:r>
    </w:p>
    <w:p w14:paraId="609E04A6" w14:textId="77777777" w:rsidR="00B80903" w:rsidRPr="002C23C9" w:rsidRDefault="00B80903" w:rsidP="00B80903">
      <w:pPr>
        <w:ind w:right="299"/>
        <w:jc w:val="both"/>
        <w:rPr>
          <w:rFonts w:ascii="Arial" w:hAnsi="Arial" w:cs="Arial"/>
          <w:color w:val="000000"/>
          <w:sz w:val="18"/>
          <w:szCs w:val="18"/>
        </w:rPr>
      </w:pPr>
    </w:p>
    <w:p w14:paraId="1FD480A9" w14:textId="136571FF" w:rsidR="00B80903" w:rsidRPr="002C23C9" w:rsidRDefault="00B80903" w:rsidP="00B80903">
      <w:pPr>
        <w:ind w:right="299"/>
        <w:jc w:val="both"/>
        <w:rPr>
          <w:rFonts w:ascii="Arial" w:hAnsi="Arial" w:cs="Arial"/>
          <w:color w:val="000000" w:themeColor="text1"/>
          <w:sz w:val="18"/>
          <w:szCs w:val="18"/>
        </w:rPr>
      </w:pPr>
      <w:r w:rsidRPr="002C23C9">
        <w:rPr>
          <w:rFonts w:ascii="Arial" w:hAnsi="Arial" w:cs="Arial"/>
          <w:color w:val="000000"/>
          <w:sz w:val="18"/>
          <w:szCs w:val="18"/>
        </w:rPr>
        <w:t xml:space="preserve">Sous la direction artistique de Catherine Durand, </w:t>
      </w:r>
      <w:r w:rsidRPr="002C23C9">
        <w:rPr>
          <w:rFonts w:ascii="Arial" w:hAnsi="Arial" w:cs="Arial"/>
          <w:b/>
          <w:bCs/>
          <w:color w:val="000000"/>
          <w:sz w:val="18"/>
          <w:szCs w:val="18"/>
        </w:rPr>
        <w:t>Dans l’</w:t>
      </w:r>
      <w:r w:rsidR="00D94E39" w:rsidRPr="002C23C9">
        <w:rPr>
          <w:rFonts w:ascii="Arial" w:hAnsi="Arial" w:cs="Arial"/>
          <w:b/>
          <w:bCs/>
          <w:color w:val="000000" w:themeColor="text1"/>
          <w:sz w:val="18"/>
          <w:szCs w:val="18"/>
        </w:rPr>
        <w:t>S</w:t>
      </w:r>
      <w:r w:rsidRPr="002C23C9">
        <w:rPr>
          <w:rFonts w:ascii="Arial" w:hAnsi="Arial" w:cs="Arial"/>
          <w:b/>
          <w:bCs/>
          <w:color w:val="000000"/>
          <w:sz w:val="18"/>
          <w:szCs w:val="18"/>
        </w:rPr>
        <w:t>hed</w:t>
      </w:r>
      <w:r w:rsidRPr="002C23C9">
        <w:rPr>
          <w:rFonts w:ascii="Arial" w:hAnsi="Arial" w:cs="Arial"/>
          <w:color w:val="000000"/>
          <w:sz w:val="18"/>
          <w:szCs w:val="18"/>
        </w:rPr>
        <w:t xml:space="preserve"> – qui assure la réalisation de l’album – s’est entouré des excellents musiciens </w:t>
      </w:r>
      <w:r w:rsidRPr="002C23C9">
        <w:rPr>
          <w:rFonts w:ascii="Arial" w:hAnsi="Arial" w:cs="Arial"/>
          <w:b/>
          <w:bCs/>
          <w:color w:val="000000"/>
          <w:sz w:val="18"/>
          <w:szCs w:val="18"/>
        </w:rPr>
        <w:t>Nathan Vanheuverzwijn</w:t>
      </w:r>
      <w:r w:rsidRPr="002C23C9">
        <w:rPr>
          <w:rFonts w:ascii="Arial" w:hAnsi="Arial" w:cs="Arial"/>
          <w:color w:val="000000"/>
          <w:sz w:val="18"/>
          <w:szCs w:val="18"/>
        </w:rPr>
        <w:t xml:space="preserve"> (piano), </w:t>
      </w:r>
      <w:r w:rsidRPr="002C23C9">
        <w:rPr>
          <w:rFonts w:ascii="Arial" w:hAnsi="Arial" w:cs="Arial"/>
          <w:b/>
          <w:bCs/>
          <w:color w:val="000000"/>
          <w:sz w:val="18"/>
          <w:szCs w:val="18"/>
        </w:rPr>
        <w:t>Benoit Claveau</w:t>
      </w:r>
      <w:r w:rsidRPr="002C23C9">
        <w:rPr>
          <w:rFonts w:ascii="Arial" w:hAnsi="Arial" w:cs="Arial"/>
          <w:color w:val="000000"/>
          <w:sz w:val="18"/>
          <w:szCs w:val="18"/>
        </w:rPr>
        <w:t xml:space="preserve"> (basse), </w:t>
      </w:r>
      <w:r w:rsidRPr="002C23C9">
        <w:rPr>
          <w:rFonts w:ascii="Arial" w:hAnsi="Arial" w:cs="Arial"/>
          <w:b/>
          <w:bCs/>
          <w:color w:val="000000"/>
          <w:sz w:val="18"/>
          <w:szCs w:val="18"/>
        </w:rPr>
        <w:t>Olivier Beaulieu</w:t>
      </w:r>
      <w:r w:rsidRPr="002C23C9">
        <w:rPr>
          <w:rFonts w:ascii="Arial" w:hAnsi="Arial" w:cs="Arial"/>
          <w:color w:val="000000"/>
          <w:sz w:val="18"/>
          <w:szCs w:val="18"/>
        </w:rPr>
        <w:t xml:space="preserve"> (</w:t>
      </w:r>
      <w:r w:rsidRPr="002C23C9">
        <w:rPr>
          <w:rFonts w:ascii="Arial" w:hAnsi="Arial" w:cs="Arial"/>
          <w:color w:val="000000" w:themeColor="text1"/>
          <w:sz w:val="18"/>
          <w:szCs w:val="18"/>
        </w:rPr>
        <w:t xml:space="preserve">batterie, percussions), </w:t>
      </w:r>
      <w:r w:rsidRPr="002C23C9">
        <w:rPr>
          <w:rFonts w:ascii="Arial" w:hAnsi="Arial" w:cs="Arial"/>
          <w:b/>
          <w:bCs/>
          <w:color w:val="000000" w:themeColor="text1"/>
          <w:sz w:val="18"/>
          <w:szCs w:val="18"/>
        </w:rPr>
        <w:t>Jean-Guy Leblanc</w:t>
      </w:r>
      <w:r w:rsidRPr="002C23C9">
        <w:rPr>
          <w:rFonts w:ascii="Arial" w:hAnsi="Arial" w:cs="Arial"/>
          <w:color w:val="000000" w:themeColor="text1"/>
          <w:sz w:val="18"/>
          <w:szCs w:val="18"/>
        </w:rPr>
        <w:t xml:space="preserve"> (contrebasse) et </w:t>
      </w:r>
      <w:r w:rsidRPr="002C23C9">
        <w:rPr>
          <w:rFonts w:ascii="Arial" w:hAnsi="Arial" w:cs="Arial"/>
          <w:b/>
          <w:bCs/>
          <w:color w:val="000000" w:themeColor="text1"/>
          <w:sz w:val="18"/>
          <w:szCs w:val="18"/>
        </w:rPr>
        <w:t>Grégoire Painchaud</w:t>
      </w:r>
      <w:r w:rsidRPr="002C23C9">
        <w:rPr>
          <w:rFonts w:ascii="Arial" w:hAnsi="Arial" w:cs="Arial"/>
          <w:color w:val="000000" w:themeColor="text1"/>
          <w:sz w:val="18"/>
          <w:szCs w:val="18"/>
        </w:rPr>
        <w:t xml:space="preserve"> (violon et mandoline).</w:t>
      </w:r>
    </w:p>
    <w:p w14:paraId="36588765" w14:textId="77777777" w:rsidR="00B80903" w:rsidRPr="002C23C9" w:rsidRDefault="00B80903" w:rsidP="00B80903">
      <w:pPr>
        <w:ind w:right="299"/>
        <w:jc w:val="both"/>
        <w:rPr>
          <w:rFonts w:ascii="Arial" w:hAnsi="Arial" w:cs="Arial"/>
          <w:color w:val="000000" w:themeColor="text1"/>
          <w:sz w:val="18"/>
          <w:szCs w:val="18"/>
        </w:rPr>
      </w:pPr>
    </w:p>
    <w:p w14:paraId="7D4F09C6" w14:textId="0A742B77" w:rsidR="00B80903" w:rsidRPr="002C23C9" w:rsidRDefault="00B80903" w:rsidP="00B80903">
      <w:pPr>
        <w:shd w:val="clear" w:color="auto" w:fill="FFFFFF"/>
        <w:jc w:val="both"/>
        <w:rPr>
          <w:rFonts w:ascii="Arial" w:eastAsia="Times New Roman" w:hAnsi="Arial" w:cs="Arial"/>
          <w:color w:val="000000"/>
          <w:sz w:val="18"/>
          <w:szCs w:val="18"/>
          <w:lang w:eastAsia="fr-CA"/>
        </w:rPr>
      </w:pPr>
      <w:r w:rsidRPr="002C23C9">
        <w:rPr>
          <w:rFonts w:ascii="Arial" w:eastAsia="Times New Roman" w:hAnsi="Arial" w:cs="Arial"/>
          <w:color w:val="000000"/>
          <w:sz w:val="18"/>
          <w:szCs w:val="18"/>
          <w:lang w:eastAsia="fr-CA"/>
        </w:rPr>
        <w:t xml:space="preserve">Éric Dion et André Lavergne sont des complices musicaux depuis plus de </w:t>
      </w:r>
      <w:r w:rsidR="00D94E39" w:rsidRPr="002C23C9">
        <w:rPr>
          <w:rFonts w:ascii="Arial" w:eastAsia="Times New Roman" w:hAnsi="Arial" w:cs="Arial"/>
          <w:color w:val="000000" w:themeColor="text1"/>
          <w:sz w:val="18"/>
          <w:szCs w:val="18"/>
          <w:lang w:eastAsia="fr-CA"/>
        </w:rPr>
        <w:t>30</w:t>
      </w:r>
      <w:r w:rsidRPr="002C23C9">
        <w:rPr>
          <w:rFonts w:ascii="Arial" w:eastAsia="Times New Roman" w:hAnsi="Arial" w:cs="Arial"/>
          <w:color w:val="000000"/>
          <w:sz w:val="18"/>
          <w:szCs w:val="18"/>
          <w:lang w:eastAsia="fr-CA"/>
        </w:rPr>
        <w:t xml:space="preserve"> ans. En 2013, les deux amis et musiciens décidèrent de créer le projet </w:t>
      </w:r>
      <w:r w:rsidRPr="002C23C9">
        <w:rPr>
          <w:rFonts w:ascii="Arial" w:eastAsia="Times New Roman" w:hAnsi="Arial" w:cs="Arial"/>
          <w:b/>
          <w:color w:val="000000"/>
          <w:sz w:val="18"/>
          <w:szCs w:val="18"/>
          <w:lang w:eastAsia="fr-CA"/>
        </w:rPr>
        <w:t>Dans l'Shed</w:t>
      </w:r>
      <w:r w:rsidRPr="002C23C9">
        <w:rPr>
          <w:rFonts w:ascii="Arial" w:eastAsia="Times New Roman" w:hAnsi="Arial" w:cs="Arial"/>
          <w:color w:val="000000"/>
          <w:sz w:val="18"/>
          <w:szCs w:val="18"/>
          <w:lang w:eastAsia="fr-CA"/>
        </w:rPr>
        <w:t xml:space="preserve">. Depuis, ils ont joué un peu partout à travers le Québec et la francophonie canadienne ainsi qu’en France, en Belgique, en Suisse et aux États-Unis. Sur scène, ils partagent </w:t>
      </w:r>
      <w:r w:rsidRPr="002C23C9">
        <w:rPr>
          <w:rFonts w:ascii="Arial" w:eastAsia="Times New Roman" w:hAnsi="Arial" w:cs="Arial"/>
          <w:color w:val="000000" w:themeColor="text1"/>
          <w:sz w:val="18"/>
          <w:szCs w:val="18"/>
        </w:rPr>
        <w:t>une</w:t>
      </w:r>
      <w:r w:rsidRPr="002C23C9">
        <w:rPr>
          <w:rFonts w:ascii="Arial" w:eastAsia="Times New Roman" w:hAnsi="Arial" w:cs="Arial"/>
          <w:color w:val="000000" w:themeColor="text1"/>
          <w:sz w:val="18"/>
          <w:szCs w:val="18"/>
          <w:lang w:eastAsia="fr-CA"/>
        </w:rPr>
        <w:t xml:space="preserve"> joie de vivre et </w:t>
      </w:r>
      <w:r w:rsidRPr="002C23C9">
        <w:rPr>
          <w:rFonts w:ascii="Arial" w:eastAsia="Times New Roman" w:hAnsi="Arial" w:cs="Arial"/>
          <w:color w:val="000000" w:themeColor="text1"/>
          <w:sz w:val="18"/>
          <w:szCs w:val="18"/>
        </w:rPr>
        <w:t>une</w:t>
      </w:r>
      <w:r w:rsidRPr="002C23C9">
        <w:rPr>
          <w:rFonts w:ascii="Arial" w:eastAsia="Times New Roman" w:hAnsi="Arial" w:cs="Arial"/>
          <w:color w:val="000000" w:themeColor="text1"/>
          <w:sz w:val="18"/>
          <w:szCs w:val="18"/>
          <w:lang w:eastAsia="fr-CA"/>
        </w:rPr>
        <w:t xml:space="preserve"> complicité musicale </w:t>
      </w:r>
      <w:r w:rsidRPr="002C23C9">
        <w:rPr>
          <w:rFonts w:ascii="Arial" w:eastAsia="Times New Roman" w:hAnsi="Arial" w:cs="Arial"/>
          <w:color w:val="000000" w:themeColor="text1"/>
          <w:sz w:val="18"/>
          <w:szCs w:val="18"/>
        </w:rPr>
        <w:t>unique</w:t>
      </w:r>
      <w:r w:rsidRPr="002C23C9">
        <w:rPr>
          <w:rFonts w:ascii="Arial" w:eastAsia="Times New Roman" w:hAnsi="Arial" w:cs="Arial"/>
          <w:color w:val="000000" w:themeColor="text1"/>
          <w:sz w:val="18"/>
          <w:szCs w:val="18"/>
          <w:lang w:eastAsia="fr-CA"/>
        </w:rPr>
        <w:t>.</w:t>
      </w:r>
      <w:r w:rsidRPr="002C23C9">
        <w:rPr>
          <w:rFonts w:ascii="Arial" w:eastAsia="Times New Roman" w:hAnsi="Arial" w:cs="Arial"/>
          <w:color w:val="000000" w:themeColor="text1"/>
          <w:sz w:val="18"/>
          <w:szCs w:val="18"/>
        </w:rPr>
        <w:t xml:space="preserve"> </w:t>
      </w:r>
      <w:r w:rsidRPr="002C23C9">
        <w:rPr>
          <w:rFonts w:ascii="Arial" w:eastAsia="Times New Roman" w:hAnsi="Arial" w:cs="Arial"/>
          <w:color w:val="000000" w:themeColor="text1"/>
          <w:sz w:val="18"/>
          <w:szCs w:val="18"/>
          <w:lang w:eastAsia="fr-CA"/>
        </w:rPr>
        <w:t xml:space="preserve">Le groupe </w:t>
      </w:r>
      <w:r w:rsidRPr="002C23C9">
        <w:rPr>
          <w:rFonts w:ascii="Arial" w:eastAsia="Times New Roman" w:hAnsi="Arial" w:cs="Arial"/>
          <w:color w:val="000000" w:themeColor="text1"/>
          <w:sz w:val="18"/>
          <w:szCs w:val="18"/>
        </w:rPr>
        <w:t>compte</w:t>
      </w:r>
      <w:r w:rsidRPr="002C23C9">
        <w:rPr>
          <w:rFonts w:ascii="Arial" w:eastAsia="Times New Roman" w:hAnsi="Arial" w:cs="Arial"/>
          <w:color w:val="000000" w:themeColor="text1"/>
          <w:sz w:val="18"/>
          <w:szCs w:val="18"/>
          <w:lang w:eastAsia="fr-CA"/>
        </w:rPr>
        <w:t xml:space="preserve"> deux EP</w:t>
      </w:r>
      <w:r w:rsidRPr="002C23C9">
        <w:rPr>
          <w:rFonts w:ascii="Arial" w:eastAsia="Times New Roman" w:hAnsi="Arial" w:cs="Arial"/>
          <w:color w:val="000000" w:themeColor="text1"/>
          <w:sz w:val="18"/>
          <w:szCs w:val="18"/>
        </w:rPr>
        <w:t xml:space="preserve"> - </w:t>
      </w:r>
      <w:r w:rsidRPr="002C23C9">
        <w:rPr>
          <w:rFonts w:ascii="Arial" w:eastAsia="Times New Roman" w:hAnsi="Arial" w:cs="Arial"/>
          <w:i/>
          <w:iCs/>
          <w:color w:val="000000" w:themeColor="text1"/>
          <w:sz w:val="18"/>
          <w:szCs w:val="18"/>
          <w:lang w:eastAsia="fr-CA"/>
        </w:rPr>
        <w:t>Dans l’Shed</w:t>
      </w:r>
      <w:r w:rsidRPr="002C23C9">
        <w:rPr>
          <w:rFonts w:ascii="Arial" w:eastAsia="Times New Roman" w:hAnsi="Arial" w:cs="Arial"/>
          <w:color w:val="000000" w:themeColor="text1"/>
          <w:sz w:val="18"/>
          <w:szCs w:val="18"/>
          <w:lang w:eastAsia="fr-CA"/>
        </w:rPr>
        <w:t xml:space="preserve"> (2014)</w:t>
      </w:r>
      <w:r w:rsidRPr="002C23C9">
        <w:rPr>
          <w:rFonts w:ascii="Arial" w:eastAsia="Times New Roman" w:hAnsi="Arial" w:cs="Arial"/>
          <w:color w:val="000000" w:themeColor="text1"/>
          <w:sz w:val="18"/>
          <w:szCs w:val="18"/>
        </w:rPr>
        <w:t xml:space="preserve"> et </w:t>
      </w:r>
      <w:r w:rsidR="00230785" w:rsidRPr="002C23C9">
        <w:rPr>
          <w:rFonts w:ascii="Arial" w:eastAsia="Times New Roman" w:hAnsi="Arial" w:cs="Arial"/>
          <w:i/>
          <w:iCs/>
          <w:color w:val="000000" w:themeColor="text1"/>
          <w:sz w:val="18"/>
          <w:szCs w:val="18"/>
          <w:lang w:eastAsia="fr-CA"/>
        </w:rPr>
        <w:t>Les Sessions liégeoises</w:t>
      </w:r>
      <w:r w:rsidR="00230785" w:rsidRPr="002C23C9">
        <w:rPr>
          <w:rFonts w:ascii="Arial" w:eastAsia="Times New Roman" w:hAnsi="Arial" w:cs="Arial"/>
          <w:color w:val="000000" w:themeColor="text1"/>
          <w:sz w:val="18"/>
          <w:szCs w:val="18"/>
          <w:lang w:eastAsia="fr-CA"/>
        </w:rPr>
        <w:t xml:space="preserve"> (2019)</w:t>
      </w:r>
      <w:r w:rsidRPr="002C23C9">
        <w:rPr>
          <w:rFonts w:ascii="Arial" w:eastAsia="Times New Roman" w:hAnsi="Arial" w:cs="Arial"/>
          <w:color w:val="000000" w:themeColor="text1"/>
          <w:sz w:val="18"/>
          <w:szCs w:val="18"/>
        </w:rPr>
        <w:t xml:space="preserve"> - </w:t>
      </w:r>
      <w:r w:rsidRPr="002C23C9">
        <w:rPr>
          <w:rFonts w:ascii="Arial" w:eastAsia="Times New Roman" w:hAnsi="Arial" w:cs="Arial"/>
          <w:color w:val="000000" w:themeColor="text1"/>
          <w:sz w:val="18"/>
          <w:szCs w:val="18"/>
          <w:lang w:eastAsia="fr-CA"/>
        </w:rPr>
        <w:t xml:space="preserve">et </w:t>
      </w:r>
      <w:r w:rsidRPr="002C23C9">
        <w:rPr>
          <w:rFonts w:ascii="Arial" w:eastAsia="Times New Roman" w:hAnsi="Arial" w:cs="Arial"/>
          <w:color w:val="000000" w:themeColor="text1"/>
          <w:sz w:val="18"/>
          <w:szCs w:val="18"/>
        </w:rPr>
        <w:t xml:space="preserve">quatre </w:t>
      </w:r>
      <w:r w:rsidRPr="002C23C9">
        <w:rPr>
          <w:rFonts w:ascii="Arial" w:eastAsia="Times New Roman" w:hAnsi="Arial" w:cs="Arial"/>
          <w:color w:val="000000" w:themeColor="text1"/>
          <w:sz w:val="18"/>
          <w:szCs w:val="18"/>
          <w:lang w:eastAsia="fr-CA"/>
        </w:rPr>
        <w:t>albums à son actif</w:t>
      </w:r>
      <w:r w:rsidRPr="002C23C9">
        <w:rPr>
          <w:rFonts w:ascii="Arial" w:eastAsia="Times New Roman" w:hAnsi="Arial" w:cs="Arial"/>
          <w:color w:val="000000" w:themeColor="text1"/>
          <w:sz w:val="18"/>
          <w:szCs w:val="18"/>
        </w:rPr>
        <w:t xml:space="preserve"> - </w:t>
      </w:r>
      <w:r w:rsidR="00230785" w:rsidRPr="002C23C9">
        <w:rPr>
          <w:rFonts w:ascii="Arial" w:eastAsia="Times New Roman" w:hAnsi="Arial" w:cs="Arial"/>
          <w:i/>
          <w:iCs/>
          <w:color w:val="000000" w:themeColor="text1"/>
          <w:sz w:val="18"/>
          <w:szCs w:val="18"/>
          <w:lang w:eastAsia="fr-CA"/>
        </w:rPr>
        <w:t>Rivière rouge</w:t>
      </w:r>
      <w:r w:rsidR="00230785" w:rsidRPr="002C23C9">
        <w:rPr>
          <w:rFonts w:ascii="Arial" w:eastAsia="Times New Roman" w:hAnsi="Arial" w:cs="Arial"/>
          <w:color w:val="000000" w:themeColor="text1"/>
          <w:sz w:val="18"/>
          <w:szCs w:val="18"/>
          <w:lang w:eastAsia="fr-CA"/>
        </w:rPr>
        <w:t xml:space="preserve"> (2015), </w:t>
      </w:r>
      <w:r w:rsidRPr="002C23C9">
        <w:rPr>
          <w:rFonts w:ascii="Arial" w:eastAsia="Times New Roman" w:hAnsi="Arial" w:cs="Arial"/>
          <w:i/>
          <w:iCs/>
          <w:color w:val="000000" w:themeColor="text1"/>
          <w:sz w:val="18"/>
          <w:szCs w:val="18"/>
          <w:lang w:eastAsia="fr-CA"/>
        </w:rPr>
        <w:t xml:space="preserve">Gaspéricana </w:t>
      </w:r>
      <w:r w:rsidRPr="002C23C9">
        <w:rPr>
          <w:rFonts w:ascii="Arial" w:eastAsia="Times New Roman" w:hAnsi="Arial" w:cs="Arial"/>
          <w:color w:val="000000" w:themeColor="text1"/>
          <w:sz w:val="18"/>
          <w:szCs w:val="18"/>
          <w:lang w:eastAsia="fr-CA"/>
        </w:rPr>
        <w:t>(2017)</w:t>
      </w:r>
      <w:r w:rsidRPr="002C23C9">
        <w:rPr>
          <w:rFonts w:ascii="Arial" w:eastAsia="Times New Roman" w:hAnsi="Arial" w:cs="Arial"/>
          <w:color w:val="000000" w:themeColor="text1"/>
          <w:sz w:val="18"/>
          <w:szCs w:val="18"/>
        </w:rPr>
        <w:t xml:space="preserve">, </w:t>
      </w:r>
      <w:r w:rsidRPr="002C23C9">
        <w:rPr>
          <w:rFonts w:ascii="Arial" w:eastAsia="Times New Roman" w:hAnsi="Arial" w:cs="Arial"/>
          <w:i/>
          <w:iCs/>
          <w:color w:val="000000" w:themeColor="text1"/>
          <w:sz w:val="18"/>
          <w:szCs w:val="18"/>
        </w:rPr>
        <w:t>Vallée embrumée</w:t>
      </w:r>
      <w:r w:rsidRPr="002C23C9">
        <w:rPr>
          <w:rFonts w:ascii="Arial" w:eastAsia="Times New Roman" w:hAnsi="Arial" w:cs="Arial"/>
          <w:color w:val="000000" w:themeColor="text1"/>
          <w:sz w:val="18"/>
          <w:szCs w:val="18"/>
        </w:rPr>
        <w:t xml:space="preserve"> (2021) et La nouvelle saison (2023)</w:t>
      </w:r>
      <w:r w:rsidRPr="002C23C9">
        <w:rPr>
          <w:rFonts w:ascii="Arial" w:eastAsia="Times New Roman" w:hAnsi="Arial" w:cs="Arial"/>
          <w:color w:val="000000" w:themeColor="text1"/>
          <w:sz w:val="18"/>
          <w:szCs w:val="18"/>
          <w:lang w:eastAsia="fr-CA"/>
        </w:rPr>
        <w:t xml:space="preserve">. </w:t>
      </w:r>
    </w:p>
    <w:p w14:paraId="5C36FA32" w14:textId="77777777" w:rsidR="00B80903" w:rsidRPr="002C23C9" w:rsidRDefault="00B80903" w:rsidP="00B80903">
      <w:pPr>
        <w:jc w:val="both"/>
        <w:rPr>
          <w:rFonts w:ascii="Arial" w:hAnsi="Arial" w:cs="Arial"/>
          <w:color w:val="000000" w:themeColor="text1"/>
          <w:sz w:val="18"/>
          <w:szCs w:val="18"/>
          <w:u w:color="FF0000"/>
        </w:rPr>
      </w:pPr>
    </w:p>
    <w:p w14:paraId="44294760" w14:textId="77777777" w:rsidR="00B80903" w:rsidRPr="002C23C9" w:rsidRDefault="00B80903" w:rsidP="00B80903">
      <w:pPr>
        <w:pStyle w:val="Body"/>
        <w:rPr>
          <w:rFonts w:ascii="Arial" w:hAnsi="Arial" w:cs="Arial"/>
          <w:sz w:val="18"/>
          <w:szCs w:val="18"/>
          <w:lang w:val="fr-CA"/>
        </w:rPr>
      </w:pPr>
      <w:r w:rsidRPr="002C23C9">
        <w:rPr>
          <w:rFonts w:ascii="Arial" w:hAnsi="Arial" w:cs="Arial"/>
          <w:sz w:val="18"/>
          <w:szCs w:val="18"/>
          <w:lang w:val="fr-CA"/>
        </w:rPr>
        <w:t xml:space="preserve">Pour certaines personnes, le shed est rempli de souvenir. C’est l’endroit où ils ont bu leur première bière ou donné leur premier baiser. Pour d’autres, le shed est plus pratico-pratique. C’est l’atelier de réparation ou l’endroit où ils entreposent les outils. Pour Éric Dion et André Lavergne, le shed demeure le lieu où ils se retrouvent pour bricoler de la musique et écrire des chansons. </w:t>
      </w:r>
      <w:r w:rsidRPr="002C23C9">
        <w:rPr>
          <w:rFonts w:ascii="Arial" w:hAnsi="Arial" w:cs="Arial"/>
          <w:b/>
          <w:bCs/>
          <w:sz w:val="18"/>
          <w:szCs w:val="18"/>
          <w:lang w:val="fr-CA"/>
        </w:rPr>
        <w:t>Dans l’Shed</w:t>
      </w:r>
      <w:r w:rsidRPr="002C23C9">
        <w:rPr>
          <w:rFonts w:ascii="Arial" w:hAnsi="Arial" w:cs="Arial"/>
          <w:sz w:val="18"/>
          <w:szCs w:val="18"/>
          <w:lang w:val="fr-CA"/>
        </w:rPr>
        <w:t>, que l’on imagine situé quelque part sur le territoire de leur Gaspésie natale, a su garder sa porte et ses fenêtres ouvertes afin d’y laisser entrer les mots et les mélodies folk.</w:t>
      </w:r>
    </w:p>
    <w:p w14:paraId="7EA40756" w14:textId="77777777" w:rsidR="00B80903" w:rsidRPr="002C23C9" w:rsidRDefault="00B80903" w:rsidP="00B80903">
      <w:pPr>
        <w:ind w:right="299"/>
        <w:jc w:val="both"/>
        <w:rPr>
          <w:rFonts w:ascii="Arial" w:hAnsi="Arial" w:cs="Arial"/>
          <w:color w:val="000000" w:themeColor="text1"/>
          <w:sz w:val="18"/>
          <w:szCs w:val="18"/>
        </w:rPr>
      </w:pPr>
    </w:p>
    <w:p w14:paraId="75BA69CC" w14:textId="1B48F324" w:rsidR="00B80903" w:rsidRPr="002C23C9" w:rsidRDefault="00B80903" w:rsidP="00B80903">
      <w:pPr>
        <w:rPr>
          <w:rFonts w:ascii="Arial" w:hAnsi="Arial" w:cs="Arial"/>
          <w:color w:val="000000"/>
          <w:sz w:val="18"/>
          <w:szCs w:val="18"/>
        </w:rPr>
      </w:pPr>
      <w:r w:rsidRPr="002C23C9">
        <w:rPr>
          <w:rFonts w:ascii="Arial" w:hAnsi="Arial" w:cs="Arial"/>
          <w:color w:val="000000"/>
          <w:sz w:val="18"/>
          <w:szCs w:val="18"/>
        </w:rPr>
        <w:t xml:space="preserve">Parallèlement au projet </w:t>
      </w:r>
      <w:r w:rsidRPr="002C23C9">
        <w:rPr>
          <w:rFonts w:ascii="Arial" w:hAnsi="Arial" w:cs="Arial"/>
          <w:b/>
          <w:bCs/>
          <w:color w:val="000000"/>
          <w:sz w:val="18"/>
          <w:szCs w:val="18"/>
        </w:rPr>
        <w:t>Dans l'Shed</w:t>
      </w:r>
      <w:r w:rsidRPr="002C23C9">
        <w:rPr>
          <w:rFonts w:ascii="Arial" w:hAnsi="Arial" w:cs="Arial"/>
          <w:color w:val="000000"/>
          <w:sz w:val="18"/>
          <w:szCs w:val="18"/>
        </w:rPr>
        <w:t>, Éric Dion a réalisé les albums de Rock Harvey, Émilie Landry et Rick et les bons moments et il donne des ateliers d’écriture de chanson au niveau scolaire. André Lavergne a</w:t>
      </w:r>
      <w:r w:rsidR="008149C5" w:rsidRPr="002C23C9">
        <w:rPr>
          <w:rFonts w:ascii="Arial" w:hAnsi="Arial" w:cs="Arial"/>
          <w:color w:val="000000"/>
          <w:sz w:val="18"/>
          <w:szCs w:val="18"/>
        </w:rPr>
        <w:t xml:space="preserve"> pour sa part</w:t>
      </w:r>
      <w:r w:rsidRPr="002C23C9">
        <w:rPr>
          <w:rFonts w:ascii="Arial" w:hAnsi="Arial" w:cs="Arial"/>
          <w:color w:val="000000"/>
          <w:sz w:val="18"/>
          <w:szCs w:val="18"/>
        </w:rPr>
        <w:t xml:space="preserve"> réalisé les albums de Randall Spear, La légende de Calamity Jane, Lwazo Sirois et le dernier rodéo, Marie-Lyne Néron, Joseph Stephen et These Songs Are Made of Wood. Il a récemment fondé son propre studio d'enregistrement, le Studio Mid</w:t>
      </w:r>
      <w:r w:rsidR="008149C5" w:rsidRPr="002C23C9">
        <w:rPr>
          <w:rFonts w:ascii="Arial" w:hAnsi="Arial" w:cs="Arial"/>
          <w:color w:val="000000"/>
          <w:sz w:val="18"/>
          <w:szCs w:val="18"/>
        </w:rPr>
        <w:t xml:space="preserve"> situé dans la région de Québec.</w:t>
      </w:r>
    </w:p>
    <w:p w14:paraId="0B79A52F" w14:textId="77777777" w:rsidR="00B80903" w:rsidRPr="002C23C9" w:rsidRDefault="00B80903" w:rsidP="00B80903">
      <w:pPr>
        <w:rPr>
          <w:rFonts w:ascii="Arial" w:hAnsi="Arial" w:cs="Arial"/>
          <w:color w:val="000000"/>
          <w:sz w:val="18"/>
          <w:szCs w:val="18"/>
        </w:rPr>
      </w:pPr>
    </w:p>
    <w:p w14:paraId="54C2A91B" w14:textId="77777777" w:rsidR="00B80903" w:rsidRPr="002C23C9" w:rsidRDefault="00B80903" w:rsidP="00B80903">
      <w:pPr>
        <w:rPr>
          <w:rFonts w:ascii="Arial" w:hAnsi="Arial" w:cs="Arial"/>
          <w:color w:val="000000"/>
          <w:sz w:val="18"/>
          <w:szCs w:val="18"/>
        </w:rPr>
      </w:pPr>
      <w:r w:rsidRPr="002C23C9">
        <w:rPr>
          <w:rFonts w:ascii="Arial" w:hAnsi="Arial" w:cs="Arial"/>
          <w:color w:val="000000"/>
          <w:sz w:val="18"/>
          <w:szCs w:val="18"/>
        </w:rPr>
        <w:t>Source : Le Grenier Musique</w:t>
      </w:r>
    </w:p>
    <w:p w14:paraId="492BA569" w14:textId="18F40F03" w:rsidR="00D75DEC" w:rsidRPr="00994299" w:rsidRDefault="00B80903" w:rsidP="009556D0">
      <w:pPr>
        <w:rPr>
          <w:rFonts w:ascii="Arial" w:hAnsi="Arial" w:cs="Arial"/>
          <w:color w:val="000000"/>
          <w:sz w:val="18"/>
          <w:szCs w:val="18"/>
        </w:rPr>
      </w:pPr>
      <w:r w:rsidRPr="002C23C9">
        <w:rPr>
          <w:rFonts w:ascii="Arial" w:hAnsi="Arial" w:cs="Arial"/>
          <w:color w:val="000000"/>
          <w:sz w:val="18"/>
          <w:szCs w:val="18"/>
        </w:rPr>
        <w:t>Info</w:t>
      </w:r>
      <w:r w:rsidR="00994299">
        <w:rPr>
          <w:rFonts w:ascii="Arial" w:hAnsi="Arial" w:cs="Arial"/>
          <w:color w:val="000000"/>
          <w:sz w:val="18"/>
          <w:szCs w:val="18"/>
        </w:rPr>
        <w:t>rmation</w:t>
      </w:r>
      <w:r w:rsidRPr="002C23C9">
        <w:rPr>
          <w:rFonts w:ascii="Arial" w:hAnsi="Arial" w:cs="Arial"/>
          <w:color w:val="000000"/>
          <w:sz w:val="18"/>
          <w:szCs w:val="18"/>
        </w:rPr>
        <w:t> : Simon</w:t>
      </w:r>
      <w:r w:rsidR="00994299">
        <w:rPr>
          <w:rFonts w:ascii="Arial" w:hAnsi="Arial" w:cs="Arial"/>
          <w:color w:val="000000"/>
          <w:sz w:val="18"/>
          <w:szCs w:val="18"/>
        </w:rPr>
        <w:t xml:space="preserve"> Fauteux</w:t>
      </w:r>
      <w:bookmarkStart w:id="0" w:name="_GoBack"/>
      <w:bookmarkEnd w:id="0"/>
      <w:r w:rsidRPr="002C23C9">
        <w:rPr>
          <w:rFonts w:ascii="Arial" w:hAnsi="Arial" w:cs="Arial"/>
          <w:color w:val="000000"/>
          <w:sz w:val="18"/>
          <w:szCs w:val="18"/>
        </w:rPr>
        <w:t xml:space="preserve"> / Patricia</w:t>
      </w:r>
      <w:r w:rsidR="00994299">
        <w:rPr>
          <w:rFonts w:ascii="Arial" w:hAnsi="Arial" w:cs="Arial"/>
          <w:color w:val="000000"/>
          <w:sz w:val="18"/>
          <w:szCs w:val="18"/>
        </w:rPr>
        <w:t xml:space="preserve"> Clavel</w:t>
      </w:r>
    </w:p>
    <w:sectPr w:rsidR="00D75DEC" w:rsidRPr="009942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70"/>
    <w:rsid w:val="00082B8D"/>
    <w:rsid w:val="000F390E"/>
    <w:rsid w:val="00230785"/>
    <w:rsid w:val="00233C36"/>
    <w:rsid w:val="002C23C9"/>
    <w:rsid w:val="00310498"/>
    <w:rsid w:val="00312681"/>
    <w:rsid w:val="0034034B"/>
    <w:rsid w:val="00380D51"/>
    <w:rsid w:val="003D2436"/>
    <w:rsid w:val="00451070"/>
    <w:rsid w:val="005657D3"/>
    <w:rsid w:val="006617E4"/>
    <w:rsid w:val="0075433B"/>
    <w:rsid w:val="00787D0E"/>
    <w:rsid w:val="008149C5"/>
    <w:rsid w:val="009556D0"/>
    <w:rsid w:val="00994299"/>
    <w:rsid w:val="009F3E29"/>
    <w:rsid w:val="00AB52CA"/>
    <w:rsid w:val="00B80903"/>
    <w:rsid w:val="00C1053A"/>
    <w:rsid w:val="00C64431"/>
    <w:rsid w:val="00D438BC"/>
    <w:rsid w:val="00D55055"/>
    <w:rsid w:val="00D75DEC"/>
    <w:rsid w:val="00D9255D"/>
    <w:rsid w:val="00D94E39"/>
    <w:rsid w:val="00DB16E7"/>
    <w:rsid w:val="00E93114"/>
    <w:rsid w:val="00F32ED1"/>
    <w:rsid w:val="00F5286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E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51070"/>
  </w:style>
  <w:style w:type="character" w:styleId="Lienhypertexte">
    <w:name w:val="Hyperlink"/>
    <w:basedOn w:val="Policepardfaut"/>
    <w:uiPriority w:val="99"/>
    <w:unhideWhenUsed/>
    <w:rsid w:val="00451070"/>
    <w:rPr>
      <w:color w:val="0000FF"/>
      <w:u w:val="single"/>
    </w:rPr>
  </w:style>
  <w:style w:type="character" w:customStyle="1" w:styleId="apple-tab-span">
    <w:name w:val="apple-tab-span"/>
    <w:basedOn w:val="Policepardfaut"/>
    <w:rsid w:val="00451070"/>
  </w:style>
  <w:style w:type="character" w:customStyle="1" w:styleId="UnresolvedMention1">
    <w:name w:val="Unresolved Mention1"/>
    <w:basedOn w:val="Policepardfaut"/>
    <w:uiPriority w:val="99"/>
    <w:semiHidden/>
    <w:unhideWhenUsed/>
    <w:rsid w:val="00F32ED1"/>
    <w:rPr>
      <w:color w:val="605E5C"/>
      <w:shd w:val="clear" w:color="auto" w:fill="E1DFDD"/>
    </w:rPr>
  </w:style>
  <w:style w:type="paragraph" w:customStyle="1" w:styleId="Body">
    <w:name w:val="Body"/>
    <w:rsid w:val="00310498"/>
    <w:pPr>
      <w:pBdr>
        <w:top w:val="nil"/>
        <w:left w:val="nil"/>
        <w:bottom w:val="nil"/>
        <w:right w:val="nil"/>
        <w:between w:val="nil"/>
        <w:bar w:val="nil"/>
      </w:pBdr>
    </w:pPr>
    <w:rPr>
      <w:rFonts w:ascii="Calibri" w:eastAsia="Arial Unicode MS" w:hAnsi="Calibri" w:cs="Arial Unicode MS"/>
      <w:color w:val="000000"/>
      <w:u w:color="000000"/>
      <w:bdr w:val="nil"/>
      <w:lang w:val="fr-FR" w:eastAsia="fr-CA"/>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3403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034B"/>
    <w:rPr>
      <w:rFonts w:ascii="Lucida Grande" w:hAnsi="Lucida Grande" w:cs="Lucida Grande"/>
      <w:sz w:val="18"/>
      <w:szCs w:val="18"/>
    </w:rPr>
  </w:style>
  <w:style w:type="paragraph" w:styleId="NormalWeb">
    <w:name w:val="Normal (Web)"/>
    <w:basedOn w:val="Normal"/>
    <w:uiPriority w:val="99"/>
    <w:unhideWhenUsed/>
    <w:rsid w:val="00B80903"/>
    <w:pPr>
      <w:spacing w:before="100" w:beforeAutospacing="1" w:after="100" w:afterAutospacing="1"/>
    </w:pPr>
    <w:rPr>
      <w:rFonts w:ascii="Times New Roman" w:eastAsia="Times New Roman" w:hAnsi="Times New Roman" w:cs="Times New Roman"/>
      <w:lang w:eastAsia="fr-CA"/>
    </w:rPr>
  </w:style>
  <w:style w:type="character" w:styleId="Lienhypertextesuivi">
    <w:name w:val="FollowedHyperlink"/>
    <w:basedOn w:val="Policepardfaut"/>
    <w:uiPriority w:val="99"/>
    <w:semiHidden/>
    <w:unhideWhenUsed/>
    <w:rsid w:val="00B809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51070"/>
  </w:style>
  <w:style w:type="character" w:styleId="Lienhypertexte">
    <w:name w:val="Hyperlink"/>
    <w:basedOn w:val="Policepardfaut"/>
    <w:uiPriority w:val="99"/>
    <w:unhideWhenUsed/>
    <w:rsid w:val="00451070"/>
    <w:rPr>
      <w:color w:val="0000FF"/>
      <w:u w:val="single"/>
    </w:rPr>
  </w:style>
  <w:style w:type="character" w:customStyle="1" w:styleId="apple-tab-span">
    <w:name w:val="apple-tab-span"/>
    <w:basedOn w:val="Policepardfaut"/>
    <w:rsid w:val="00451070"/>
  </w:style>
  <w:style w:type="character" w:customStyle="1" w:styleId="UnresolvedMention1">
    <w:name w:val="Unresolved Mention1"/>
    <w:basedOn w:val="Policepardfaut"/>
    <w:uiPriority w:val="99"/>
    <w:semiHidden/>
    <w:unhideWhenUsed/>
    <w:rsid w:val="00F32ED1"/>
    <w:rPr>
      <w:color w:val="605E5C"/>
      <w:shd w:val="clear" w:color="auto" w:fill="E1DFDD"/>
    </w:rPr>
  </w:style>
  <w:style w:type="paragraph" w:customStyle="1" w:styleId="Body">
    <w:name w:val="Body"/>
    <w:rsid w:val="00310498"/>
    <w:pPr>
      <w:pBdr>
        <w:top w:val="nil"/>
        <w:left w:val="nil"/>
        <w:bottom w:val="nil"/>
        <w:right w:val="nil"/>
        <w:between w:val="nil"/>
        <w:bar w:val="nil"/>
      </w:pBdr>
    </w:pPr>
    <w:rPr>
      <w:rFonts w:ascii="Calibri" w:eastAsia="Arial Unicode MS" w:hAnsi="Calibri" w:cs="Arial Unicode MS"/>
      <w:color w:val="000000"/>
      <w:u w:color="000000"/>
      <w:bdr w:val="nil"/>
      <w:lang w:val="fr-FR" w:eastAsia="fr-CA"/>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3403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034B"/>
    <w:rPr>
      <w:rFonts w:ascii="Lucida Grande" w:hAnsi="Lucida Grande" w:cs="Lucida Grande"/>
      <w:sz w:val="18"/>
      <w:szCs w:val="18"/>
    </w:rPr>
  </w:style>
  <w:style w:type="paragraph" w:styleId="NormalWeb">
    <w:name w:val="Normal (Web)"/>
    <w:basedOn w:val="Normal"/>
    <w:uiPriority w:val="99"/>
    <w:unhideWhenUsed/>
    <w:rsid w:val="00B80903"/>
    <w:pPr>
      <w:spacing w:before="100" w:beforeAutospacing="1" w:after="100" w:afterAutospacing="1"/>
    </w:pPr>
    <w:rPr>
      <w:rFonts w:ascii="Times New Roman" w:eastAsia="Times New Roman" w:hAnsi="Times New Roman" w:cs="Times New Roman"/>
      <w:lang w:eastAsia="fr-CA"/>
    </w:rPr>
  </w:style>
  <w:style w:type="character" w:styleId="Lienhypertextesuivi">
    <w:name w:val="FollowedHyperlink"/>
    <w:basedOn w:val="Policepardfaut"/>
    <w:uiPriority w:val="99"/>
    <w:semiHidden/>
    <w:unhideWhenUsed/>
    <w:rsid w:val="00B80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18282">
      <w:bodyDiv w:val="1"/>
      <w:marLeft w:val="0"/>
      <w:marRight w:val="0"/>
      <w:marTop w:val="0"/>
      <w:marBottom w:val="0"/>
      <w:divBdr>
        <w:top w:val="none" w:sz="0" w:space="0" w:color="auto"/>
        <w:left w:val="none" w:sz="0" w:space="0" w:color="auto"/>
        <w:bottom w:val="none" w:sz="0" w:space="0" w:color="auto"/>
        <w:right w:val="none" w:sz="0" w:space="0" w:color="auto"/>
      </w:divBdr>
    </w:div>
    <w:div w:id="1815487328">
      <w:bodyDiv w:val="1"/>
      <w:marLeft w:val="0"/>
      <w:marRight w:val="0"/>
      <w:marTop w:val="0"/>
      <w:marBottom w:val="0"/>
      <w:divBdr>
        <w:top w:val="none" w:sz="0" w:space="0" w:color="auto"/>
        <w:left w:val="none" w:sz="0" w:space="0" w:color="auto"/>
        <w:bottom w:val="none" w:sz="0" w:space="0" w:color="auto"/>
        <w:right w:val="none" w:sz="0" w:space="0" w:color="auto"/>
      </w:divBdr>
      <w:divsChild>
        <w:div w:id="1493522614">
          <w:marLeft w:val="0"/>
          <w:marRight w:val="0"/>
          <w:marTop w:val="0"/>
          <w:marBottom w:val="0"/>
          <w:divBdr>
            <w:top w:val="none" w:sz="0" w:space="0" w:color="auto"/>
            <w:left w:val="none" w:sz="0" w:space="0" w:color="auto"/>
            <w:bottom w:val="none" w:sz="0" w:space="0" w:color="auto"/>
            <w:right w:val="none" w:sz="0" w:space="0" w:color="auto"/>
          </w:divBdr>
          <w:divsChild>
            <w:div w:id="1858541375">
              <w:marLeft w:val="0"/>
              <w:marRight w:val="0"/>
              <w:marTop w:val="0"/>
              <w:marBottom w:val="0"/>
              <w:divBdr>
                <w:top w:val="none" w:sz="0" w:space="0" w:color="auto"/>
                <w:left w:val="none" w:sz="0" w:space="0" w:color="auto"/>
                <w:bottom w:val="none" w:sz="0" w:space="0" w:color="auto"/>
                <w:right w:val="none" w:sz="0" w:space="0" w:color="auto"/>
              </w:divBdr>
              <w:divsChild>
                <w:div w:id="20804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2942</Characters>
  <Application>Microsoft Macintosh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Schofield</dc:creator>
  <cp:keywords/>
  <dc:description/>
  <cp:lastModifiedBy>Utilisateur de Microsoft Office</cp:lastModifiedBy>
  <cp:revision>3</cp:revision>
  <dcterms:created xsi:type="dcterms:W3CDTF">2023-03-29T14:16:00Z</dcterms:created>
  <dcterms:modified xsi:type="dcterms:W3CDTF">2023-03-29T14:17:00Z</dcterms:modified>
</cp:coreProperties>
</file>