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FB08F" w14:textId="40AF840A" w:rsidR="001347A3" w:rsidRPr="00BD62A4" w:rsidRDefault="001347A3" w:rsidP="00BD62A4">
      <w:pPr>
        <w:rPr>
          <w:sz w:val="18"/>
          <w:szCs w:val="18"/>
          <w:lang w:val="en-CA"/>
        </w:rPr>
      </w:pPr>
      <w:r w:rsidRPr="00BD62A4">
        <w:rPr>
          <w:noProof/>
          <w:sz w:val="18"/>
          <w:szCs w:val="18"/>
          <w:lang w:val="fr-FR" w:eastAsia="fr-FR"/>
        </w:rPr>
        <w:drawing>
          <wp:inline distT="0" distB="0" distL="0" distR="0" wp14:anchorId="5511D182" wp14:editId="5D633936">
            <wp:extent cx="347870" cy="34787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044" cy="356044"/>
                    </a:xfrm>
                    <a:prstGeom prst="rect">
                      <a:avLst/>
                    </a:prstGeom>
                  </pic:spPr>
                </pic:pic>
              </a:graphicData>
            </a:graphic>
          </wp:inline>
        </w:drawing>
      </w:r>
      <w:r w:rsidR="0096281D" w:rsidRPr="00BD62A4">
        <w:rPr>
          <w:sz w:val="18"/>
          <w:szCs w:val="18"/>
          <w:lang w:val="en-CA"/>
        </w:rPr>
        <w:t xml:space="preserve"> </w:t>
      </w:r>
      <w:r w:rsidR="0096281D" w:rsidRPr="00BD62A4">
        <w:rPr>
          <w:noProof/>
          <w:sz w:val="18"/>
          <w:szCs w:val="18"/>
          <w:lang w:val="fr-FR" w:eastAsia="fr-FR"/>
        </w:rPr>
        <w:drawing>
          <wp:inline distT="0" distB="0" distL="0" distR="0" wp14:anchorId="28695B69" wp14:editId="0AC36F0B">
            <wp:extent cx="455246" cy="403140"/>
            <wp:effectExtent l="0" t="0" r="2540" b="381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7356" cy="413864"/>
                    </a:xfrm>
                    <a:prstGeom prst="rect">
                      <a:avLst/>
                    </a:prstGeom>
                  </pic:spPr>
                </pic:pic>
              </a:graphicData>
            </a:graphic>
          </wp:inline>
        </w:drawing>
      </w:r>
    </w:p>
    <w:p w14:paraId="1D079A1B" w14:textId="77777777" w:rsidR="0096281D" w:rsidRPr="00BD62A4" w:rsidRDefault="0096281D" w:rsidP="00BD62A4">
      <w:pPr>
        <w:rPr>
          <w:sz w:val="18"/>
          <w:szCs w:val="18"/>
          <w:lang w:val="en-CA"/>
        </w:rPr>
      </w:pPr>
    </w:p>
    <w:p w14:paraId="4EBD9662" w14:textId="27017052" w:rsidR="00FA63EC" w:rsidRPr="00BD62A4" w:rsidRDefault="00FA63EC" w:rsidP="00BD62A4">
      <w:pPr>
        <w:rPr>
          <w:b/>
          <w:sz w:val="18"/>
          <w:szCs w:val="18"/>
          <w:lang w:val="en-CA"/>
        </w:rPr>
      </w:pPr>
      <w:r w:rsidRPr="00BD62A4">
        <w:rPr>
          <w:b/>
          <w:sz w:val="18"/>
          <w:szCs w:val="18"/>
          <w:lang w:val="en-CA"/>
        </w:rPr>
        <w:t xml:space="preserve">Pierre Kwenders </w:t>
      </w:r>
    </w:p>
    <w:p w14:paraId="06D3E5F1" w14:textId="70BAF2AB" w:rsidR="00DC4490" w:rsidRPr="00BD62A4" w:rsidRDefault="007357C6" w:rsidP="00BD62A4">
      <w:pPr>
        <w:rPr>
          <w:i/>
          <w:sz w:val="18"/>
          <w:szCs w:val="18"/>
          <w:lang w:val="fr-CA"/>
        </w:rPr>
        <w:sectPr w:rsidR="00DC4490" w:rsidRPr="00BD62A4" w:rsidSect="00FA63EC">
          <w:type w:val="continuous"/>
          <w:pgSz w:w="12240" w:h="15840"/>
          <w:pgMar w:top="1440" w:right="1440" w:bottom="1440" w:left="1440" w:header="720" w:footer="720" w:gutter="0"/>
          <w:pgNumType w:start="1"/>
          <w:cols w:space="720"/>
        </w:sectPr>
      </w:pPr>
      <w:r w:rsidRPr="00BD62A4">
        <w:rPr>
          <w:b/>
          <w:i/>
          <w:sz w:val="18"/>
          <w:szCs w:val="18"/>
          <w:lang w:val="fr-CA"/>
        </w:rPr>
        <w:t xml:space="preserve">LUALABA MOTHER – </w:t>
      </w:r>
      <w:r w:rsidRPr="00BD62A4">
        <w:rPr>
          <w:i/>
          <w:sz w:val="18"/>
          <w:szCs w:val="18"/>
          <w:lang w:val="fr-CA"/>
        </w:rPr>
        <w:t xml:space="preserve">Le </w:t>
      </w:r>
      <w:hyperlink r:id="rId7" w:history="1">
        <w:r w:rsidRPr="00BD62A4">
          <w:rPr>
            <w:rStyle w:val="Lienhypertexte"/>
            <w:bCs/>
            <w:i/>
            <w:sz w:val="18"/>
            <w:szCs w:val="18"/>
            <w:lang w:val="fr-CA"/>
          </w:rPr>
          <w:t>court</w:t>
        </w:r>
        <w:r w:rsidR="00BD62A4" w:rsidRPr="00BD62A4">
          <w:rPr>
            <w:rStyle w:val="Lienhypertexte"/>
            <w:bCs/>
            <w:i/>
            <w:sz w:val="18"/>
            <w:szCs w:val="18"/>
            <w:lang w:val="fr-CA"/>
          </w:rPr>
          <w:t>-</w:t>
        </w:r>
        <w:r w:rsidRPr="00BD62A4">
          <w:rPr>
            <w:rStyle w:val="Lienhypertexte"/>
            <w:bCs/>
            <w:i/>
            <w:sz w:val="18"/>
            <w:szCs w:val="18"/>
            <w:lang w:val="fr-CA"/>
          </w:rPr>
          <w:t>métrage</w:t>
        </w:r>
      </w:hyperlink>
      <w:r w:rsidRPr="00BD62A4">
        <w:rPr>
          <w:i/>
          <w:sz w:val="18"/>
          <w:szCs w:val="18"/>
          <w:lang w:val="fr-CA"/>
        </w:rPr>
        <w:t xml:space="preserve"> inspiré par l’album José Louis and the Paradox of Love</w:t>
      </w:r>
    </w:p>
    <w:p w14:paraId="0A28FA2A" w14:textId="77777777" w:rsidR="00DC4490" w:rsidRPr="00BD62A4" w:rsidRDefault="00DC4490" w:rsidP="00BD62A4">
      <w:pPr>
        <w:rPr>
          <w:b/>
          <w:sz w:val="18"/>
          <w:szCs w:val="18"/>
          <w:lang w:val="fr-CA"/>
        </w:rPr>
        <w:sectPr w:rsidR="00DC4490" w:rsidRPr="00BD62A4" w:rsidSect="007357C6">
          <w:type w:val="continuous"/>
          <w:pgSz w:w="12240" w:h="15840"/>
          <w:pgMar w:top="1440" w:right="1440" w:bottom="1440" w:left="1440" w:header="720" w:footer="720" w:gutter="0"/>
          <w:pgNumType w:start="1"/>
          <w:cols w:space="720"/>
        </w:sectPr>
      </w:pPr>
    </w:p>
    <w:p w14:paraId="29DF5367" w14:textId="6DAF8E9C" w:rsidR="0022664D" w:rsidRPr="00BD62A4" w:rsidRDefault="00FA63EC" w:rsidP="00BD62A4">
      <w:pPr>
        <w:rPr>
          <w:rFonts w:eastAsia="Times New Roman"/>
          <w:sz w:val="18"/>
          <w:szCs w:val="18"/>
          <w:lang w:val="fr-CA"/>
        </w:rPr>
      </w:pPr>
      <w:r w:rsidRPr="00BD62A4">
        <w:rPr>
          <w:b/>
          <w:sz w:val="18"/>
          <w:szCs w:val="18"/>
          <w:lang w:val="fr-CA"/>
        </w:rPr>
        <w:lastRenderedPageBreak/>
        <w:t xml:space="preserve">Montréal, </w:t>
      </w:r>
      <w:r w:rsidR="0022664D" w:rsidRPr="00BD62A4">
        <w:rPr>
          <w:b/>
          <w:sz w:val="18"/>
          <w:szCs w:val="18"/>
          <w:lang w:val="fr-CA"/>
        </w:rPr>
        <w:t>novembre</w:t>
      </w:r>
      <w:r w:rsidRPr="00BD62A4">
        <w:rPr>
          <w:b/>
          <w:sz w:val="18"/>
          <w:szCs w:val="18"/>
          <w:lang w:val="fr-CA"/>
        </w:rPr>
        <w:t xml:space="preserve"> 2022</w:t>
      </w:r>
      <w:r w:rsidRPr="00BD62A4">
        <w:rPr>
          <w:sz w:val="18"/>
          <w:szCs w:val="18"/>
          <w:lang w:val="fr-CA"/>
        </w:rPr>
        <w:t xml:space="preserve"> – </w:t>
      </w:r>
      <w:r w:rsidR="007357C6" w:rsidRPr="00BD62A4">
        <w:rPr>
          <w:rFonts w:eastAsia="Times New Roman"/>
          <w:sz w:val="18"/>
          <w:szCs w:val="18"/>
          <w:lang w:val="fr-CA"/>
        </w:rPr>
        <w:t>Le musicien, auteur-compositeur, DJ et lauréat du Prix de musique Polaris, Pierre Kwenders partage aujourd'hui le court</w:t>
      </w:r>
      <w:r w:rsidR="00BD62A4" w:rsidRPr="00BD62A4">
        <w:rPr>
          <w:rFonts w:eastAsia="Times New Roman"/>
          <w:sz w:val="18"/>
          <w:szCs w:val="18"/>
          <w:lang w:val="fr-CA"/>
        </w:rPr>
        <w:t>-</w:t>
      </w:r>
      <w:r w:rsidR="007357C6" w:rsidRPr="00BD62A4">
        <w:rPr>
          <w:rFonts w:eastAsia="Times New Roman"/>
          <w:sz w:val="18"/>
          <w:szCs w:val="18"/>
          <w:lang w:val="fr-CA"/>
        </w:rPr>
        <w:t xml:space="preserve">métrage </w:t>
      </w:r>
      <w:r w:rsidR="007357C6" w:rsidRPr="00BD62A4">
        <w:rPr>
          <w:rFonts w:eastAsia="Times New Roman"/>
          <w:i/>
          <w:iCs/>
          <w:sz w:val="18"/>
          <w:szCs w:val="18"/>
          <w:lang w:val="fr-CA"/>
        </w:rPr>
        <w:t>Lualaba Mother</w:t>
      </w:r>
      <w:r w:rsidR="007357C6" w:rsidRPr="00BD62A4">
        <w:rPr>
          <w:rFonts w:eastAsia="Times New Roman"/>
          <w:sz w:val="18"/>
          <w:szCs w:val="18"/>
          <w:lang w:val="fr-CA"/>
        </w:rPr>
        <w:t xml:space="preserve">, une expérience cinématographique sur les thèmes de la naissance et de la renaissance à travers une structure narrative et des images expérimentales. </w:t>
      </w:r>
    </w:p>
    <w:p w14:paraId="52993F41" w14:textId="77777777" w:rsidR="0022664D" w:rsidRPr="00BD62A4" w:rsidRDefault="0022664D" w:rsidP="00BD62A4">
      <w:pPr>
        <w:rPr>
          <w:rFonts w:eastAsia="Times New Roman"/>
          <w:sz w:val="18"/>
          <w:szCs w:val="18"/>
          <w:lang w:val="fr-CA"/>
        </w:rPr>
      </w:pPr>
    </w:p>
    <w:p w14:paraId="29247B00" w14:textId="1C48001C" w:rsidR="007357C6" w:rsidRPr="00BD62A4" w:rsidRDefault="0022664D" w:rsidP="00BD62A4">
      <w:pPr>
        <w:rPr>
          <w:rFonts w:eastAsia="Times New Roman"/>
          <w:sz w:val="18"/>
          <w:szCs w:val="18"/>
          <w:lang w:val="fr-CA"/>
        </w:rPr>
      </w:pPr>
      <w:r w:rsidRPr="00BD62A4">
        <w:rPr>
          <w:rFonts w:eastAsia="Times New Roman"/>
          <w:sz w:val="18"/>
          <w:szCs w:val="18"/>
          <w:lang w:val="fr-CA"/>
        </w:rPr>
        <w:t>P</w:t>
      </w:r>
      <w:r w:rsidR="007357C6" w:rsidRPr="00BD62A4">
        <w:rPr>
          <w:rFonts w:eastAsia="Times New Roman"/>
          <w:sz w:val="18"/>
          <w:szCs w:val="18"/>
          <w:lang w:val="fr-CA"/>
        </w:rPr>
        <w:t xml:space="preserve">remier de deux courts métrages inspirés par son album </w:t>
      </w:r>
      <w:r w:rsidR="007357C6" w:rsidRPr="00BD62A4">
        <w:rPr>
          <w:b/>
          <w:i/>
          <w:sz w:val="18"/>
          <w:szCs w:val="18"/>
          <w:lang w:val="fr-CA"/>
        </w:rPr>
        <w:t>José Louis and the Paradox of Love</w:t>
      </w:r>
      <w:r w:rsidR="007357C6" w:rsidRPr="00BD62A4">
        <w:rPr>
          <w:rFonts w:eastAsia="Times New Roman"/>
          <w:sz w:val="18"/>
          <w:szCs w:val="18"/>
          <w:lang w:val="fr-CA"/>
        </w:rPr>
        <w:t xml:space="preserve">, </w:t>
      </w:r>
      <w:r w:rsidR="007357C6" w:rsidRPr="00BD62A4">
        <w:rPr>
          <w:rFonts w:eastAsia="Times New Roman"/>
          <w:i/>
          <w:iCs/>
          <w:sz w:val="18"/>
          <w:szCs w:val="18"/>
          <w:lang w:val="fr-CA"/>
        </w:rPr>
        <w:t>Lualaba Mother</w:t>
      </w:r>
      <w:r w:rsidR="007357C6" w:rsidRPr="00BD62A4">
        <w:rPr>
          <w:rFonts w:eastAsia="Times New Roman"/>
          <w:sz w:val="18"/>
          <w:szCs w:val="18"/>
          <w:lang w:val="fr-CA"/>
        </w:rPr>
        <w:t xml:space="preserve"> est une exploration visuelle des thèmes de l'album, réalisé par Robert Mentov sous la direction créative de Kwenders. Entremêlé de passages de l'album et de la musique originale d'Alex Nunes, le film est un hommage à la figure maternelle, liant les racines du passé au futur, où la vie et la mort ne font qu'un.</w:t>
      </w:r>
    </w:p>
    <w:p w14:paraId="6FC8A373" w14:textId="7F337466" w:rsidR="007357C6" w:rsidRPr="00BD62A4" w:rsidRDefault="007357C6" w:rsidP="00BD62A4">
      <w:pPr>
        <w:rPr>
          <w:rFonts w:eastAsia="Times New Roman"/>
          <w:sz w:val="18"/>
          <w:szCs w:val="18"/>
          <w:lang w:val="fr-CA"/>
        </w:rPr>
      </w:pPr>
    </w:p>
    <w:p w14:paraId="10A1BEB1" w14:textId="02AD4572" w:rsidR="007357C6" w:rsidRPr="00BD62A4" w:rsidRDefault="0022664D" w:rsidP="00BD62A4">
      <w:pPr>
        <w:rPr>
          <w:color w:val="222222"/>
          <w:sz w:val="18"/>
          <w:szCs w:val="18"/>
          <w:lang w:val="fr-CA"/>
        </w:rPr>
      </w:pPr>
      <w:r w:rsidRPr="00BD62A4">
        <w:rPr>
          <w:color w:val="222222"/>
          <w:sz w:val="18"/>
          <w:szCs w:val="18"/>
          <w:lang w:val="fr-CA"/>
        </w:rPr>
        <w:t xml:space="preserve">« </w:t>
      </w:r>
      <w:r w:rsidR="007357C6" w:rsidRPr="00BD62A4">
        <w:rPr>
          <w:i/>
          <w:iCs/>
          <w:color w:val="222222"/>
          <w:sz w:val="18"/>
          <w:szCs w:val="18"/>
          <w:lang w:val="fr-CA"/>
        </w:rPr>
        <w:t>Je voulais exprimer à quel point les mères Noires africaines et caribéennes sont importantes. L'impact qu'elles ont sur nous. Elles sont Dieu! La mère, c'est la terre de ta naissance, c'est ta culture, c'est tout ce qui te fait et c'est aussi tout ce qui te fait te remettre en question</w:t>
      </w:r>
      <w:r w:rsidR="007357C6" w:rsidRPr="00BD62A4">
        <w:rPr>
          <w:color w:val="222222"/>
          <w:sz w:val="18"/>
          <w:szCs w:val="18"/>
          <w:lang w:val="fr-CA"/>
        </w:rPr>
        <w:t xml:space="preserve"> » déclare Kwenders.</w:t>
      </w:r>
    </w:p>
    <w:p w14:paraId="531331D5" w14:textId="77777777" w:rsidR="0022664D" w:rsidRPr="00BD62A4" w:rsidRDefault="0022664D" w:rsidP="00BD62A4">
      <w:pPr>
        <w:rPr>
          <w:color w:val="500050"/>
          <w:sz w:val="18"/>
          <w:szCs w:val="18"/>
          <w:lang w:val="fr-CA"/>
        </w:rPr>
      </w:pPr>
    </w:p>
    <w:p w14:paraId="62F02313" w14:textId="11390220" w:rsidR="007357C6" w:rsidRPr="00BD62A4" w:rsidRDefault="007357C6" w:rsidP="00BD62A4">
      <w:pPr>
        <w:rPr>
          <w:color w:val="000000" w:themeColor="text1"/>
          <w:sz w:val="18"/>
          <w:szCs w:val="18"/>
          <w:highlight w:val="white"/>
          <w:lang w:val="fr-CA"/>
        </w:rPr>
      </w:pPr>
      <w:r w:rsidRPr="00BD62A4">
        <w:rPr>
          <w:color w:val="000000" w:themeColor="text1"/>
          <w:sz w:val="18"/>
          <w:szCs w:val="18"/>
          <w:lang w:val="fr-CA"/>
        </w:rPr>
        <w:t xml:space="preserve">Le réalisateur Mentov ajoute : « </w:t>
      </w:r>
      <w:r w:rsidRPr="00BD62A4">
        <w:rPr>
          <w:i/>
          <w:iCs/>
          <w:color w:val="000000" w:themeColor="text1"/>
          <w:sz w:val="18"/>
          <w:szCs w:val="18"/>
          <w:lang w:val="fr-CA"/>
        </w:rPr>
        <w:t>Notre intention était d'explorer les thèmes maternels à travers une narration non-linéaire ; repoussant le seuil des visuels que nous avons créés pour capturer les étapes de la vie d'un garçon. Grâce à l'utilisation du celluloïd, nous avons voulu mettre en place un monde abstrait d'obscurité et de lumière qui reflète le voyage le long des veines de la rivière ; l'endroit où il n'y a pas de soleil</w:t>
      </w:r>
      <w:r w:rsidRPr="00BD62A4">
        <w:rPr>
          <w:color w:val="000000" w:themeColor="text1"/>
          <w:sz w:val="18"/>
          <w:szCs w:val="18"/>
          <w:lang w:val="fr-CA"/>
        </w:rPr>
        <w:t xml:space="preserve"> ».</w:t>
      </w:r>
    </w:p>
    <w:p w14:paraId="28731B6E" w14:textId="5D2C4758" w:rsidR="007357C6" w:rsidRPr="00BD62A4" w:rsidRDefault="007357C6" w:rsidP="00BD62A4">
      <w:pPr>
        <w:rPr>
          <w:color w:val="222222"/>
          <w:sz w:val="18"/>
          <w:szCs w:val="18"/>
          <w:highlight w:val="white"/>
          <w:lang w:val="fr-CA"/>
        </w:rPr>
      </w:pPr>
    </w:p>
    <w:p w14:paraId="24DD7B94" w14:textId="77777777" w:rsidR="007357C6" w:rsidRPr="00BD62A4" w:rsidRDefault="007357C6" w:rsidP="00BD62A4">
      <w:pPr>
        <w:rPr>
          <w:sz w:val="18"/>
          <w:szCs w:val="18"/>
          <w:lang w:val="fr-CA"/>
        </w:rPr>
      </w:pPr>
      <w:r w:rsidRPr="00BD62A4">
        <w:rPr>
          <w:sz w:val="18"/>
          <w:szCs w:val="18"/>
          <w:lang w:val="fr-CA"/>
        </w:rPr>
        <w:t xml:space="preserve">Motivées par les subtilités de l'amour, les chansons de </w:t>
      </w:r>
      <w:r w:rsidRPr="00BD62A4">
        <w:rPr>
          <w:i/>
          <w:iCs/>
          <w:sz w:val="18"/>
          <w:szCs w:val="18"/>
          <w:lang w:val="fr-CA"/>
        </w:rPr>
        <w:t>José Louis And The Paradox Of Love</w:t>
      </w:r>
      <w:r w:rsidRPr="00BD62A4">
        <w:rPr>
          <w:sz w:val="18"/>
          <w:szCs w:val="18"/>
          <w:lang w:val="fr-CA"/>
        </w:rPr>
        <w:t xml:space="preserve"> tissent des récits de souvenirs du passé, des croquis de la ville natale de Kwenders et des réflexions sur l'avenir. Conteur dans l'âme, Kwenders a consacré le cœur de sa création à la force vivifiante de la maternité et à son voyage pour découvrir sa propre identité: « C'est pour tous les enfants de la diaspora » a-t-il déclaré en acceptant le Prix Polaris il y a quelques semaines. « C'est mon histoire. C'est mon histoire africaine, mon histoire congolaise, mon histoire canadienne. Ceci est votre histoire si vous voulez la prendre comme la vôtre. </w:t>
      </w:r>
    </w:p>
    <w:p w14:paraId="06B9E6F2" w14:textId="77777777" w:rsidR="007357C6" w:rsidRPr="00BD62A4" w:rsidRDefault="007357C6" w:rsidP="00BD62A4">
      <w:pPr>
        <w:rPr>
          <w:color w:val="222222"/>
          <w:sz w:val="18"/>
          <w:szCs w:val="18"/>
          <w:highlight w:val="white"/>
          <w:lang w:val="fr-CA"/>
        </w:rPr>
      </w:pPr>
    </w:p>
    <w:p w14:paraId="07244953" w14:textId="70E6B83B" w:rsidR="00FA63EC" w:rsidRPr="00BD62A4" w:rsidRDefault="00FA63EC" w:rsidP="00BD62A4">
      <w:pPr>
        <w:rPr>
          <w:sz w:val="18"/>
          <w:szCs w:val="18"/>
          <w:lang w:val="fr-CA"/>
        </w:rPr>
      </w:pPr>
      <w:r w:rsidRPr="00BD62A4">
        <w:rPr>
          <w:iCs/>
          <w:sz w:val="18"/>
          <w:szCs w:val="18"/>
          <w:lang w:val="fr-CA"/>
        </w:rPr>
        <w:t xml:space="preserve">Avec </w:t>
      </w:r>
      <w:r w:rsidRPr="00BD62A4">
        <w:rPr>
          <w:i/>
          <w:sz w:val="18"/>
          <w:szCs w:val="18"/>
          <w:lang w:val="fr-CA"/>
        </w:rPr>
        <w:t xml:space="preserve">José Louis and the Paradox of Love, </w:t>
      </w:r>
      <w:r w:rsidRPr="00BD62A4">
        <w:rPr>
          <w:b/>
          <w:iCs/>
          <w:sz w:val="18"/>
          <w:szCs w:val="18"/>
          <w:lang w:val="fr-CA"/>
        </w:rPr>
        <w:t>Kwenders</w:t>
      </w:r>
      <w:r w:rsidRPr="00BD62A4">
        <w:rPr>
          <w:i/>
          <w:sz w:val="18"/>
          <w:szCs w:val="18"/>
          <w:lang w:val="fr-CA"/>
        </w:rPr>
        <w:t xml:space="preserve"> </w:t>
      </w:r>
      <w:r w:rsidRPr="00BD62A4">
        <w:rPr>
          <w:sz w:val="18"/>
          <w:szCs w:val="18"/>
          <w:lang w:val="fr-CA"/>
        </w:rPr>
        <w:t xml:space="preserve">arrive à un nouveau tournant : un moment de résonance, complètement libre et articulé dans le respect de son héritage diversifié, mais se délectant de la combinaison inventive de ses éléments. Conteur dans l'âme, Kwenders est motivé par les subtilités de l'amour. Ses chansons tissent des récits de souvenirs du passé, des esquisses de sa ville natale et des réflexions sur l'avenir. Enregistré pendant quatre ans dans une poignée de villes au-delà des frontières et avec de nombreux collaborateurs dont </w:t>
      </w:r>
      <w:r w:rsidRPr="00BD62A4">
        <w:rPr>
          <w:b/>
          <w:sz w:val="18"/>
          <w:szCs w:val="18"/>
          <w:lang w:val="fr-CA"/>
        </w:rPr>
        <w:t xml:space="preserve">Tendai Maraire </w:t>
      </w:r>
      <w:r w:rsidRPr="00BD62A4">
        <w:rPr>
          <w:sz w:val="18"/>
          <w:szCs w:val="18"/>
          <w:lang w:val="fr-CA"/>
        </w:rPr>
        <w:t xml:space="preserve">(Shabazz Palaces), </w:t>
      </w:r>
      <w:r w:rsidRPr="00BD62A4">
        <w:rPr>
          <w:b/>
          <w:sz w:val="18"/>
          <w:szCs w:val="18"/>
          <w:lang w:val="fr-CA"/>
        </w:rPr>
        <w:t>Branko</w:t>
      </w:r>
      <w:r w:rsidRPr="00BD62A4">
        <w:rPr>
          <w:sz w:val="18"/>
          <w:szCs w:val="18"/>
          <w:lang w:val="fr-CA"/>
        </w:rPr>
        <w:t xml:space="preserve"> (M.I.A., Buraka som Sistema), </w:t>
      </w:r>
      <w:r w:rsidRPr="00BD62A4">
        <w:rPr>
          <w:b/>
          <w:sz w:val="18"/>
          <w:szCs w:val="18"/>
          <w:lang w:val="fr-CA"/>
        </w:rPr>
        <w:t>Michael Brun</w:t>
      </w:r>
      <w:r w:rsidRPr="00BD62A4">
        <w:rPr>
          <w:sz w:val="18"/>
          <w:szCs w:val="18"/>
          <w:lang w:val="fr-CA"/>
        </w:rPr>
        <w:t xml:space="preserve"> (J Balvin) et </w:t>
      </w:r>
      <w:r w:rsidRPr="00BD62A4">
        <w:rPr>
          <w:b/>
          <w:sz w:val="18"/>
          <w:szCs w:val="18"/>
          <w:lang w:val="fr-CA"/>
        </w:rPr>
        <w:t>Uproot Andy</w:t>
      </w:r>
      <w:r w:rsidRPr="00BD62A4">
        <w:rPr>
          <w:sz w:val="18"/>
          <w:szCs w:val="18"/>
          <w:lang w:val="fr-CA"/>
        </w:rPr>
        <w:t xml:space="preserve"> (Poirier), ainsi que le Africa Intshiyetu Choir, </w:t>
      </w:r>
      <w:r w:rsidRPr="00BD62A4">
        <w:rPr>
          <w:i/>
          <w:iCs/>
          <w:sz w:val="18"/>
          <w:szCs w:val="18"/>
          <w:lang w:val="fr-CA"/>
        </w:rPr>
        <w:t>José Louis and the Paradox of Love</w:t>
      </w:r>
      <w:r w:rsidRPr="00BD62A4">
        <w:rPr>
          <w:sz w:val="18"/>
          <w:szCs w:val="18"/>
          <w:lang w:val="fr-CA"/>
        </w:rPr>
        <w:t xml:space="preserve"> est le point culminant de la croissance personnelle et de la dextérité musicale que Kwenders a perfectionnée au fil des ans.</w:t>
      </w:r>
    </w:p>
    <w:p w14:paraId="0FB7ED1E" w14:textId="1E10495A" w:rsidR="00CD2FDF" w:rsidRPr="00BD62A4" w:rsidRDefault="00CD2FDF" w:rsidP="00BD62A4">
      <w:pPr>
        <w:rPr>
          <w:sz w:val="18"/>
          <w:szCs w:val="18"/>
          <w:lang w:val="fr-CA"/>
        </w:rPr>
      </w:pPr>
    </w:p>
    <w:p w14:paraId="0D33BF22" w14:textId="445A11AE" w:rsidR="00FA63EC" w:rsidRDefault="00FA63EC" w:rsidP="00BD62A4">
      <w:pPr>
        <w:rPr>
          <w:sz w:val="18"/>
          <w:szCs w:val="18"/>
          <w:lang w:val="fr-CA"/>
        </w:rPr>
      </w:pPr>
      <w:r w:rsidRPr="00BD62A4">
        <w:rPr>
          <w:sz w:val="18"/>
          <w:szCs w:val="18"/>
          <w:lang w:val="fr-CA"/>
        </w:rPr>
        <w:t xml:space="preserve">Tout comme Kwenders écrit avec une perspective multilingue, il puise également dans ses influences musicales, recherchant les nuances précises offertes par chacune pour mieux résonner émotionnellement. </w:t>
      </w:r>
      <w:r w:rsidRPr="00BD62A4">
        <w:rPr>
          <w:i/>
          <w:iCs/>
          <w:sz w:val="18"/>
          <w:szCs w:val="18"/>
          <w:lang w:val="fr-CA"/>
        </w:rPr>
        <w:t>José Louis et The Paradox of Love</w:t>
      </w:r>
      <w:r w:rsidRPr="00BD62A4">
        <w:rPr>
          <w:sz w:val="18"/>
          <w:szCs w:val="18"/>
          <w:lang w:val="fr-CA"/>
        </w:rPr>
        <w:t xml:space="preserve"> transcende les genres tels que l'électronique, la pop et la rumba et incluent la guitare, le saxophone, le violoncelle, la trompette, le violon et le Mbira, un idiophone pincé du Zimbabwe.</w:t>
      </w:r>
    </w:p>
    <w:p w14:paraId="4E652B48" w14:textId="1A3A58A7" w:rsidR="002D099C" w:rsidRDefault="002D099C" w:rsidP="00BD62A4">
      <w:pPr>
        <w:rPr>
          <w:sz w:val="18"/>
          <w:szCs w:val="18"/>
          <w:lang w:val="fr-CA"/>
        </w:rPr>
      </w:pPr>
    </w:p>
    <w:p w14:paraId="4554D854" w14:textId="77777777" w:rsidR="002D099C" w:rsidRPr="002D099C" w:rsidRDefault="002D099C" w:rsidP="002D099C">
      <w:pPr>
        <w:spacing w:line="240" w:lineRule="auto"/>
        <w:rPr>
          <w:rFonts w:ascii="Times New Roman" w:eastAsia="Times New Roman" w:hAnsi="Times New Roman" w:cs="Times New Roman"/>
          <w:sz w:val="24"/>
          <w:szCs w:val="24"/>
          <w:lang w:val="en-CA"/>
        </w:rPr>
      </w:pPr>
    </w:p>
    <w:p w14:paraId="4B67BCEF" w14:textId="77777777" w:rsidR="002D099C" w:rsidRPr="00BD62A4" w:rsidRDefault="002D099C" w:rsidP="00BD62A4">
      <w:pPr>
        <w:rPr>
          <w:sz w:val="18"/>
          <w:szCs w:val="18"/>
          <w:lang w:val="fr-CA"/>
        </w:rPr>
      </w:pPr>
    </w:p>
    <w:p w14:paraId="200771AC" w14:textId="77777777" w:rsidR="00DC4490" w:rsidRPr="00BD62A4" w:rsidRDefault="00DC4490" w:rsidP="00BD62A4">
      <w:pPr>
        <w:rPr>
          <w:color w:val="222222"/>
          <w:sz w:val="18"/>
          <w:szCs w:val="18"/>
          <w:lang w:val="fr-CA"/>
        </w:rPr>
      </w:pPr>
    </w:p>
    <w:p w14:paraId="633CBDB8" w14:textId="56FEAB1B" w:rsidR="00FA63EC" w:rsidRPr="00BD62A4" w:rsidRDefault="00FA63EC" w:rsidP="00BD62A4">
      <w:pPr>
        <w:rPr>
          <w:sz w:val="18"/>
          <w:szCs w:val="18"/>
          <w:lang w:val="fr-CA"/>
        </w:rPr>
      </w:pPr>
      <w:r w:rsidRPr="00BD62A4">
        <w:rPr>
          <w:color w:val="222222"/>
          <w:sz w:val="18"/>
          <w:szCs w:val="18"/>
          <w:lang w:val="fr-CA"/>
        </w:rPr>
        <w:t>Source</w:t>
      </w:r>
      <w:r w:rsidR="003B3D70">
        <w:rPr>
          <w:color w:val="222222"/>
          <w:sz w:val="18"/>
          <w:szCs w:val="18"/>
          <w:lang w:val="fr-CA"/>
        </w:rPr>
        <w:t xml:space="preserve"> </w:t>
      </w:r>
      <w:r w:rsidRPr="00BD62A4">
        <w:rPr>
          <w:color w:val="222222"/>
          <w:sz w:val="18"/>
          <w:szCs w:val="18"/>
          <w:lang w:val="fr-CA"/>
        </w:rPr>
        <w:t>: Arts &amp; Crafts</w:t>
      </w:r>
    </w:p>
    <w:p w14:paraId="7FF13AB6" w14:textId="5CDE3EEB" w:rsidR="00103FEB" w:rsidRPr="003B3D70" w:rsidRDefault="00FA63EC" w:rsidP="00BD62A4">
      <w:pPr>
        <w:rPr>
          <w:color w:val="222222"/>
          <w:sz w:val="18"/>
          <w:szCs w:val="18"/>
          <w:lang w:val="fr-CA"/>
        </w:rPr>
      </w:pPr>
      <w:r w:rsidRPr="00BD62A4">
        <w:rPr>
          <w:color w:val="222222"/>
          <w:sz w:val="18"/>
          <w:szCs w:val="18"/>
          <w:lang w:val="fr-CA"/>
        </w:rPr>
        <w:t>Info</w:t>
      </w:r>
      <w:r w:rsidR="003B3D70">
        <w:rPr>
          <w:color w:val="222222"/>
          <w:sz w:val="18"/>
          <w:szCs w:val="18"/>
          <w:lang w:val="fr-CA"/>
        </w:rPr>
        <w:t xml:space="preserve">rmation </w:t>
      </w:r>
      <w:r w:rsidRPr="00BD62A4">
        <w:rPr>
          <w:color w:val="222222"/>
          <w:sz w:val="18"/>
          <w:szCs w:val="18"/>
          <w:lang w:val="fr-CA"/>
        </w:rPr>
        <w:t>: Simon</w:t>
      </w:r>
      <w:r w:rsidR="003B3D70">
        <w:rPr>
          <w:color w:val="222222"/>
          <w:sz w:val="18"/>
          <w:szCs w:val="18"/>
          <w:lang w:val="fr-CA"/>
        </w:rPr>
        <w:t xml:space="preserve"> Fauteux </w:t>
      </w:r>
      <w:bookmarkStart w:id="0" w:name="_GoBack"/>
      <w:bookmarkEnd w:id="0"/>
      <w:r w:rsidRPr="00BD62A4">
        <w:rPr>
          <w:color w:val="222222"/>
          <w:sz w:val="18"/>
          <w:szCs w:val="18"/>
          <w:lang w:val="fr-CA"/>
        </w:rPr>
        <w:t>/ Patricia</w:t>
      </w:r>
      <w:r w:rsidR="003B3D70">
        <w:rPr>
          <w:color w:val="222222"/>
          <w:sz w:val="18"/>
          <w:szCs w:val="18"/>
          <w:lang w:val="fr-CA"/>
        </w:rPr>
        <w:t xml:space="preserve"> Clavel</w:t>
      </w:r>
    </w:p>
    <w:sectPr w:rsidR="00103FEB" w:rsidRPr="003B3D70" w:rsidSect="00FA63EC">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EB"/>
    <w:rsid w:val="00057BAD"/>
    <w:rsid w:val="00100934"/>
    <w:rsid w:val="00103FEB"/>
    <w:rsid w:val="001347A3"/>
    <w:rsid w:val="0022664D"/>
    <w:rsid w:val="002D099C"/>
    <w:rsid w:val="00393428"/>
    <w:rsid w:val="003B3D70"/>
    <w:rsid w:val="00460B13"/>
    <w:rsid w:val="00480235"/>
    <w:rsid w:val="004B4903"/>
    <w:rsid w:val="00657D0D"/>
    <w:rsid w:val="006E3771"/>
    <w:rsid w:val="007357C6"/>
    <w:rsid w:val="00737C5E"/>
    <w:rsid w:val="0096281D"/>
    <w:rsid w:val="00AD303E"/>
    <w:rsid w:val="00BC11BB"/>
    <w:rsid w:val="00BD104E"/>
    <w:rsid w:val="00BD62A4"/>
    <w:rsid w:val="00C534A1"/>
    <w:rsid w:val="00C861BD"/>
    <w:rsid w:val="00C93DFC"/>
    <w:rsid w:val="00CA4398"/>
    <w:rsid w:val="00CD2FDF"/>
    <w:rsid w:val="00D46A8F"/>
    <w:rsid w:val="00DC4490"/>
    <w:rsid w:val="00E77B24"/>
    <w:rsid w:val="00E9793F"/>
    <w:rsid w:val="00EB01D3"/>
    <w:rsid w:val="00FA63EC"/>
    <w:rsid w:val="00FC0EBC"/>
    <w:rsid w:val="00FD129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D3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657D0D"/>
    <w:rPr>
      <w:color w:val="0000FF" w:themeColor="hyperlink"/>
      <w:u w:val="single"/>
    </w:rPr>
  </w:style>
  <w:style w:type="character" w:customStyle="1" w:styleId="UnresolvedMention1">
    <w:name w:val="Unresolved Mention1"/>
    <w:basedOn w:val="Policepardfaut"/>
    <w:uiPriority w:val="99"/>
    <w:semiHidden/>
    <w:unhideWhenUsed/>
    <w:rsid w:val="00657D0D"/>
    <w:rPr>
      <w:color w:val="605E5C"/>
      <w:shd w:val="clear" w:color="auto" w:fill="E1DFDD"/>
    </w:rPr>
  </w:style>
  <w:style w:type="character" w:styleId="Lienhypertextesuivi">
    <w:name w:val="FollowedHyperlink"/>
    <w:basedOn w:val="Policepardfaut"/>
    <w:uiPriority w:val="99"/>
    <w:semiHidden/>
    <w:unhideWhenUsed/>
    <w:rsid w:val="00057BAD"/>
    <w:rPr>
      <w:color w:val="800080" w:themeColor="followedHyperlink"/>
      <w:u w:val="single"/>
    </w:rPr>
  </w:style>
  <w:style w:type="paragraph" w:styleId="Textedebulles">
    <w:name w:val="Balloon Text"/>
    <w:basedOn w:val="Normal"/>
    <w:link w:val="TextedebullesCar"/>
    <w:uiPriority w:val="99"/>
    <w:semiHidden/>
    <w:unhideWhenUsed/>
    <w:rsid w:val="006E3771"/>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E3771"/>
    <w:rPr>
      <w:rFonts w:ascii="Lucida Grande" w:hAnsi="Lucida Grande"/>
      <w:sz w:val="18"/>
      <w:szCs w:val="18"/>
    </w:rPr>
  </w:style>
  <w:style w:type="character" w:customStyle="1" w:styleId="UnresolvedMention">
    <w:name w:val="Unresolved Mention"/>
    <w:basedOn w:val="Policepardfaut"/>
    <w:uiPriority w:val="99"/>
    <w:semiHidden/>
    <w:unhideWhenUsed/>
    <w:rsid w:val="00BD62A4"/>
    <w:rPr>
      <w:color w:val="605E5C"/>
      <w:shd w:val="clear" w:color="auto" w:fill="E1DFDD"/>
    </w:rPr>
  </w:style>
  <w:style w:type="paragraph" w:styleId="NormalWeb">
    <w:name w:val="Normal (Web)"/>
    <w:basedOn w:val="Normal"/>
    <w:uiPriority w:val="99"/>
    <w:semiHidden/>
    <w:unhideWhenUsed/>
    <w:rsid w:val="002D099C"/>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657D0D"/>
    <w:rPr>
      <w:color w:val="0000FF" w:themeColor="hyperlink"/>
      <w:u w:val="single"/>
    </w:rPr>
  </w:style>
  <w:style w:type="character" w:customStyle="1" w:styleId="UnresolvedMention1">
    <w:name w:val="Unresolved Mention1"/>
    <w:basedOn w:val="Policepardfaut"/>
    <w:uiPriority w:val="99"/>
    <w:semiHidden/>
    <w:unhideWhenUsed/>
    <w:rsid w:val="00657D0D"/>
    <w:rPr>
      <w:color w:val="605E5C"/>
      <w:shd w:val="clear" w:color="auto" w:fill="E1DFDD"/>
    </w:rPr>
  </w:style>
  <w:style w:type="character" w:styleId="Lienhypertextesuivi">
    <w:name w:val="FollowedHyperlink"/>
    <w:basedOn w:val="Policepardfaut"/>
    <w:uiPriority w:val="99"/>
    <w:semiHidden/>
    <w:unhideWhenUsed/>
    <w:rsid w:val="00057BAD"/>
    <w:rPr>
      <w:color w:val="800080" w:themeColor="followedHyperlink"/>
      <w:u w:val="single"/>
    </w:rPr>
  </w:style>
  <w:style w:type="paragraph" w:styleId="Textedebulles">
    <w:name w:val="Balloon Text"/>
    <w:basedOn w:val="Normal"/>
    <w:link w:val="TextedebullesCar"/>
    <w:uiPriority w:val="99"/>
    <w:semiHidden/>
    <w:unhideWhenUsed/>
    <w:rsid w:val="006E3771"/>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E3771"/>
    <w:rPr>
      <w:rFonts w:ascii="Lucida Grande" w:hAnsi="Lucida Grande"/>
      <w:sz w:val="18"/>
      <w:szCs w:val="18"/>
    </w:rPr>
  </w:style>
  <w:style w:type="character" w:customStyle="1" w:styleId="UnresolvedMention">
    <w:name w:val="Unresolved Mention"/>
    <w:basedOn w:val="Policepardfaut"/>
    <w:uiPriority w:val="99"/>
    <w:semiHidden/>
    <w:unhideWhenUsed/>
    <w:rsid w:val="00BD62A4"/>
    <w:rPr>
      <w:color w:val="605E5C"/>
      <w:shd w:val="clear" w:color="auto" w:fill="E1DFDD"/>
    </w:rPr>
  </w:style>
  <w:style w:type="paragraph" w:styleId="NormalWeb">
    <w:name w:val="Normal (Web)"/>
    <w:basedOn w:val="Normal"/>
    <w:uiPriority w:val="99"/>
    <w:semiHidden/>
    <w:unhideWhenUsed/>
    <w:rsid w:val="002D099C"/>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5541">
      <w:bodyDiv w:val="1"/>
      <w:marLeft w:val="0"/>
      <w:marRight w:val="0"/>
      <w:marTop w:val="0"/>
      <w:marBottom w:val="0"/>
      <w:divBdr>
        <w:top w:val="none" w:sz="0" w:space="0" w:color="auto"/>
        <w:left w:val="none" w:sz="0" w:space="0" w:color="auto"/>
        <w:bottom w:val="none" w:sz="0" w:space="0" w:color="auto"/>
        <w:right w:val="none" w:sz="0" w:space="0" w:color="auto"/>
      </w:divBdr>
      <w:divsChild>
        <w:div w:id="186917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160369">
              <w:marLeft w:val="0"/>
              <w:marRight w:val="0"/>
              <w:marTop w:val="0"/>
              <w:marBottom w:val="0"/>
              <w:divBdr>
                <w:top w:val="none" w:sz="0" w:space="0" w:color="auto"/>
                <w:left w:val="none" w:sz="0" w:space="0" w:color="auto"/>
                <w:bottom w:val="none" w:sz="0" w:space="0" w:color="auto"/>
                <w:right w:val="none" w:sz="0" w:space="0" w:color="auto"/>
              </w:divBdr>
              <w:divsChild>
                <w:div w:id="1845246870">
                  <w:marLeft w:val="0"/>
                  <w:marRight w:val="0"/>
                  <w:marTop w:val="0"/>
                  <w:marBottom w:val="0"/>
                  <w:divBdr>
                    <w:top w:val="none" w:sz="0" w:space="0" w:color="auto"/>
                    <w:left w:val="none" w:sz="0" w:space="0" w:color="auto"/>
                    <w:bottom w:val="none" w:sz="0" w:space="0" w:color="auto"/>
                    <w:right w:val="none" w:sz="0" w:space="0" w:color="auto"/>
                  </w:divBdr>
                  <w:divsChild>
                    <w:div w:id="1238857757">
                      <w:marLeft w:val="0"/>
                      <w:marRight w:val="0"/>
                      <w:marTop w:val="0"/>
                      <w:marBottom w:val="0"/>
                      <w:divBdr>
                        <w:top w:val="none" w:sz="0" w:space="0" w:color="auto"/>
                        <w:left w:val="none" w:sz="0" w:space="0" w:color="auto"/>
                        <w:bottom w:val="none" w:sz="0" w:space="0" w:color="auto"/>
                        <w:right w:val="none" w:sz="0" w:space="0" w:color="auto"/>
                      </w:divBdr>
                    </w:div>
                    <w:div w:id="721098082">
                      <w:marLeft w:val="0"/>
                      <w:marRight w:val="0"/>
                      <w:marTop w:val="0"/>
                      <w:marBottom w:val="0"/>
                      <w:divBdr>
                        <w:top w:val="none" w:sz="0" w:space="0" w:color="auto"/>
                        <w:left w:val="none" w:sz="0" w:space="0" w:color="auto"/>
                        <w:bottom w:val="none" w:sz="0" w:space="0" w:color="auto"/>
                        <w:right w:val="none" w:sz="0" w:space="0" w:color="auto"/>
                      </w:divBdr>
                    </w:div>
                    <w:div w:id="1527673053">
                      <w:marLeft w:val="0"/>
                      <w:marRight w:val="0"/>
                      <w:marTop w:val="0"/>
                      <w:marBottom w:val="0"/>
                      <w:divBdr>
                        <w:top w:val="none" w:sz="0" w:space="0" w:color="auto"/>
                        <w:left w:val="none" w:sz="0" w:space="0" w:color="auto"/>
                        <w:bottom w:val="none" w:sz="0" w:space="0" w:color="auto"/>
                        <w:right w:val="none" w:sz="0" w:space="0" w:color="auto"/>
                      </w:divBdr>
                    </w:div>
                    <w:div w:id="2046906685">
                      <w:marLeft w:val="0"/>
                      <w:marRight w:val="0"/>
                      <w:marTop w:val="0"/>
                      <w:marBottom w:val="0"/>
                      <w:divBdr>
                        <w:top w:val="none" w:sz="0" w:space="0" w:color="auto"/>
                        <w:left w:val="none" w:sz="0" w:space="0" w:color="auto"/>
                        <w:bottom w:val="none" w:sz="0" w:space="0" w:color="auto"/>
                        <w:right w:val="none" w:sz="0" w:space="0" w:color="auto"/>
                      </w:divBdr>
                    </w:div>
                    <w:div w:id="667288725">
                      <w:marLeft w:val="0"/>
                      <w:marRight w:val="0"/>
                      <w:marTop w:val="0"/>
                      <w:marBottom w:val="0"/>
                      <w:divBdr>
                        <w:top w:val="none" w:sz="0" w:space="0" w:color="auto"/>
                        <w:left w:val="none" w:sz="0" w:space="0" w:color="auto"/>
                        <w:bottom w:val="none" w:sz="0" w:space="0" w:color="auto"/>
                        <w:right w:val="none" w:sz="0" w:space="0" w:color="auto"/>
                      </w:divBdr>
                    </w:div>
                    <w:div w:id="1668172023">
                      <w:marLeft w:val="0"/>
                      <w:marRight w:val="0"/>
                      <w:marTop w:val="0"/>
                      <w:marBottom w:val="0"/>
                      <w:divBdr>
                        <w:top w:val="none" w:sz="0" w:space="0" w:color="auto"/>
                        <w:left w:val="none" w:sz="0" w:space="0" w:color="auto"/>
                        <w:bottom w:val="none" w:sz="0" w:space="0" w:color="auto"/>
                        <w:right w:val="none" w:sz="0" w:space="0" w:color="auto"/>
                      </w:divBdr>
                    </w:div>
                    <w:div w:id="1024556645">
                      <w:marLeft w:val="0"/>
                      <w:marRight w:val="0"/>
                      <w:marTop w:val="0"/>
                      <w:marBottom w:val="0"/>
                      <w:divBdr>
                        <w:top w:val="none" w:sz="0" w:space="0" w:color="auto"/>
                        <w:left w:val="none" w:sz="0" w:space="0" w:color="auto"/>
                        <w:bottom w:val="none" w:sz="0" w:space="0" w:color="auto"/>
                        <w:right w:val="none" w:sz="0" w:space="0" w:color="auto"/>
                      </w:divBdr>
                    </w:div>
                    <w:div w:id="1181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087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youtu.be/HngfOaZt52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3100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de Microsoft Office</cp:lastModifiedBy>
  <cp:revision>3</cp:revision>
  <dcterms:created xsi:type="dcterms:W3CDTF">2022-11-08T16:30:00Z</dcterms:created>
  <dcterms:modified xsi:type="dcterms:W3CDTF">2022-11-08T16:30:00Z</dcterms:modified>
</cp:coreProperties>
</file>