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David Myles 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It’s Only A Little Loneliness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 Songs by David Myles and Joshua Van Tassel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(Except “Walk With Me” by David Myles and Christopher Luedecke and “Making Believe” by Jimmy Work)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Mixed by Joshua Van Tassel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Master by Gavin Gardiner at All Day Coconut Studios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Produced by David Myles and Joshua Van Tassel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David Myles - Electric and Classical Guitars, Trumpet, Flugelhorn and Vocals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Joshua Van Tassel - Drums, Percussion, Vibraphone and Electronics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Dean Drouillard - Bass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Asa Brosius - Dobro and Pedal Steel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Leith Fleming-Smith - Keys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Aaron Davis - Piano on “Solitaire”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Andrew Jackson - Trombone on “Walk With Me”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Reeny and Haliey Smith - Vocals on “Mystery”, “Walk With Me” and “You Can’t Hurt Me”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Breagh Isabel - Vocals on “If I Lost You”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Rose Cousins - Vocals on “Making Believe”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89qzw639k0fj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Certain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could try to explain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goes on in my brain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But i’d have to pretend that I knew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But it’s late at night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I’m reaching for the light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I want to spend my whole life with you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I’m not certain about nothing but you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the months become years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they don’t become clearer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They get covered in water like dew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we’re left with a vine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That just withers with time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Can’t we just have a moment or two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I’m not searching for nothing but you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get so close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didn’t know what i was doing when we first met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didn’t know what this would all mean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But it’s late at night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And I’m reaching for the light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And I’m hoping that you’ll reach out for me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I’m hoping that you’ll reach out for me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Mystery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 was an only child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18 and running wild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You were a city girl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Came here to see the world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couldn’t understand you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But i couldn’t look away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 didn’t want to understand you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There was something in the way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Your mystery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Worked on me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It was a Friday night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Cheap wine and neon lights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My hat was corduroy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You called me a country boy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 said I can’t understand you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but I can’t look away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don’t want to understand you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Cause there’s something in the way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Your mystery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Works on me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Your mystery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Works on me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It breaks me down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It breaks me down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It breaks me down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It breaks me down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 said I can’t understand you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But I can’t look away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 don’t want to understand you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Cause there’s something in the way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Your mystery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Works on me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Your mystery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Works on me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366hhv15kzr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Walk With Me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Here I am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Lost at night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Looking for a candle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With a different light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Looking for a way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To live with my sins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Looking up at heaven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Wondering if I’ll get let in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Walk with me, I’ve heard about forgiveness and I want to be set free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Walk with me, I’m begging for your mercy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I’m begging for your mercy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What happens now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If I let go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Will you be there to catch me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Will you let me know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That I’m alright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That God is real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Despite how cold my soul can feel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Walk with me, I’ve heard about forgiveness and I want to be set free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Walk with me, I’m begging for your mercy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I’m begging for your mercy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The world is like a desert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And I’m dying of thirst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I’ve been looking for a deeper well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And I’m know I’m not the first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To call upon you Jesus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But I find it so strange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 never thought I’d be the one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Calling your name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Walk with me, I’ve heard about forgiveness and I want to be set free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Walk with me, I’m begging for your mercy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I’m begging for your mercy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pp9cd2l1i2fq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If I Lost You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If I lost you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What would happen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That is a question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That I’ve been asking a lot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these days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Cause I can’t imagine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Facing a morning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And not getting to see you first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I’ll wait, I’ll wait, I’ll wait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I’d rather pretend, I’d rather pretend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That we’re the only thing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That doesn’t have an end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I’d rather pretend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This never has to end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But I should know better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 should take your picture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But it wouldn’t capture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Everything that I see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I see you clearer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So I hold you tighter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These average nights are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The ones I remember most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I’ll wait, I’ll wait, I’ll wait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I’d rather pretend, I’d rather pretend 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That we’re the only thing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That doesn’t have an end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I’d rather pretend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This never has to end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But I know that I’m just dreaming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And I know that I’m just dreaming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Cause all of the castles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And all of the shopping malls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They’re gonna fall, ooh they’re gonna fall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All of the mountains 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And all of the big spruce trees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They’re gonna fall, ooh they gonna fall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But if I lost you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What would happen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That is a question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That I have been asking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keepNext w:val="0"/>
        <w:keepLines w:val="0"/>
        <w:spacing w:before="480" w:lineRule="auto"/>
        <w:rPr>
          <w:b w:val="1"/>
          <w:sz w:val="22"/>
          <w:szCs w:val="22"/>
        </w:rPr>
      </w:pPr>
      <w:bookmarkStart w:colFirst="0" w:colLast="0" w:name="_vjdancoxk644" w:id="3"/>
      <w:bookmarkEnd w:id="3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It’s Only A Little Loneliness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br w:type="textWrapping"/>
        <w:t xml:space="preserve">- Instrumental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54eyd2w8cm46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You Can’t Hurt Me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I know you’re trying to test me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Seeing how much I can take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I know you’re trying to test me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To see if I’ll break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You think you’re wearing me down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You think you’re gonna defeat me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Well you won’t like the sound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Of hearing you’re wrong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Cause you can’t hurt me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Anymore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Cause I’m stronger than that you see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Oh I’m stronger than that you see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Oh I’m stronger than that cause what you did to me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You were mean, and you’re mean still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Since no one’s gonna tell you, I will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Anymore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Cause I’m stronger than that you see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Oh I’m stronger than that you see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Oh I’m stronger than that cause what you did to me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I feel liberated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I snuck out as soon as I felt some slack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And now I’m swimming in a lake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Like a weight’s been lifted off my back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Cause you can’t hurt me 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You can’t hurt me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Anymore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Making Believe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Making believe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That you still love me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It's leaving me alone and so blue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Still I'll always dream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I'll never own you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Making believe 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It's all I can do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Can't hold you close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When you're not with me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You're somebody's love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You'll never be mine 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Making believe I'll spend my lifetime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Loving you and making believe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Making believe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I never lost you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But my happy hours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 find are so few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My plans for the future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Will never come true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Making believe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What else can I do?</w:t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1"/>
        <w:keepNext w:val="0"/>
        <w:keepLines w:val="0"/>
        <w:spacing w:before="480" w:lineRule="auto"/>
        <w:rPr>
          <w:b w:val="1"/>
          <w:sz w:val="22"/>
          <w:szCs w:val="22"/>
        </w:rPr>
      </w:pPr>
      <w:bookmarkStart w:colFirst="0" w:colLast="0" w:name="_ji603d2mpbef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Solitaire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br w:type="textWrapping"/>
        <w:t xml:space="preserve">- Instrumental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