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E2818" w14:textId="0402C66C" w:rsidR="005D18CB" w:rsidRPr="005F5961" w:rsidRDefault="005D18CB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F5961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D16C0AA" wp14:editId="65839548">
            <wp:extent cx="393700" cy="3937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2D9D9" w14:textId="77777777" w:rsidR="005D18CB" w:rsidRPr="005F5961" w:rsidRDefault="005D18CB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365DD881" w14:textId="7D8FD6BE" w:rsidR="00F95F84" w:rsidRPr="005F5961" w:rsidRDefault="00F95F84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F5961">
        <w:rPr>
          <w:rFonts w:ascii="Arial" w:hAnsi="Arial" w:cs="Arial"/>
          <w:sz w:val="18"/>
          <w:szCs w:val="18"/>
        </w:rPr>
        <w:t>Bruno Rodéo</w:t>
      </w:r>
    </w:p>
    <w:p w14:paraId="494793BF" w14:textId="1BD7B682" w:rsidR="00F95F84" w:rsidRPr="005F5961" w:rsidRDefault="008D5AC4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Le Sliceur – Bruno Rodéo raconte l’histoire derrière le nouvel extrait de l’album </w:t>
      </w:r>
      <w:r w:rsidR="002508B4">
        <w:rPr>
          <w:rFonts w:ascii="Arial" w:hAnsi="Arial" w:cs="Arial"/>
          <w:i/>
          <w:iCs/>
          <w:sz w:val="18"/>
          <w:szCs w:val="18"/>
        </w:rPr>
        <w:t>Ok</w:t>
      </w:r>
      <w:r>
        <w:rPr>
          <w:rFonts w:ascii="Arial" w:hAnsi="Arial" w:cs="Arial"/>
          <w:i/>
          <w:iCs/>
          <w:sz w:val="18"/>
          <w:szCs w:val="18"/>
        </w:rPr>
        <w:t>, c’est beau!</w:t>
      </w:r>
    </w:p>
    <w:p w14:paraId="4178153B" w14:textId="36D34ADB" w:rsidR="00A72639" w:rsidRPr="005F5961" w:rsidRDefault="00A72639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62EB85E7" w14:textId="5D835F63" w:rsidR="00A72639" w:rsidRDefault="00A72639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F5961">
        <w:rPr>
          <w:rFonts w:ascii="Arial" w:hAnsi="Arial" w:cs="Arial"/>
          <w:sz w:val="18"/>
          <w:szCs w:val="18"/>
        </w:rPr>
        <w:t>EN SPECTACLE</w:t>
      </w:r>
    </w:p>
    <w:p w14:paraId="13EF4B02" w14:textId="46510259" w:rsidR="00440CC6" w:rsidRDefault="00440CC6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23/06 – Dolbeau – Extérieur Salle Desjardins/Maria-Chapdelaine</w:t>
      </w:r>
    </w:p>
    <w:p w14:paraId="2CD3EE72" w14:textId="0DD422D6" w:rsidR="00440CC6" w:rsidRDefault="00440CC6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08/07 – L</w:t>
      </w:r>
      <w:r w:rsidR="002508B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Baie – Agora</w:t>
      </w:r>
    </w:p>
    <w:p w14:paraId="74FA4150" w14:textId="3043F02B" w:rsidR="00440CC6" w:rsidRDefault="00440CC6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13/07 – </w:t>
      </w:r>
      <w:r w:rsidR="002508B4">
        <w:rPr>
          <w:rFonts w:ascii="Arial" w:hAnsi="Arial" w:cs="Arial"/>
          <w:sz w:val="18"/>
          <w:szCs w:val="18"/>
        </w:rPr>
        <w:t xml:space="preserve">Trois-Rivières - </w:t>
      </w:r>
      <w:r>
        <w:rPr>
          <w:rFonts w:ascii="Arial" w:hAnsi="Arial" w:cs="Arial"/>
          <w:sz w:val="18"/>
          <w:szCs w:val="18"/>
        </w:rPr>
        <w:t>Expo (avec QRBP)</w:t>
      </w:r>
    </w:p>
    <w:p w14:paraId="19E25077" w14:textId="5D2FBB84" w:rsidR="00440CC6" w:rsidRDefault="00440CC6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21/07 – Chicoutimi – Festival des bières du monde</w:t>
      </w:r>
    </w:p>
    <w:p w14:paraId="0B398E9F" w14:textId="65B2707F" w:rsidR="00440CC6" w:rsidRDefault="00440CC6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30/07 – Rivière-Ouelle – Baleine Endiablée</w:t>
      </w:r>
    </w:p>
    <w:p w14:paraId="0992A742" w14:textId="5C2E8D19" w:rsidR="00944092" w:rsidRDefault="00944092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04/08 – Lebel-sur-Quévillon – Théâtre du Centre Communautaire</w:t>
      </w:r>
    </w:p>
    <w:p w14:paraId="00E7CF74" w14:textId="17DAEA8A" w:rsidR="00944092" w:rsidRDefault="00944092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06/08 – Chibougamau – Festival en août (avec Les Trois-Accords)</w:t>
      </w:r>
    </w:p>
    <w:p w14:paraId="4464761E" w14:textId="396173F8" w:rsidR="00944092" w:rsidRDefault="00944092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10/08 -</w:t>
      </w:r>
      <w:r w:rsidR="002508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Lasarre – Carrefour Culturel</w:t>
      </w:r>
    </w:p>
    <w:p w14:paraId="28C9CDBF" w14:textId="4A498954" w:rsidR="00944092" w:rsidRDefault="00944092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11/</w:t>
      </w:r>
      <w:r w:rsidR="002508B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 – Val D’or – Parc Albert Dumais</w:t>
      </w:r>
    </w:p>
    <w:p w14:paraId="5CF603B6" w14:textId="525D1A39" w:rsidR="00944092" w:rsidRDefault="00944092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13/08 – </w:t>
      </w:r>
      <w:r w:rsidR="002508B4">
        <w:rPr>
          <w:rFonts w:ascii="Arial" w:hAnsi="Arial" w:cs="Arial"/>
          <w:sz w:val="18"/>
          <w:szCs w:val="18"/>
        </w:rPr>
        <w:t xml:space="preserve">Rouyn – Noranda - </w:t>
      </w:r>
      <w:r>
        <w:rPr>
          <w:rFonts w:ascii="Arial" w:hAnsi="Arial" w:cs="Arial"/>
          <w:sz w:val="18"/>
          <w:szCs w:val="18"/>
        </w:rPr>
        <w:t>Petit-Théâtre du vieux Noranda</w:t>
      </w:r>
    </w:p>
    <w:p w14:paraId="7E06E3C0" w14:textId="33D92FA1" w:rsidR="00944092" w:rsidRDefault="00944092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18/08 – Notre-Dame-Des-Prairies – Carrefour Culturel</w:t>
      </w:r>
    </w:p>
    <w:p w14:paraId="322C206D" w14:textId="3EBBCDD4" w:rsidR="00944092" w:rsidRDefault="00944092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08/09 -</w:t>
      </w:r>
      <w:r w:rsidR="002508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Montréal – Quai des brumes</w:t>
      </w:r>
    </w:p>
    <w:p w14:paraId="614BEF1E" w14:textId="7FA3D6B6" w:rsidR="00944092" w:rsidRDefault="00944092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11/09 – Sai</w:t>
      </w:r>
      <w:r w:rsidR="002508B4">
        <w:rPr>
          <w:rFonts w:ascii="Arial" w:hAnsi="Arial" w:cs="Arial"/>
          <w:sz w:val="18"/>
          <w:szCs w:val="18"/>
        </w:rPr>
        <w:t>nt-</w:t>
      </w:r>
      <w:r>
        <w:rPr>
          <w:rFonts w:ascii="Arial" w:hAnsi="Arial" w:cs="Arial"/>
          <w:sz w:val="18"/>
          <w:szCs w:val="18"/>
        </w:rPr>
        <w:t>Tite – Scène de la forge</w:t>
      </w:r>
    </w:p>
    <w:p w14:paraId="036E9B3E" w14:textId="1778CAD8" w:rsidR="00944092" w:rsidRDefault="00944092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17/09 – à confirmer</w:t>
      </w:r>
    </w:p>
    <w:p w14:paraId="100A7E4A" w14:textId="27394142" w:rsidR="00944092" w:rsidRDefault="00944092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29/09 – Québec – L’anti</w:t>
      </w:r>
    </w:p>
    <w:p w14:paraId="5A8948D5" w14:textId="4DDEC3F6" w:rsidR="00944092" w:rsidRPr="005F5961" w:rsidRDefault="00944092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30/09 – à confirmer</w:t>
      </w:r>
    </w:p>
    <w:p w14:paraId="42F490E8" w14:textId="77777777" w:rsidR="007E64E8" w:rsidRPr="005F5961" w:rsidRDefault="007E64E8" w:rsidP="00F605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188E59B6" w14:textId="4744BAC4" w:rsidR="00182A13" w:rsidRDefault="00F95F84" w:rsidP="00182A1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5F5961">
        <w:rPr>
          <w:rFonts w:ascii="Arial" w:hAnsi="Arial" w:cs="Arial"/>
          <w:b/>
          <w:bCs/>
          <w:sz w:val="18"/>
          <w:szCs w:val="18"/>
        </w:rPr>
        <w:t xml:space="preserve">Montréal, </w:t>
      </w:r>
      <w:r w:rsidR="00944092">
        <w:rPr>
          <w:rFonts w:ascii="Arial" w:hAnsi="Arial" w:cs="Arial"/>
          <w:b/>
          <w:bCs/>
          <w:sz w:val="18"/>
          <w:szCs w:val="18"/>
        </w:rPr>
        <w:t xml:space="preserve">juin </w:t>
      </w:r>
      <w:r w:rsidRPr="005F5961">
        <w:rPr>
          <w:rFonts w:ascii="Arial" w:hAnsi="Arial" w:cs="Arial"/>
          <w:b/>
          <w:bCs/>
          <w:sz w:val="18"/>
          <w:szCs w:val="18"/>
        </w:rPr>
        <w:t>2022</w:t>
      </w:r>
      <w:r w:rsidRPr="005F5961">
        <w:rPr>
          <w:rFonts w:ascii="Arial" w:hAnsi="Arial" w:cs="Arial"/>
          <w:sz w:val="18"/>
          <w:szCs w:val="18"/>
        </w:rPr>
        <w:t xml:space="preserve"> - Après avoir lancé</w:t>
      </w:r>
      <w:r w:rsidR="00F605E0" w:rsidRPr="005F5961">
        <w:rPr>
          <w:rFonts w:ascii="Arial" w:hAnsi="Arial" w:cs="Arial"/>
          <w:sz w:val="18"/>
          <w:szCs w:val="18"/>
        </w:rPr>
        <w:t xml:space="preserve"> </w:t>
      </w:r>
      <w:r w:rsidR="00440CC6">
        <w:rPr>
          <w:rFonts w:ascii="Arial" w:hAnsi="Arial" w:cs="Arial"/>
          <w:sz w:val="18"/>
          <w:szCs w:val="18"/>
        </w:rPr>
        <w:t xml:space="preserve">son nouvel </w:t>
      </w:r>
      <w:r w:rsidR="00F605E0" w:rsidRPr="005F5961">
        <w:rPr>
          <w:rFonts w:ascii="Arial" w:hAnsi="Arial" w:cs="Arial"/>
          <w:sz w:val="18"/>
          <w:szCs w:val="18"/>
        </w:rPr>
        <w:t>album</w:t>
      </w:r>
      <w:r w:rsidRPr="005F5961">
        <w:rPr>
          <w:rFonts w:ascii="Arial" w:hAnsi="Arial" w:cs="Arial"/>
          <w:sz w:val="18"/>
          <w:szCs w:val="18"/>
        </w:rPr>
        <w:t xml:space="preserve"> </w:t>
      </w:r>
      <w:r w:rsidRPr="005F5961">
        <w:rPr>
          <w:rFonts w:ascii="Arial" w:hAnsi="Arial" w:cs="Arial"/>
          <w:i/>
          <w:iCs/>
          <w:sz w:val="18"/>
          <w:szCs w:val="18"/>
        </w:rPr>
        <w:t>Ok c’est beau</w:t>
      </w:r>
      <w:r w:rsidR="00440CC6">
        <w:rPr>
          <w:rFonts w:ascii="Arial" w:hAnsi="Arial" w:cs="Arial"/>
          <w:i/>
          <w:iCs/>
          <w:sz w:val="18"/>
          <w:szCs w:val="18"/>
        </w:rPr>
        <w:t xml:space="preserve"> </w:t>
      </w:r>
      <w:r w:rsidR="00F605E0" w:rsidRPr="005F5961">
        <w:rPr>
          <w:rFonts w:ascii="Arial" w:hAnsi="Arial" w:cs="Arial"/>
          <w:sz w:val="18"/>
          <w:szCs w:val="18"/>
        </w:rPr>
        <w:t>le 27 mai</w:t>
      </w:r>
      <w:r w:rsidR="00440CC6">
        <w:rPr>
          <w:rFonts w:ascii="Arial" w:hAnsi="Arial" w:cs="Arial"/>
          <w:sz w:val="18"/>
          <w:szCs w:val="18"/>
        </w:rPr>
        <w:t xml:space="preserve">, Bruno Rodéo </w:t>
      </w:r>
      <w:r w:rsidR="00944092">
        <w:rPr>
          <w:rFonts w:ascii="Arial" w:hAnsi="Arial" w:cs="Arial"/>
          <w:sz w:val="18"/>
          <w:szCs w:val="18"/>
        </w:rPr>
        <w:t>p</w:t>
      </w:r>
      <w:r w:rsidR="00440CC6">
        <w:rPr>
          <w:rFonts w:ascii="Arial" w:hAnsi="Arial" w:cs="Arial"/>
          <w:sz w:val="18"/>
          <w:szCs w:val="18"/>
        </w:rPr>
        <w:t>assera un</w:t>
      </w:r>
      <w:r w:rsidR="00944092">
        <w:rPr>
          <w:rFonts w:ascii="Arial" w:hAnsi="Arial" w:cs="Arial"/>
          <w:sz w:val="18"/>
          <w:szCs w:val="18"/>
        </w:rPr>
        <w:t xml:space="preserve">e </w:t>
      </w:r>
      <w:r w:rsidR="00440CC6">
        <w:rPr>
          <w:rFonts w:ascii="Arial" w:hAnsi="Arial" w:cs="Arial"/>
          <w:sz w:val="18"/>
          <w:szCs w:val="18"/>
        </w:rPr>
        <w:t xml:space="preserve">partie de l’été sur la route </w:t>
      </w:r>
      <w:r w:rsidR="00182A13" w:rsidRPr="00650F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accompagné d</w:t>
      </w:r>
      <w:r w:rsidR="00182A13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 batteur</w:t>
      </w:r>
      <w:r w:rsidR="00182A13" w:rsidRPr="00650F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Pascal Beaulieu et du contrebassiste Adam Gilbert</w:t>
      </w:r>
      <w:r w:rsidR="00182A13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  <w:r w:rsidR="002508B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Retrouvez tous les détails au </w:t>
      </w:r>
      <w:hyperlink r:id="rId9" w:history="1">
        <w:r w:rsidR="002508B4" w:rsidRPr="00173BE0">
          <w:rPr>
            <w:rStyle w:val="Lienhypertexte"/>
            <w:rFonts w:ascii="Arial" w:eastAsia="Times New Roman" w:hAnsi="Arial" w:cs="Arial"/>
            <w:sz w:val="18"/>
            <w:szCs w:val="18"/>
            <w:shd w:val="clear" w:color="auto" w:fill="FFFFFF"/>
          </w:rPr>
          <w:t>https://brunorodeo.com/</w:t>
        </w:r>
      </w:hyperlink>
    </w:p>
    <w:p w14:paraId="3DEB0B2F" w14:textId="77777777" w:rsidR="002508B4" w:rsidRDefault="002508B4" w:rsidP="00182A1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7447649C" w14:textId="556EE157" w:rsidR="00944092" w:rsidRPr="00440CC6" w:rsidRDefault="00944092" w:rsidP="00182A1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r w:rsidR="002508B4">
        <w:rPr>
          <w:rFonts w:ascii="Arial" w:hAnsi="Arial" w:cs="Arial"/>
          <w:sz w:val="18"/>
          <w:szCs w:val="18"/>
        </w:rPr>
        <w:t xml:space="preserve">dévoile aujourd’hui un vidéo dans lequel il </w:t>
      </w:r>
      <w:r>
        <w:rPr>
          <w:rFonts w:ascii="Arial" w:hAnsi="Arial" w:cs="Arial"/>
          <w:sz w:val="18"/>
          <w:szCs w:val="18"/>
        </w:rPr>
        <w:t xml:space="preserve">raconte aujourd’hui l’histoire derrière </w:t>
      </w:r>
      <w:r w:rsidR="002508B4">
        <w:rPr>
          <w:rFonts w:ascii="Arial" w:hAnsi="Arial" w:cs="Arial"/>
          <w:sz w:val="18"/>
          <w:szCs w:val="18"/>
        </w:rPr>
        <w:t xml:space="preserve">la chanson </w:t>
      </w:r>
      <w:r w:rsidR="00244909">
        <w:rPr>
          <w:rFonts w:ascii="Arial" w:hAnsi="Arial" w:cs="Arial"/>
          <w:sz w:val="18"/>
          <w:szCs w:val="18"/>
        </w:rPr>
        <w:t>« Le sliceur »</w:t>
      </w:r>
      <w:r w:rsidR="002508B4">
        <w:rPr>
          <w:rFonts w:ascii="Arial" w:hAnsi="Arial" w:cs="Arial"/>
          <w:sz w:val="18"/>
          <w:szCs w:val="18"/>
        </w:rPr>
        <w:t xml:space="preserve">. nouvel </w:t>
      </w:r>
      <w:r w:rsidR="00104ED3">
        <w:rPr>
          <w:rFonts w:ascii="Arial" w:hAnsi="Arial" w:cs="Arial"/>
          <w:sz w:val="18"/>
          <w:szCs w:val="18"/>
        </w:rPr>
        <w:t>extrait de l’album Ok, c’est beau et parfaite chanson d’été!</w:t>
      </w:r>
    </w:p>
    <w:p w14:paraId="3656F457" w14:textId="77777777" w:rsidR="002508B4" w:rsidRDefault="002508B4" w:rsidP="00BA0B11">
      <w:pPr>
        <w:spacing w:line="240" w:lineRule="auto"/>
        <w:rPr>
          <w:rFonts w:ascii="Arial" w:hAnsi="Arial" w:cs="Arial"/>
          <w:sz w:val="18"/>
          <w:szCs w:val="18"/>
        </w:rPr>
      </w:pPr>
    </w:p>
    <w:p w14:paraId="4457752B" w14:textId="32BDCC64" w:rsidR="006B4FCC" w:rsidRDefault="00650FA5" w:rsidP="00BA0B11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Avec </w:t>
      </w:r>
      <w:r w:rsidRPr="006B4FC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Ok c’est beau</w:t>
      </w:r>
      <w:r w:rsidRPr="005F596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, Bruno Rodéo</w:t>
      </w:r>
      <w:r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est parfaitement à sa place</w:t>
      </w:r>
      <w:r w:rsidR="00106282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dans son univers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106282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qui se trouve quelque part entre</w:t>
      </w:r>
      <w:r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entre Plume Latraverse et Willie Lamothe. </w:t>
      </w:r>
      <w:r w:rsidR="00106282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Il 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traverse habilement</w:t>
      </w:r>
      <w:r w:rsidR="00106282" w:rsidRPr="00650F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la gamme </w:t>
      </w:r>
      <w:r w:rsidR="00106282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des </w:t>
      </w:r>
      <w:r w:rsidR="00106282" w:rsidRPr="00650FA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émotions</w:t>
      </w:r>
      <w:r w:rsidR="00106282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passant aisément du rigolo (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« </w:t>
      </w:r>
      <w:r w:rsidR="00106282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Le Sliceur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»</w:t>
      </w:r>
      <w:r w:rsidR="00106282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« </w:t>
      </w:r>
      <w:r w:rsidR="00106282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On est toute des bonhommes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»</w:t>
      </w:r>
      <w:r w:rsidR="003563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« Au bout de mes délires »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)</w:t>
      </w:r>
      <w:r w:rsidR="005F5961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BA0B11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au plus touchant (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«</w:t>
      </w:r>
      <w:r w:rsidR="0035633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A0B11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Une chance en or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»</w:t>
      </w:r>
      <w:r w:rsidR="00BA0B11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« </w:t>
      </w:r>
      <w:r w:rsidR="00182A13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Ok</w:t>
      </w:r>
      <w:r w:rsidR="005F5961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A0B11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c’est bea</w:t>
      </w:r>
      <w:r w:rsidR="005F5961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»</w:t>
      </w:r>
      <w:r w:rsidR="005F5961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«</w:t>
      </w:r>
      <w:r w:rsidR="001F53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En Number One</w:t>
      </w:r>
      <w:r w:rsidR="006B4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»</w:t>
      </w:r>
      <w:r w:rsidR="005F5961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)</w:t>
      </w:r>
      <w:r w:rsidR="00BA0B11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</w:p>
    <w:p w14:paraId="2C51BD43" w14:textId="078A3E44" w:rsidR="00BA0B11" w:rsidRPr="005F5961" w:rsidRDefault="00BA0B11" w:rsidP="00106282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30D4066C" w14:textId="4F1AC95C" w:rsidR="007E64E8" w:rsidRDefault="006B4FCC" w:rsidP="005D18CB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Fièrement o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riginaire du Saguenay-Lac Saint-Jean, </w:t>
      </w:r>
      <w:r w:rsidR="007E64E8" w:rsidRPr="0035633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Bruno Rodéo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fait ses </w:t>
      </w:r>
      <w:r w:rsidR="00B35F5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débuts 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à l’âge vénérable de 12 ans</w:t>
      </w:r>
      <w:r w:rsidR="00EC0FD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en </w:t>
      </w:r>
      <w:r w:rsidR="00B35F5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jouant </w:t>
      </w:r>
      <w:r w:rsidR="00EC0FD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du punk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 Le jeune Tremblay de son vrai nom</w:t>
      </w:r>
      <w:r w:rsidR="00EC0FD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(!)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C0FD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possède 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une curiosité </w:t>
      </w:r>
      <w:r w:rsidR="00EC0FD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musicale 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sans bornes </w:t>
      </w:r>
      <w:r w:rsidR="00EC0FD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et finira par t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omber en amour avec le </w:t>
      </w:r>
      <w:r w:rsidR="00B35F5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ountry</w:t>
      </w:r>
      <w:r w:rsidR="00EC0FD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et ses différentes déclinaisons.</w:t>
      </w:r>
      <w:r w:rsidR="00B35F5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Malgré </w:t>
      </w:r>
      <w:r w:rsidR="005D18CB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le fait </w:t>
      </w:r>
      <w:r w:rsidR="00B35F5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que ses textes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so</w:t>
      </w:r>
      <w:r w:rsidR="00B35F5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ient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teintés d’humour, l’auteur-compositeur-interprète ne donne pas dans la parodie</w:t>
      </w:r>
      <w:r w:rsidR="00B35F5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ni dans l’ironie. </w:t>
      </w:r>
      <w:r w:rsidR="003A71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Avec maintenant 6 albums à son actif, </w:t>
      </w:r>
      <w:r w:rsidR="00B35F59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Il véhicule un message social </w:t>
      </w:r>
      <w:r w:rsidR="005D18CB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enveloppé de 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country</w:t>
      </w:r>
      <w:r w:rsidR="005D18CB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de </w:t>
      </w:r>
      <w:r w:rsidR="007E64E8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rock</w:t>
      </w:r>
      <w:r w:rsidR="005D18CB" w:rsidRPr="005F596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et de rockabilly qui fera taper du pied les plus réticents!</w:t>
      </w:r>
    </w:p>
    <w:p w14:paraId="51ABBC1E" w14:textId="445CA1BE" w:rsidR="00E05B46" w:rsidRDefault="00E05B46" w:rsidP="005D18CB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559B663B" w14:textId="300AB5F5" w:rsidR="00C855BD" w:rsidRDefault="003A71E9" w:rsidP="00C855B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Source : Bruno Rodéo</w:t>
      </w:r>
    </w:p>
    <w:p w14:paraId="45ADD9DF" w14:textId="6259B33E" w:rsidR="00C855BD" w:rsidRPr="005F5961" w:rsidRDefault="009702A1" w:rsidP="00C855B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Information : Simon Fauteux / Patricia Clavel</w:t>
      </w:r>
      <w:bookmarkStart w:id="0" w:name="_GoBack"/>
      <w:bookmarkEnd w:id="0"/>
    </w:p>
    <w:p w14:paraId="398C2431" w14:textId="77777777" w:rsidR="00C855BD" w:rsidRPr="005F5961" w:rsidRDefault="00C855BD" w:rsidP="00C855B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50554005" w14:textId="77777777" w:rsidR="00C855BD" w:rsidRPr="005F5961" w:rsidRDefault="00C855BD" w:rsidP="00C855B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7185DFF2" w14:textId="77777777" w:rsidR="00C855BD" w:rsidRPr="005F5961" w:rsidRDefault="00C855BD" w:rsidP="00C855B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37ED48D7" w14:textId="77777777" w:rsidR="00C855BD" w:rsidRPr="005F5961" w:rsidRDefault="00C855BD" w:rsidP="00C855B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251038BF" w14:textId="77777777" w:rsidR="00F605E0" w:rsidRPr="005F5961" w:rsidRDefault="00F605E0" w:rsidP="00A3643E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F605E0" w:rsidRPr="005F5961" w:rsidSect="00C474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5662" w14:textId="77777777" w:rsidR="00330DA7" w:rsidRDefault="00330DA7" w:rsidP="002A143D">
      <w:pPr>
        <w:spacing w:line="240" w:lineRule="auto"/>
      </w:pPr>
      <w:r>
        <w:separator/>
      </w:r>
    </w:p>
  </w:endnote>
  <w:endnote w:type="continuationSeparator" w:id="0">
    <w:p w14:paraId="69D041D2" w14:textId="77777777" w:rsidR="00330DA7" w:rsidRDefault="00330DA7" w:rsidP="002A1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5BD61" w14:textId="77777777" w:rsidR="00330DA7" w:rsidRDefault="00330DA7" w:rsidP="002A143D">
      <w:pPr>
        <w:spacing w:line="240" w:lineRule="auto"/>
      </w:pPr>
      <w:r>
        <w:separator/>
      </w:r>
    </w:p>
  </w:footnote>
  <w:footnote w:type="continuationSeparator" w:id="0">
    <w:p w14:paraId="51CB43C1" w14:textId="77777777" w:rsidR="00330DA7" w:rsidRDefault="00330DA7" w:rsidP="002A1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200"/>
    <w:multiLevelType w:val="hybridMultilevel"/>
    <w:tmpl w:val="ED56962C"/>
    <w:lvl w:ilvl="0" w:tplc="9D381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44364"/>
    <w:multiLevelType w:val="multilevel"/>
    <w:tmpl w:val="8422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D7"/>
    <w:rsid w:val="000257F5"/>
    <w:rsid w:val="00046947"/>
    <w:rsid w:val="00051ED0"/>
    <w:rsid w:val="000566D2"/>
    <w:rsid w:val="00092966"/>
    <w:rsid w:val="00097572"/>
    <w:rsid w:val="000A39C1"/>
    <w:rsid w:val="000A7BBF"/>
    <w:rsid w:val="000C2F40"/>
    <w:rsid w:val="000F1411"/>
    <w:rsid w:val="00104ED3"/>
    <w:rsid w:val="00106282"/>
    <w:rsid w:val="00116FB7"/>
    <w:rsid w:val="00157851"/>
    <w:rsid w:val="00182A13"/>
    <w:rsid w:val="00187662"/>
    <w:rsid w:val="001D0E2B"/>
    <w:rsid w:val="001D22C1"/>
    <w:rsid w:val="001F53AD"/>
    <w:rsid w:val="00244909"/>
    <w:rsid w:val="002508B4"/>
    <w:rsid w:val="00270D6E"/>
    <w:rsid w:val="002A143D"/>
    <w:rsid w:val="00302C61"/>
    <w:rsid w:val="0030390B"/>
    <w:rsid w:val="00316C78"/>
    <w:rsid w:val="00330DA7"/>
    <w:rsid w:val="00356335"/>
    <w:rsid w:val="003701DB"/>
    <w:rsid w:val="003A71E9"/>
    <w:rsid w:val="00434FF5"/>
    <w:rsid w:val="00440CC6"/>
    <w:rsid w:val="004F4AFB"/>
    <w:rsid w:val="0054482D"/>
    <w:rsid w:val="0054529F"/>
    <w:rsid w:val="00597997"/>
    <w:rsid w:val="005D18CB"/>
    <w:rsid w:val="005F5961"/>
    <w:rsid w:val="005F76F8"/>
    <w:rsid w:val="00633981"/>
    <w:rsid w:val="00642CAD"/>
    <w:rsid w:val="00650FA5"/>
    <w:rsid w:val="006B4FCC"/>
    <w:rsid w:val="006E665A"/>
    <w:rsid w:val="007000A2"/>
    <w:rsid w:val="007213FB"/>
    <w:rsid w:val="00765B9D"/>
    <w:rsid w:val="007E64E8"/>
    <w:rsid w:val="007F7B79"/>
    <w:rsid w:val="008471B4"/>
    <w:rsid w:val="00877C0F"/>
    <w:rsid w:val="00883D75"/>
    <w:rsid w:val="008D5AC4"/>
    <w:rsid w:val="0093190F"/>
    <w:rsid w:val="00944092"/>
    <w:rsid w:val="00944BAD"/>
    <w:rsid w:val="009702A1"/>
    <w:rsid w:val="0098003E"/>
    <w:rsid w:val="009E3A39"/>
    <w:rsid w:val="00A3643E"/>
    <w:rsid w:val="00A555A1"/>
    <w:rsid w:val="00A72639"/>
    <w:rsid w:val="00B11F3F"/>
    <w:rsid w:val="00B35F59"/>
    <w:rsid w:val="00B44954"/>
    <w:rsid w:val="00B51113"/>
    <w:rsid w:val="00B844C0"/>
    <w:rsid w:val="00BA0B11"/>
    <w:rsid w:val="00C348F3"/>
    <w:rsid w:val="00C36BC1"/>
    <w:rsid w:val="00C474B5"/>
    <w:rsid w:val="00C519B6"/>
    <w:rsid w:val="00C559D7"/>
    <w:rsid w:val="00C65706"/>
    <w:rsid w:val="00C855BD"/>
    <w:rsid w:val="00CB18C1"/>
    <w:rsid w:val="00CC2BE1"/>
    <w:rsid w:val="00D031D0"/>
    <w:rsid w:val="00D26699"/>
    <w:rsid w:val="00D62166"/>
    <w:rsid w:val="00D670EC"/>
    <w:rsid w:val="00D735BD"/>
    <w:rsid w:val="00D953BA"/>
    <w:rsid w:val="00DD6AAB"/>
    <w:rsid w:val="00DF187B"/>
    <w:rsid w:val="00E05B46"/>
    <w:rsid w:val="00E15B25"/>
    <w:rsid w:val="00E45D94"/>
    <w:rsid w:val="00E70E26"/>
    <w:rsid w:val="00E93BCF"/>
    <w:rsid w:val="00EA21E1"/>
    <w:rsid w:val="00EC0FD9"/>
    <w:rsid w:val="00F605E0"/>
    <w:rsid w:val="00F72C54"/>
    <w:rsid w:val="00F764B3"/>
    <w:rsid w:val="00F81C2D"/>
    <w:rsid w:val="00F95F84"/>
    <w:rsid w:val="00FA638F"/>
    <w:rsid w:val="00FD3DCE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59EF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B5"/>
    <w:pPr>
      <w:spacing w:line="259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0A39C1"/>
    <w:rPr>
      <w:b/>
      <w:bCs/>
    </w:rPr>
  </w:style>
  <w:style w:type="character" w:styleId="Accentuation">
    <w:name w:val="Emphasis"/>
    <w:uiPriority w:val="20"/>
    <w:qFormat/>
    <w:rsid w:val="000A39C1"/>
    <w:rPr>
      <w:i/>
      <w:iCs/>
    </w:rPr>
  </w:style>
  <w:style w:type="character" w:styleId="Lienhypertexte">
    <w:name w:val="Hyperlink"/>
    <w:uiPriority w:val="99"/>
    <w:unhideWhenUsed/>
    <w:rsid w:val="000A39C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633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508B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41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411"/>
    <w:rPr>
      <w:rFonts w:ascii="Lucida Grande" w:hAnsi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B5"/>
    <w:pPr>
      <w:spacing w:line="259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0A39C1"/>
    <w:rPr>
      <w:b/>
      <w:bCs/>
    </w:rPr>
  </w:style>
  <w:style w:type="character" w:styleId="Accentuation">
    <w:name w:val="Emphasis"/>
    <w:uiPriority w:val="20"/>
    <w:qFormat/>
    <w:rsid w:val="000A39C1"/>
    <w:rPr>
      <w:i/>
      <w:iCs/>
    </w:rPr>
  </w:style>
  <w:style w:type="character" w:styleId="Lienhypertexte">
    <w:name w:val="Hyperlink"/>
    <w:uiPriority w:val="99"/>
    <w:unhideWhenUsed/>
    <w:rsid w:val="000A39C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633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508B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41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411"/>
    <w:rPr>
      <w:rFonts w:ascii="Lucida Grande" w:hAnsi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360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52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16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1978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brunorodeo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Tremblay</dc:creator>
  <cp:keywords/>
  <cp:lastModifiedBy>Utilisateur de Microsoft Office</cp:lastModifiedBy>
  <cp:revision>3</cp:revision>
  <dcterms:created xsi:type="dcterms:W3CDTF">2022-06-15T14:25:00Z</dcterms:created>
  <dcterms:modified xsi:type="dcterms:W3CDTF">2022-06-15T14:25:00Z</dcterms:modified>
</cp:coreProperties>
</file>