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4425" w14:textId="524BA7D1" w:rsidR="001A51EE" w:rsidRPr="00962849" w:rsidRDefault="001A51EE" w:rsidP="001A51EE">
      <w:pPr>
        <w:spacing w:after="16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62849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F401684" wp14:editId="5D1A3AB9">
            <wp:extent cx="257175" cy="2571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13353595" w14:textId="2CAD5EE3" w:rsidR="001A51EE" w:rsidRPr="00962849" w:rsidRDefault="001A51EE" w:rsidP="00483847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CLAY</w:t>
      </w:r>
      <w:r w:rsidR="004E3751"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AND FRIENDS</w:t>
      </w:r>
      <w:r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="009341DC" w:rsidRPr="00962849">
        <w:rPr>
          <w:rFonts w:ascii="Arial" w:hAnsi="Arial" w:cs="Arial"/>
          <w:sz w:val="18"/>
          <w:szCs w:val="18"/>
          <w:lang w:val="fr-CA"/>
        </w:rPr>
        <w:t>AGUÀ EXTEND’EAU</w:t>
      </w:r>
      <w:r w:rsidR="00962849" w:rsidRPr="00962849">
        <w:rPr>
          <w:rFonts w:ascii="Arial" w:hAnsi="Arial" w:cs="Arial"/>
          <w:sz w:val="18"/>
          <w:szCs w:val="18"/>
          <w:lang w:val="fr-CA"/>
        </w:rPr>
        <w:t xml:space="preserve"> – L’album </w:t>
      </w:r>
      <w:r w:rsidR="009341DC" w:rsidRPr="00962849">
        <w:rPr>
          <w:rFonts w:ascii="Arial" w:hAnsi="Arial" w:cs="Arial"/>
          <w:sz w:val="18"/>
          <w:szCs w:val="18"/>
          <w:lang w:val="fr-CA"/>
        </w:rPr>
        <w:t>à</w:t>
      </w:r>
      <w:r w:rsidR="00483847" w:rsidRPr="0096284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483847" w:rsidRPr="00962849">
        <w:rPr>
          <w:rFonts w:ascii="Arial" w:hAnsi="Arial" w:cs="Arial"/>
          <w:color w:val="000000"/>
          <w:sz w:val="18"/>
          <w:szCs w:val="18"/>
          <w:lang w:val="fr-CA"/>
        </w:rPr>
        <w:t>paraître</w:t>
      </w:r>
      <w:proofErr w:type="spellEnd"/>
      <w:r w:rsidR="00483847" w:rsidRPr="0096284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341DC" w:rsidRPr="00962849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1D677B" w:rsidRPr="00962849">
        <w:rPr>
          <w:rFonts w:ascii="Arial" w:hAnsi="Arial" w:cs="Arial"/>
          <w:color w:val="000000"/>
          <w:sz w:val="18"/>
          <w:szCs w:val="18"/>
          <w:lang w:val="fr-CA"/>
        </w:rPr>
        <w:t>10 juin</w:t>
      </w:r>
      <w:r w:rsidR="007D6A3D">
        <w:rPr>
          <w:rFonts w:ascii="Arial" w:hAnsi="Arial" w:cs="Arial"/>
          <w:color w:val="000000"/>
          <w:sz w:val="18"/>
          <w:szCs w:val="18"/>
          <w:lang w:val="fr-CA"/>
        </w:rPr>
        <w:t xml:space="preserve"> / En tournée au Québec en 2022 et 2023!</w:t>
      </w:r>
    </w:p>
    <w:p w14:paraId="43722640" w14:textId="77777777" w:rsidR="00483847" w:rsidRPr="00962849" w:rsidRDefault="00483847" w:rsidP="00483847">
      <w:pPr>
        <w:rPr>
          <w:rFonts w:ascii="Arial" w:hAnsi="Arial" w:cs="Arial"/>
          <w:sz w:val="18"/>
          <w:szCs w:val="18"/>
          <w:lang w:val="fr-CA"/>
        </w:rPr>
      </w:pPr>
    </w:p>
    <w:p w14:paraId="4CEBC02F" w14:textId="28FA39E4" w:rsidR="00962849" w:rsidRPr="00962849" w:rsidRDefault="001A51EE" w:rsidP="00962849">
      <w:pPr>
        <w:spacing w:before="40" w:after="140"/>
        <w:rPr>
          <w:sz w:val="18"/>
          <w:szCs w:val="18"/>
          <w:lang w:val="fr-CA" w:eastAsia="fr-CA"/>
        </w:rPr>
      </w:pPr>
      <w:r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9341DC" w:rsidRPr="009628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mai 2022</w:t>
      </w:r>
      <w:r w:rsidRPr="0096284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3847" w:rsidRPr="00962849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96284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Le besoin d’étancher sa soif était criant pour la </w:t>
      </w:r>
      <w:proofErr w:type="spellStart"/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Musica</w:t>
      </w:r>
      <w:proofErr w:type="spellEnd"/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</w:t>
      </w:r>
      <w:proofErr w:type="spellStart"/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Popular</w:t>
      </w:r>
      <w:proofErr w:type="spellEnd"/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De Verdun</w:t>
      </w:r>
      <w:r w:rsid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, </w:t>
      </w:r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suite à la parution hivernale de leur EP francophone </w:t>
      </w:r>
      <w:r w:rsidR="00962849" w:rsidRPr="00962849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lang w:val="fr-CA" w:eastAsia="fr-CA"/>
        </w:rPr>
        <w:t>AGUÀ</w:t>
      </w:r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en novembre dernier. Pour </w:t>
      </w:r>
      <w:r w:rsidR="00962849"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Clay and </w:t>
      </w:r>
      <w:proofErr w:type="spellStart"/>
      <w:r w:rsidR="00962849"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>Friends</w:t>
      </w:r>
      <w:proofErr w:type="spellEnd"/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, la dernière fonte des neiges au Québec a permis au quintet d’y naviguer de nouvelles eaux, de se laisser emporter par le courant frais du printemps et la chaleur suffocante de l’été, pour y déployer une trame sonore désaltérante ; </w:t>
      </w:r>
      <w:r w:rsidR="00962849" w:rsidRPr="00962849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lang w:val="fr-CA" w:eastAsia="fr-CA"/>
        </w:rPr>
        <w:t>AGUÀ EXTEND’EAU</w:t>
      </w:r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, disponible le 10 juin!</w:t>
      </w:r>
    </w:p>
    <w:p w14:paraId="32A290D9" w14:textId="5F323EA5" w:rsidR="00962849" w:rsidRDefault="000A7288" w:rsidP="00962849">
      <w:pPr>
        <w:spacing w:before="40" w:after="140"/>
        <w:rPr>
          <w:sz w:val="18"/>
          <w:szCs w:val="18"/>
          <w:lang w:val="fr-CA" w:eastAsia="fr-CA"/>
        </w:rPr>
      </w:pPr>
      <w:r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P</w:t>
      </w:r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remier album officiel de l’équipage populaire de Verdun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, </w:t>
      </w:r>
      <w:r w:rsidRPr="000A7288">
        <w:rPr>
          <w:rFonts w:ascii="Arial" w:hAnsi="Arial" w:cs="Arial"/>
          <w:i/>
          <w:iCs/>
          <w:sz w:val="18"/>
          <w:szCs w:val="18"/>
          <w:lang w:val="fr-CA"/>
        </w:rPr>
        <w:t>AGUÀ EXTEND’EAU</w:t>
      </w:r>
      <w:r w:rsidR="00962849"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est le fruit d’un voyage épicurien à la rencontre de la nouvelle vague musicale montréalaise dans laquelle le groupe baigne depuis ses débuts. </w:t>
      </w:r>
    </w:p>
    <w:p w14:paraId="17075796" w14:textId="259A2DDD" w:rsidR="00962849" w:rsidRPr="00962849" w:rsidRDefault="00962849" w:rsidP="00962849">
      <w:pPr>
        <w:spacing w:before="40" w:after="140"/>
        <w:rPr>
          <w:sz w:val="18"/>
          <w:szCs w:val="18"/>
          <w:lang w:val="fr-CA" w:eastAsia="fr-CA"/>
        </w:rPr>
      </w:pPr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Que ce soit avec Mantisse (de </w:t>
      </w:r>
      <w:proofErr w:type="spellStart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LaF</w:t>
      </w:r>
      <w:proofErr w:type="spellEnd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), qu’ils ont retrouvé en train d’écrire tout près des étangs du Parc Lafontaine, ou le groupe Comment </w:t>
      </w:r>
      <w:proofErr w:type="spellStart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Debord</w:t>
      </w:r>
      <w:proofErr w:type="spellEnd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qu’ils ont croisé en train d’harmoniser aux abords des piscines de Rosemont, ou même de l’iconique Louis-Jean Cormier qu’ils ont repêché grâce à une bouteille jetée à la mer… Il n’y a pas à dire, </w:t>
      </w:r>
      <w:r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Clay and </w:t>
      </w:r>
      <w:proofErr w:type="spellStart"/>
      <w:r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>Friends</w:t>
      </w:r>
      <w:proofErr w:type="spellEnd"/>
      <w:r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 </w:t>
      </w:r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compte bien continuer de faire des vagues avec </w:t>
      </w:r>
      <w:r w:rsidRPr="00962849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lang w:val="fr-CA" w:eastAsia="fr-CA"/>
        </w:rPr>
        <w:t>AGUÀ EXTEND’EAU</w:t>
      </w:r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. </w:t>
      </w:r>
    </w:p>
    <w:p w14:paraId="0FB7E55E" w14:textId="0C744A0B" w:rsidR="00962849" w:rsidRDefault="00962849" w:rsidP="00962849">
      <w:pPr>
        <w:spacing w:before="40" w:after="140"/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</w:pPr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Après avoir fait déborder à deux reprises le MTELUS de Montréal pour ses lancements AGUÀ et bientôt la grande scène du Festival International de Jazz de Montréal le 7 juillet, </w:t>
      </w:r>
      <w:r w:rsidR="000A7288"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Clay and </w:t>
      </w:r>
      <w:proofErr w:type="spellStart"/>
      <w:r w:rsidR="000A7288"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>Friends</w:t>
      </w:r>
      <w:proofErr w:type="spellEnd"/>
      <w:r w:rsidR="000A7288" w:rsidRPr="00962849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 </w:t>
      </w:r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repart à la conquête des cinq coins du Québec à l’été pour l’AGUÀ Tour, en plus d’accoster à deux reprises de l’autre côté de l’Atlantique avant que l’année se termine. </w:t>
      </w:r>
      <w:r w:rsidR="000A7288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Retrouvez toutes les dates et les détails au </w:t>
      </w:r>
      <w:hyperlink r:id="rId7" w:history="1">
        <w:r w:rsidR="000A7288" w:rsidRPr="00F175BD">
          <w:rPr>
            <w:rStyle w:val="Lienhypertexte"/>
            <w:rFonts w:ascii="Arial" w:hAnsi="Arial" w:cs="Arial"/>
            <w:sz w:val="18"/>
            <w:szCs w:val="18"/>
            <w:shd w:val="clear" w:color="auto" w:fill="FFFFFF"/>
            <w:lang w:val="fr-CA" w:eastAsia="fr-CA"/>
          </w:rPr>
          <w:t>https://www.clayandfriends.ca/tour</w:t>
        </w:r>
      </w:hyperlink>
    </w:p>
    <w:p w14:paraId="1CE712C1" w14:textId="49812CE5" w:rsidR="00962849" w:rsidRPr="00962849" w:rsidRDefault="00962849" w:rsidP="00962849">
      <w:pPr>
        <w:spacing w:before="40" w:after="140"/>
        <w:rPr>
          <w:sz w:val="18"/>
          <w:szCs w:val="18"/>
          <w:lang w:val="fr-CA" w:eastAsia="fr-CA"/>
        </w:rPr>
      </w:pPr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D’ici là, il est fortement recommandé de boire de l’eau, d’appeler sa </w:t>
      </w:r>
      <w:proofErr w:type="spellStart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mom</w:t>
      </w:r>
      <w:r w:rsidR="00727DF1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s</w:t>
      </w:r>
      <w:proofErr w:type="spellEnd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&amp; de #</w:t>
      </w:r>
      <w:proofErr w:type="spellStart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KeEpItMoViN</w:t>
      </w:r>
      <w:proofErr w:type="spellEnd"/>
      <w:r w:rsidRPr="00962849">
        <w:rPr>
          <w:rFonts w:ascii="Arial" w:hAnsi="Arial" w:cs="Arial"/>
          <w:color w:val="202122"/>
          <w:sz w:val="18"/>
          <w:szCs w:val="18"/>
          <w:shd w:val="clear" w:color="auto" w:fill="FFFFFF"/>
          <w:lang w:val="fr-CA" w:eastAsia="fr-CA"/>
        </w:rPr>
        <w:t>’</w:t>
      </w:r>
    </w:p>
    <w:p w14:paraId="67C73427" w14:textId="77777777" w:rsidR="00962849" w:rsidRPr="00962849" w:rsidRDefault="00962849" w:rsidP="00962849">
      <w:pPr>
        <w:rPr>
          <w:sz w:val="18"/>
          <w:szCs w:val="18"/>
          <w:lang w:val="en-US" w:eastAsia="fr-CA"/>
        </w:rPr>
      </w:pPr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 xml:space="preserve">Long Live La </w:t>
      </w:r>
      <w:proofErr w:type="spellStart"/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>Musica</w:t>
      </w:r>
      <w:proofErr w:type="spellEnd"/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 xml:space="preserve"> Popular-</w:t>
      </w:r>
      <w:proofErr w:type="spellStart"/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>lar</w:t>
      </w:r>
      <w:proofErr w:type="spellEnd"/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>-</w:t>
      </w:r>
      <w:proofErr w:type="spellStart"/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>lar</w:t>
      </w:r>
      <w:proofErr w:type="spellEnd"/>
      <w:r w:rsidRPr="00962849">
        <w:rPr>
          <w:rFonts w:ascii="Arial" w:hAnsi="Arial" w:cs="Arial"/>
          <w:color w:val="000000"/>
          <w:sz w:val="18"/>
          <w:szCs w:val="18"/>
          <w:lang w:val="en-US" w:eastAsia="fr-CA"/>
        </w:rPr>
        <w:t xml:space="preserve"> …</w:t>
      </w:r>
    </w:p>
    <w:p w14:paraId="6187E025" w14:textId="77777777" w:rsidR="009341DC" w:rsidRPr="00962849" w:rsidRDefault="009341DC" w:rsidP="009341DC">
      <w:pPr>
        <w:jc w:val="both"/>
        <w:rPr>
          <w:rFonts w:ascii="Arial" w:hAnsi="Arial" w:cs="Arial"/>
          <w:sz w:val="18"/>
          <w:szCs w:val="18"/>
        </w:rPr>
      </w:pPr>
    </w:p>
    <w:p w14:paraId="4805AC28" w14:textId="6100CA2D" w:rsidR="00962849" w:rsidRPr="000A7288" w:rsidRDefault="000A7288" w:rsidP="00962849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fr-CA"/>
        </w:rPr>
      </w:pPr>
      <w:r w:rsidRPr="000A7288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AGUÀ EXTEND’EAU </w:t>
      </w:r>
      <w:r w:rsidR="00962849" w:rsidRPr="000A7288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fr-CA"/>
        </w:rPr>
        <w:t>TRACKLIST</w:t>
      </w:r>
      <w:r w:rsidRPr="000A7288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fr-CA"/>
        </w:rPr>
        <w:t>ING</w:t>
      </w:r>
    </w:p>
    <w:p w14:paraId="1CAA46F6" w14:textId="77777777" w:rsidR="00962849" w:rsidRPr="00962849" w:rsidRDefault="00962849" w:rsidP="00962849">
      <w:pPr>
        <w:rPr>
          <w:rFonts w:ascii="Arial" w:hAnsi="Arial" w:cs="Arial"/>
          <w:color w:val="000000"/>
          <w:sz w:val="18"/>
          <w:szCs w:val="18"/>
          <w:lang w:eastAsia="fr-CA"/>
        </w:rPr>
      </w:pPr>
    </w:p>
    <w:p w14:paraId="4B710955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Bouge ton 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thang</w:t>
      </w:r>
      <w:proofErr w:type="spellEnd"/>
    </w:p>
    <w:p w14:paraId="4A7FE409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Chocolat</w:t>
      </w:r>
    </w:p>
    <w:p w14:paraId="275C052A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Ce n’est que de l’eau (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feat</w:t>
      </w:r>
      <w:proofErr w:type="spellEnd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 Louis-Jean Cormier)</w:t>
      </w:r>
    </w:p>
    <w:p w14:paraId="103ED236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Chanson pour les tristes personnes (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feat</w:t>
      </w:r>
      <w:proofErr w:type="spellEnd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 Mantisse)</w:t>
      </w:r>
    </w:p>
    <w:p w14:paraId="55130CB3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Que 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Onda</w:t>
      </w:r>
      <w:proofErr w:type="spellEnd"/>
    </w:p>
    <w:p w14:paraId="56DB19E0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Cardin (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feat</w:t>
      </w:r>
      <w:proofErr w:type="spellEnd"/>
      <w:r w:rsidRPr="009628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 Marilyne Léonard)</w:t>
      </w:r>
    </w:p>
    <w:p w14:paraId="2E7C80F7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</w:pPr>
      <w:r w:rsidRPr="0096284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Lovely Day (feat. Comment 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Debord</w:t>
      </w:r>
      <w:proofErr w:type="spellEnd"/>
      <w:r w:rsidRPr="0096284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)</w:t>
      </w:r>
    </w:p>
    <w:p w14:paraId="796C4E5B" w14:textId="77777777" w:rsidR="00962849" w:rsidRPr="00962849" w:rsidRDefault="00962849" w:rsidP="0096284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</w:pP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Grandes</w:t>
      </w:r>
      <w:proofErr w:type="spellEnd"/>
      <w:r w:rsidRPr="0096284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</w:t>
      </w:r>
      <w:proofErr w:type="spellStart"/>
      <w:r w:rsidRPr="0096284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Idées</w:t>
      </w:r>
      <w:proofErr w:type="spellEnd"/>
    </w:p>
    <w:p w14:paraId="70CE4CDD" w14:textId="3DBC3409" w:rsidR="00483847" w:rsidRPr="00962849" w:rsidRDefault="00483847" w:rsidP="009341DC">
      <w:pPr>
        <w:rPr>
          <w:rFonts w:ascii="Arial" w:hAnsi="Arial" w:cs="Arial"/>
          <w:sz w:val="18"/>
          <w:szCs w:val="18"/>
        </w:rPr>
      </w:pPr>
    </w:p>
    <w:p w14:paraId="67BD0E43" w14:textId="77777777" w:rsidR="00962849" w:rsidRPr="00962849" w:rsidRDefault="00962849" w:rsidP="00043D75">
      <w:pPr>
        <w:rPr>
          <w:rFonts w:ascii="Arial" w:hAnsi="Arial" w:cs="Arial"/>
          <w:sz w:val="18"/>
          <w:szCs w:val="18"/>
        </w:rPr>
      </w:pPr>
    </w:p>
    <w:p w14:paraId="13B14CF9" w14:textId="77777777" w:rsidR="00DB2147" w:rsidRDefault="00DB2147" w:rsidP="00DB2147">
      <w:pPr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Mix :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Tim </w:t>
      </w:r>
      <w:proofErr w:type="spellStart"/>
      <w:r>
        <w:rPr>
          <w:rFonts w:ascii="Helvetica" w:hAnsi="Helvetica"/>
          <w:color w:val="000000"/>
          <w:sz w:val="18"/>
          <w:szCs w:val="18"/>
        </w:rPr>
        <w:t>Buron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 Antoine </w:t>
      </w:r>
      <w:proofErr w:type="spellStart"/>
      <w:r>
        <w:rPr>
          <w:rFonts w:ascii="Helvetica" w:hAnsi="Helvetica"/>
          <w:color w:val="000000"/>
          <w:sz w:val="18"/>
          <w:szCs w:val="18"/>
        </w:rPr>
        <w:t>Nadon</w:t>
      </w:r>
      <w:proofErr w:type="spellEnd"/>
    </w:p>
    <w:p w14:paraId="13E2AFAC" w14:textId="77777777" w:rsidR="00DB2147" w:rsidRDefault="00DB2147" w:rsidP="00DB2147">
      <w:pPr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Mastering :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Antoine </w:t>
      </w:r>
      <w:proofErr w:type="spellStart"/>
      <w:r>
        <w:rPr>
          <w:rFonts w:ascii="Helvetica" w:hAnsi="Helvetica"/>
          <w:color w:val="000000"/>
          <w:sz w:val="18"/>
          <w:szCs w:val="18"/>
        </w:rPr>
        <w:t>Nadon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 Richard Addison (Trillium), Francis </w:t>
      </w:r>
      <w:proofErr w:type="spellStart"/>
      <w:r>
        <w:rPr>
          <w:rFonts w:ascii="Helvetica" w:hAnsi="Helvetica"/>
          <w:color w:val="000000"/>
          <w:sz w:val="18"/>
          <w:szCs w:val="18"/>
        </w:rPr>
        <w:t>Ledoux</w:t>
      </w:r>
      <w:proofErr w:type="spellEnd"/>
    </w:p>
    <w:p w14:paraId="7A7A0A56" w14:textId="77777777" w:rsidR="00DB2147" w:rsidRDefault="00DB2147" w:rsidP="00DB2147">
      <w:pPr>
        <w:rPr>
          <w:rFonts w:ascii="Helvetica" w:hAnsi="Helvetica"/>
          <w:color w:val="000000"/>
          <w:sz w:val="18"/>
          <w:szCs w:val="18"/>
        </w:rPr>
      </w:pPr>
    </w:p>
    <w:p w14:paraId="36EB6F91" w14:textId="77777777" w:rsidR="00DB2147" w:rsidRDefault="00DB2147" w:rsidP="00DB214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Production </w:t>
      </w:r>
      <w:proofErr w:type="spellStart"/>
      <w:proofErr w:type="gramStart"/>
      <w:r>
        <w:rPr>
          <w:rFonts w:ascii="Helvetica" w:hAnsi="Helvetica"/>
          <w:color w:val="000000"/>
          <w:sz w:val="18"/>
          <w:szCs w:val="18"/>
        </w:rPr>
        <w:t>exécutive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: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ADJ S.E.N.C.</w:t>
      </w:r>
      <w:r>
        <w:rPr>
          <w:rFonts w:ascii="Helvetica" w:hAnsi="Helvetica"/>
          <w:color w:val="000000"/>
          <w:sz w:val="18"/>
          <w:szCs w:val="18"/>
        </w:rPr>
        <w:br/>
        <w:t>MGMT : Sam Rick</w:t>
      </w:r>
      <w:r>
        <w:rPr>
          <w:rFonts w:ascii="Helvetica" w:hAnsi="Helvetica"/>
          <w:color w:val="000000"/>
          <w:sz w:val="18"/>
          <w:szCs w:val="18"/>
        </w:rPr>
        <w:br/>
        <w:t>Booking CAN : 117 Records</w:t>
      </w:r>
      <w:r>
        <w:rPr>
          <w:rFonts w:ascii="Helvetica" w:hAnsi="Helvetica"/>
          <w:color w:val="000000"/>
          <w:sz w:val="18"/>
          <w:szCs w:val="18"/>
        </w:rPr>
        <w:br/>
        <w:t>Booking FR : Zamora Productions</w:t>
      </w:r>
      <w:r>
        <w:rPr>
          <w:rFonts w:ascii="Helvetica" w:hAnsi="Helvetica"/>
          <w:color w:val="000000"/>
          <w:sz w:val="18"/>
          <w:szCs w:val="18"/>
        </w:rPr>
        <w:br/>
        <w:t xml:space="preserve">Artwork : </w:t>
      </w:r>
      <w:proofErr w:type="spellStart"/>
      <w:r>
        <w:rPr>
          <w:rFonts w:ascii="Helvetica" w:hAnsi="Helvetica"/>
          <w:color w:val="000000"/>
          <w:sz w:val="18"/>
          <w:szCs w:val="18"/>
        </w:rPr>
        <w:t>Chien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Champion</w:t>
      </w:r>
    </w:p>
    <w:p w14:paraId="0123DDEE" w14:textId="29BAD03B" w:rsidR="00DB2147" w:rsidRDefault="00DB2147" w:rsidP="00DB214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br/>
      </w:r>
      <w:proofErr w:type="gramStart"/>
      <w:r>
        <w:rPr>
          <w:rFonts w:ascii="Helvetica" w:hAnsi="Helvetica"/>
          <w:color w:val="000000"/>
          <w:sz w:val="18"/>
          <w:szCs w:val="18"/>
        </w:rPr>
        <w:t>Source</w:t>
      </w:r>
      <w:r w:rsidR="005F16E3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: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ADJ S.E.N.C.</w:t>
      </w:r>
      <w:r>
        <w:rPr>
          <w:rFonts w:ascii="Helvetica" w:hAnsi="Helvetica"/>
          <w:color w:val="000000"/>
          <w:sz w:val="18"/>
          <w:szCs w:val="18"/>
        </w:rPr>
        <w:br/>
        <w:t>Info</w:t>
      </w:r>
      <w:r w:rsidR="005F16E3">
        <w:rPr>
          <w:rFonts w:ascii="Helvetica" w:hAnsi="Helvetica"/>
          <w:color w:val="000000"/>
          <w:sz w:val="18"/>
          <w:szCs w:val="18"/>
        </w:rPr>
        <w:t xml:space="preserve">rmation </w:t>
      </w: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 xml:space="preserve">: SIX media marketing </w:t>
      </w:r>
      <w:proofErr w:type="spellStart"/>
      <w:r>
        <w:rPr>
          <w:rFonts w:ascii="Helvetica" w:hAnsi="Helvetica"/>
          <w:color w:val="000000"/>
          <w:sz w:val="18"/>
          <w:szCs w:val="18"/>
        </w:rPr>
        <w:t>Inc</w:t>
      </w:r>
      <w:proofErr w:type="spellEnd"/>
      <w:r>
        <w:rPr>
          <w:rFonts w:ascii="Helvetica" w:hAnsi="Helvetica"/>
          <w:color w:val="000000"/>
          <w:sz w:val="18"/>
          <w:szCs w:val="18"/>
        </w:rPr>
        <w:br/>
        <w:t xml:space="preserve">Simon </w:t>
      </w:r>
      <w:proofErr w:type="spellStart"/>
      <w:r>
        <w:rPr>
          <w:rFonts w:ascii="Helvetica" w:hAnsi="Helvetica"/>
          <w:color w:val="000000"/>
          <w:sz w:val="18"/>
          <w:szCs w:val="18"/>
        </w:rPr>
        <w:t>Fauteux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/ Patricia </w:t>
      </w:r>
      <w:proofErr w:type="spellStart"/>
      <w:r>
        <w:rPr>
          <w:rFonts w:ascii="Helvetica" w:hAnsi="Helvetica"/>
          <w:color w:val="000000"/>
          <w:sz w:val="18"/>
          <w:szCs w:val="18"/>
        </w:rPr>
        <w:t>Clavel</w:t>
      </w:r>
      <w:proofErr w:type="spellEnd"/>
    </w:p>
    <w:p w14:paraId="25DEBB64" w14:textId="7DDFF46F" w:rsidR="00043D75" w:rsidRPr="00962849" w:rsidRDefault="00043D75" w:rsidP="00DB2147">
      <w:pPr>
        <w:rPr>
          <w:rFonts w:ascii="Arial" w:hAnsi="Arial" w:cs="Arial"/>
          <w:sz w:val="18"/>
          <w:szCs w:val="18"/>
          <w:lang w:val="en-US"/>
        </w:rPr>
      </w:pPr>
    </w:p>
    <w:sectPr w:rsidR="00043D75" w:rsidRPr="00962849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4FED"/>
    <w:multiLevelType w:val="hybridMultilevel"/>
    <w:tmpl w:val="A634949E"/>
    <w:lvl w:ilvl="0" w:tplc="4774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E"/>
    <w:rsid w:val="00043D75"/>
    <w:rsid w:val="000A7288"/>
    <w:rsid w:val="00141320"/>
    <w:rsid w:val="001A51EE"/>
    <w:rsid w:val="001D677B"/>
    <w:rsid w:val="00353978"/>
    <w:rsid w:val="0040599E"/>
    <w:rsid w:val="00483847"/>
    <w:rsid w:val="004C04BE"/>
    <w:rsid w:val="004E3751"/>
    <w:rsid w:val="00543EB6"/>
    <w:rsid w:val="00553B7C"/>
    <w:rsid w:val="005F16E3"/>
    <w:rsid w:val="006C7612"/>
    <w:rsid w:val="00727DF1"/>
    <w:rsid w:val="007D6A3D"/>
    <w:rsid w:val="007F4317"/>
    <w:rsid w:val="009341DC"/>
    <w:rsid w:val="00962849"/>
    <w:rsid w:val="009D6347"/>
    <w:rsid w:val="009F5C7F"/>
    <w:rsid w:val="00A86DD7"/>
    <w:rsid w:val="00B562AA"/>
    <w:rsid w:val="00BA21A2"/>
    <w:rsid w:val="00D27526"/>
    <w:rsid w:val="00DB2147"/>
    <w:rsid w:val="00DF1B58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A38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962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apple-converted-space">
    <w:name w:val="apple-converted-space"/>
    <w:basedOn w:val="Policepardfaut"/>
    <w:rsid w:val="00DB2147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D7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962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apple-converted-space">
    <w:name w:val="apple-converted-space"/>
    <w:basedOn w:val="Policepardfaut"/>
    <w:rsid w:val="00DB2147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D7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clayandfriends.ca/tou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2022-05-31T14:34:00Z</dcterms:created>
  <dcterms:modified xsi:type="dcterms:W3CDTF">2022-05-31T14:34:00Z</dcterms:modified>
</cp:coreProperties>
</file>