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A81DC" w14:textId="589D1CBD" w:rsidR="006A7589" w:rsidRPr="005A3F86" w:rsidRDefault="006A7589" w:rsidP="00AA6D54">
      <w:pPr>
        <w:spacing w:after="0" w:line="240" w:lineRule="auto"/>
        <w:rPr>
          <w:rStyle w:val="lev"/>
          <w:rFonts w:ascii="Arial" w:hAnsi="Arial" w:cs="Arial"/>
          <w:color w:val="333333"/>
          <w:sz w:val="18"/>
          <w:szCs w:val="18"/>
          <w:shd w:val="clear" w:color="auto" w:fill="FFFFFF"/>
          <w:lang w:val="fr-CA"/>
        </w:rPr>
      </w:pPr>
      <w:r>
        <w:rPr>
          <w:rFonts w:ascii="Arial" w:hAnsi="Arial" w:cs="Arial"/>
          <w:b/>
          <w:bCs/>
          <w:noProof/>
          <w:color w:val="333333"/>
          <w:sz w:val="18"/>
          <w:szCs w:val="18"/>
          <w:shd w:val="clear" w:color="auto" w:fill="FFFFFF"/>
          <w:lang w:val="fr-FR" w:eastAsia="fr-FR"/>
        </w:rPr>
        <w:drawing>
          <wp:inline distT="0" distB="0" distL="0" distR="0" wp14:anchorId="3AA30A3D" wp14:editId="2F778B36">
            <wp:extent cx="353085" cy="353085"/>
            <wp:effectExtent l="0" t="0" r="2540" b="25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7604" cy="357604"/>
                    </a:xfrm>
                    <a:prstGeom prst="rect">
                      <a:avLst/>
                    </a:prstGeom>
                  </pic:spPr>
                </pic:pic>
              </a:graphicData>
            </a:graphic>
          </wp:inline>
        </w:drawing>
      </w:r>
      <w:r w:rsidRPr="005A3F86">
        <w:rPr>
          <w:rStyle w:val="lev"/>
          <w:rFonts w:ascii="Arial" w:hAnsi="Arial" w:cs="Arial"/>
          <w:color w:val="333333"/>
          <w:sz w:val="18"/>
          <w:szCs w:val="18"/>
          <w:shd w:val="clear" w:color="auto" w:fill="FFFFFF"/>
          <w:lang w:val="fr-CA"/>
        </w:rPr>
        <w:t xml:space="preserve"> </w:t>
      </w:r>
      <w:r>
        <w:rPr>
          <w:rFonts w:ascii="Arial" w:hAnsi="Arial" w:cs="Arial"/>
          <w:b/>
          <w:bCs/>
          <w:noProof/>
          <w:color w:val="333333"/>
          <w:sz w:val="18"/>
          <w:szCs w:val="18"/>
          <w:shd w:val="clear" w:color="auto" w:fill="FFFFFF"/>
          <w:lang w:val="fr-FR" w:eastAsia="fr-FR"/>
        </w:rPr>
        <w:drawing>
          <wp:inline distT="0" distB="0" distL="0" distR="0" wp14:anchorId="1E6459DA" wp14:editId="50FDEBEF">
            <wp:extent cx="1140737" cy="361753"/>
            <wp:effectExtent l="0" t="0" r="254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0923" cy="371326"/>
                    </a:xfrm>
                    <a:prstGeom prst="rect">
                      <a:avLst/>
                    </a:prstGeom>
                  </pic:spPr>
                </pic:pic>
              </a:graphicData>
            </a:graphic>
          </wp:inline>
        </w:drawing>
      </w:r>
    </w:p>
    <w:p w14:paraId="7249B05C" w14:textId="77777777" w:rsidR="006A7589" w:rsidRPr="005A3F86" w:rsidRDefault="006A7589" w:rsidP="00AA6D54">
      <w:pPr>
        <w:spacing w:after="0" w:line="240" w:lineRule="auto"/>
        <w:rPr>
          <w:rStyle w:val="lev"/>
          <w:rFonts w:ascii="Arial" w:hAnsi="Arial" w:cs="Arial"/>
          <w:color w:val="333333"/>
          <w:sz w:val="18"/>
          <w:szCs w:val="18"/>
          <w:shd w:val="clear" w:color="auto" w:fill="FFFFFF"/>
          <w:lang w:val="fr-CA"/>
        </w:rPr>
      </w:pPr>
    </w:p>
    <w:p w14:paraId="3927F404" w14:textId="77777777" w:rsidR="005A3F86" w:rsidRPr="00357D08" w:rsidRDefault="005A3F86" w:rsidP="005A3F86">
      <w:pPr>
        <w:rPr>
          <w:rFonts w:ascii="Arial" w:hAnsi="Arial" w:cs="Arial"/>
          <w:b/>
          <w:bCs/>
          <w:sz w:val="18"/>
          <w:szCs w:val="18"/>
          <w:lang w:val="fr-CA"/>
        </w:rPr>
      </w:pPr>
      <w:bookmarkStart w:id="0" w:name="_Hlk43313690"/>
      <w:r w:rsidRPr="00357D08">
        <w:rPr>
          <w:rFonts w:ascii="Arial" w:hAnsi="Arial" w:cs="Arial"/>
          <w:b/>
          <w:bCs/>
          <w:sz w:val="18"/>
          <w:szCs w:val="18"/>
          <w:lang w:val="fr-CA"/>
        </w:rPr>
        <w:t>The Pineapple Thief</w:t>
      </w:r>
      <w:r w:rsidRPr="00357D08">
        <w:rPr>
          <w:rFonts w:ascii="Arial" w:hAnsi="Arial" w:cs="Arial"/>
          <w:b/>
          <w:bCs/>
          <w:sz w:val="18"/>
          <w:szCs w:val="18"/>
          <w:lang w:val="fr-CA"/>
        </w:rPr>
        <w:br/>
        <w:t>Give It Back – Le nouvel album c</w:t>
      </w:r>
      <w:r w:rsidRPr="00357D08">
        <w:rPr>
          <w:rFonts w:ascii="Arial" w:hAnsi="Arial" w:cs="Arial"/>
          <w:sz w:val="18"/>
          <w:szCs w:val="18"/>
          <w:lang w:val="fr-CA"/>
        </w:rPr>
        <w:t xml:space="preserve">omprenant des relectures récemment enregistrées de pièces tirées du vaste catalogue </w:t>
      </w:r>
      <w:r w:rsidRPr="00357D08">
        <w:rPr>
          <w:rFonts w:ascii="Arial" w:hAnsi="Arial" w:cs="Arial"/>
          <w:b/>
          <w:bCs/>
          <w:sz w:val="18"/>
          <w:szCs w:val="18"/>
          <w:lang w:val="fr-CA"/>
        </w:rPr>
        <w:t>disponible le 13 mai</w:t>
      </w:r>
    </w:p>
    <w:p w14:paraId="4CC90CCD" w14:textId="54C0AB08" w:rsidR="005A3F86" w:rsidRPr="00357D08" w:rsidRDefault="005A3F86" w:rsidP="005A3F86">
      <w:pPr>
        <w:rPr>
          <w:rStyle w:val="lev"/>
          <w:rFonts w:ascii="Arial" w:hAnsi="Arial" w:cs="Arial"/>
          <w:color w:val="333333"/>
          <w:sz w:val="18"/>
          <w:szCs w:val="18"/>
          <w:shd w:val="clear" w:color="auto" w:fill="FFFFFF"/>
          <w:lang w:val="fr-CA"/>
        </w:rPr>
      </w:pPr>
      <w:r w:rsidRPr="00357D08">
        <w:rPr>
          <w:rStyle w:val="lev"/>
          <w:rFonts w:ascii="Arial" w:hAnsi="Arial" w:cs="Arial"/>
          <w:color w:val="333333"/>
          <w:sz w:val="18"/>
          <w:szCs w:val="18"/>
          <w:shd w:val="clear" w:color="auto" w:fill="FFFFFF"/>
          <w:lang w:val="fr-CA"/>
        </w:rPr>
        <w:t>En spectacle au Canada</w:t>
      </w:r>
      <w:r w:rsidRPr="00357D08">
        <w:rPr>
          <w:rStyle w:val="lev"/>
          <w:rFonts w:ascii="Arial" w:hAnsi="Arial" w:cs="Arial"/>
          <w:color w:val="333333"/>
          <w:sz w:val="18"/>
          <w:szCs w:val="18"/>
          <w:shd w:val="clear" w:color="auto" w:fill="FFFFFF"/>
          <w:lang w:val="fr-CA"/>
        </w:rPr>
        <w:br/>
        <w:t>08/05</w:t>
      </w:r>
      <w:r>
        <w:rPr>
          <w:rStyle w:val="lev"/>
          <w:rFonts w:ascii="Arial" w:hAnsi="Arial" w:cs="Arial"/>
          <w:color w:val="333333"/>
          <w:sz w:val="18"/>
          <w:szCs w:val="18"/>
          <w:shd w:val="clear" w:color="auto" w:fill="FFFFFF"/>
          <w:lang w:val="fr-CA"/>
        </w:rPr>
        <w:t xml:space="preserve"> </w:t>
      </w:r>
      <w:r w:rsidRPr="00357D08">
        <w:rPr>
          <w:rStyle w:val="lev"/>
          <w:rFonts w:ascii="Arial" w:hAnsi="Arial" w:cs="Arial"/>
          <w:color w:val="333333"/>
          <w:sz w:val="18"/>
          <w:szCs w:val="18"/>
          <w:shd w:val="clear" w:color="auto" w:fill="FFFFFF"/>
          <w:lang w:val="fr-CA"/>
        </w:rPr>
        <w:t>– Montréal – L</w:t>
      </w:r>
      <w:r w:rsidR="002C6FF8">
        <w:rPr>
          <w:rStyle w:val="lev"/>
          <w:rFonts w:ascii="Arial" w:hAnsi="Arial" w:cs="Arial"/>
          <w:color w:val="333333"/>
          <w:sz w:val="18"/>
          <w:szCs w:val="18"/>
          <w:shd w:val="clear" w:color="auto" w:fill="FFFFFF"/>
          <w:lang w:val="fr-CA"/>
        </w:rPr>
        <w:t>e Studio TD</w:t>
      </w:r>
      <w:bookmarkStart w:id="1" w:name="_GoBack"/>
      <w:bookmarkEnd w:id="1"/>
      <w:r w:rsidRPr="00357D08">
        <w:rPr>
          <w:rStyle w:val="lev"/>
          <w:rFonts w:ascii="Arial" w:hAnsi="Arial" w:cs="Arial"/>
          <w:color w:val="333333"/>
          <w:sz w:val="18"/>
          <w:szCs w:val="18"/>
          <w:shd w:val="clear" w:color="auto" w:fill="FFFFFF"/>
          <w:lang w:val="fr-CA"/>
        </w:rPr>
        <w:br/>
        <w:t>10/05</w:t>
      </w:r>
      <w:r>
        <w:rPr>
          <w:rStyle w:val="lev"/>
          <w:rFonts w:ascii="Arial" w:hAnsi="Arial" w:cs="Arial"/>
          <w:color w:val="333333"/>
          <w:sz w:val="18"/>
          <w:szCs w:val="18"/>
          <w:shd w:val="clear" w:color="auto" w:fill="FFFFFF"/>
          <w:lang w:val="fr-CA"/>
        </w:rPr>
        <w:t xml:space="preserve"> </w:t>
      </w:r>
      <w:r w:rsidRPr="00357D08">
        <w:rPr>
          <w:rStyle w:val="lev"/>
          <w:rFonts w:ascii="Arial" w:hAnsi="Arial" w:cs="Arial"/>
          <w:color w:val="333333"/>
          <w:sz w:val="18"/>
          <w:szCs w:val="18"/>
          <w:shd w:val="clear" w:color="auto" w:fill="FFFFFF"/>
          <w:lang w:val="fr-CA"/>
        </w:rPr>
        <w:t>– Québec – Palais Montcalm</w:t>
      </w:r>
      <w:r w:rsidRPr="00357D08">
        <w:rPr>
          <w:rStyle w:val="lev"/>
          <w:rFonts w:ascii="Arial" w:hAnsi="Arial" w:cs="Arial"/>
          <w:color w:val="333333"/>
          <w:sz w:val="18"/>
          <w:szCs w:val="18"/>
          <w:shd w:val="clear" w:color="auto" w:fill="FFFFFF"/>
          <w:lang w:val="fr-CA"/>
        </w:rPr>
        <w:br/>
        <w:t>11/05</w:t>
      </w:r>
      <w:r>
        <w:rPr>
          <w:rStyle w:val="lev"/>
          <w:rFonts w:ascii="Arial" w:hAnsi="Arial" w:cs="Arial"/>
          <w:color w:val="333333"/>
          <w:sz w:val="18"/>
          <w:szCs w:val="18"/>
          <w:shd w:val="clear" w:color="auto" w:fill="FFFFFF"/>
          <w:lang w:val="fr-CA"/>
        </w:rPr>
        <w:t xml:space="preserve"> </w:t>
      </w:r>
      <w:r w:rsidRPr="00357D08">
        <w:rPr>
          <w:rStyle w:val="lev"/>
          <w:rFonts w:ascii="Arial" w:hAnsi="Arial" w:cs="Arial"/>
          <w:color w:val="333333"/>
          <w:sz w:val="18"/>
          <w:szCs w:val="18"/>
          <w:shd w:val="clear" w:color="auto" w:fill="FFFFFF"/>
          <w:lang w:val="fr-CA"/>
        </w:rPr>
        <w:t>– Ottawa – Bronson Centre</w:t>
      </w:r>
      <w:r w:rsidRPr="00357D08">
        <w:rPr>
          <w:rStyle w:val="lev"/>
          <w:rFonts w:ascii="Arial" w:hAnsi="Arial" w:cs="Arial"/>
          <w:color w:val="333333"/>
          <w:sz w:val="18"/>
          <w:szCs w:val="18"/>
          <w:shd w:val="clear" w:color="auto" w:fill="FFFFFF"/>
          <w:lang w:val="fr-CA"/>
        </w:rPr>
        <w:br/>
        <w:t>12/05</w:t>
      </w:r>
      <w:r>
        <w:rPr>
          <w:rStyle w:val="lev"/>
          <w:rFonts w:ascii="Arial" w:hAnsi="Arial" w:cs="Arial"/>
          <w:color w:val="333333"/>
          <w:sz w:val="18"/>
          <w:szCs w:val="18"/>
          <w:shd w:val="clear" w:color="auto" w:fill="FFFFFF"/>
          <w:lang w:val="fr-CA"/>
        </w:rPr>
        <w:t xml:space="preserve"> </w:t>
      </w:r>
      <w:r w:rsidRPr="00357D08">
        <w:rPr>
          <w:rStyle w:val="lev"/>
          <w:rFonts w:ascii="Arial" w:hAnsi="Arial" w:cs="Arial"/>
          <w:color w:val="333333"/>
          <w:sz w:val="18"/>
          <w:szCs w:val="18"/>
          <w:shd w:val="clear" w:color="auto" w:fill="FFFFFF"/>
          <w:lang w:val="fr-CA"/>
        </w:rPr>
        <w:t>– Toronto – Opera House</w:t>
      </w:r>
      <w:r w:rsidRPr="00357D08">
        <w:rPr>
          <w:rStyle w:val="lev"/>
          <w:rFonts w:ascii="Arial" w:hAnsi="Arial" w:cs="Arial"/>
          <w:color w:val="333333"/>
          <w:sz w:val="18"/>
          <w:szCs w:val="18"/>
          <w:shd w:val="clear" w:color="auto" w:fill="FFFFFF"/>
          <w:lang w:val="fr-CA"/>
        </w:rPr>
        <w:br/>
        <w:t>02/06</w:t>
      </w:r>
      <w:r>
        <w:rPr>
          <w:rStyle w:val="lev"/>
          <w:rFonts w:ascii="Arial" w:hAnsi="Arial" w:cs="Arial"/>
          <w:color w:val="333333"/>
          <w:sz w:val="18"/>
          <w:szCs w:val="18"/>
          <w:shd w:val="clear" w:color="auto" w:fill="FFFFFF"/>
          <w:lang w:val="fr-CA"/>
        </w:rPr>
        <w:t xml:space="preserve"> </w:t>
      </w:r>
      <w:r w:rsidRPr="00357D08">
        <w:rPr>
          <w:rStyle w:val="lev"/>
          <w:rFonts w:ascii="Arial" w:hAnsi="Arial" w:cs="Arial"/>
          <w:color w:val="333333"/>
          <w:sz w:val="18"/>
          <w:szCs w:val="18"/>
          <w:shd w:val="clear" w:color="auto" w:fill="FFFFFF"/>
          <w:lang w:val="fr-CA"/>
        </w:rPr>
        <w:t>– Victoria – Capital Ballroom</w:t>
      </w:r>
      <w:r w:rsidRPr="00357D08">
        <w:rPr>
          <w:rStyle w:val="lev"/>
          <w:rFonts w:ascii="Arial" w:hAnsi="Arial" w:cs="Arial"/>
          <w:color w:val="333333"/>
          <w:sz w:val="18"/>
          <w:szCs w:val="18"/>
          <w:shd w:val="clear" w:color="auto" w:fill="FFFFFF"/>
          <w:lang w:val="fr-CA"/>
        </w:rPr>
        <w:br/>
        <w:t>03/06</w:t>
      </w:r>
      <w:r>
        <w:rPr>
          <w:rStyle w:val="lev"/>
          <w:rFonts w:ascii="Arial" w:hAnsi="Arial" w:cs="Arial"/>
          <w:color w:val="333333"/>
          <w:sz w:val="18"/>
          <w:szCs w:val="18"/>
          <w:shd w:val="clear" w:color="auto" w:fill="FFFFFF"/>
          <w:lang w:val="fr-CA"/>
        </w:rPr>
        <w:t xml:space="preserve"> </w:t>
      </w:r>
      <w:r w:rsidRPr="00357D08">
        <w:rPr>
          <w:rStyle w:val="lev"/>
          <w:rFonts w:ascii="Arial" w:hAnsi="Arial" w:cs="Arial"/>
          <w:color w:val="333333"/>
          <w:sz w:val="18"/>
          <w:szCs w:val="18"/>
          <w:shd w:val="clear" w:color="auto" w:fill="FFFFFF"/>
          <w:lang w:val="fr-CA"/>
        </w:rPr>
        <w:t>– Vancouver – Rickshaw Theatre</w:t>
      </w:r>
    </w:p>
    <w:p w14:paraId="1F5D4D12" w14:textId="77777777" w:rsidR="005A3F86" w:rsidRPr="00357D08" w:rsidRDefault="005A3F86" w:rsidP="005A3F86">
      <w:pPr>
        <w:rPr>
          <w:rFonts w:ascii="Arial" w:hAnsi="Arial" w:cs="Arial"/>
          <w:sz w:val="18"/>
          <w:szCs w:val="18"/>
          <w:lang w:val="fr-CA"/>
        </w:rPr>
      </w:pPr>
      <w:r w:rsidRPr="00357D08">
        <w:rPr>
          <w:rFonts w:ascii="Arial" w:hAnsi="Arial" w:cs="Arial"/>
          <w:b/>
          <w:bCs/>
          <w:sz w:val="18"/>
          <w:szCs w:val="18"/>
          <w:lang w:val="fr-CA"/>
        </w:rPr>
        <w:t>Montréal, mars 2022</w:t>
      </w:r>
      <w:r w:rsidRPr="00357D08">
        <w:rPr>
          <w:rFonts w:ascii="Arial" w:hAnsi="Arial" w:cs="Arial"/>
          <w:sz w:val="18"/>
          <w:szCs w:val="18"/>
          <w:lang w:val="fr-CA"/>
        </w:rPr>
        <w:t xml:space="preserve"> – Le groupe </w:t>
      </w:r>
      <w:r w:rsidRPr="00357D08">
        <w:rPr>
          <w:rFonts w:ascii="Arial" w:hAnsi="Arial" w:cs="Arial"/>
          <w:b/>
          <w:bCs/>
          <w:sz w:val="18"/>
          <w:szCs w:val="18"/>
          <w:lang w:val="fr-CA"/>
        </w:rPr>
        <w:t>The Pineapple Thief</w:t>
      </w:r>
      <w:r w:rsidRPr="00357D08">
        <w:rPr>
          <w:rFonts w:ascii="Arial" w:hAnsi="Arial" w:cs="Arial"/>
          <w:sz w:val="18"/>
          <w:szCs w:val="18"/>
          <w:lang w:val="fr-CA"/>
        </w:rPr>
        <w:t xml:space="preserve">, l'une des figures de proue du rock expérimental européen mené par le brillant Bruce Soord et appuyé par le batteur Gavin Harrison (King Crimson) annonce la sortie de l’album Give It Back le 13 mai prochain, alors que le groupe sera en pleine tournée canadienne en support à l’acclamé Versions of the Truth paru en 2021. </w:t>
      </w:r>
    </w:p>
    <w:p w14:paraId="2FC9B845" w14:textId="77777777" w:rsidR="005A3F86" w:rsidRPr="00357D08" w:rsidRDefault="005A3F86" w:rsidP="005A3F86">
      <w:pPr>
        <w:rPr>
          <w:rFonts w:ascii="Arial" w:hAnsi="Arial" w:cs="Arial"/>
          <w:i/>
          <w:iCs/>
          <w:sz w:val="18"/>
          <w:szCs w:val="18"/>
          <w:lang w:val="fr-CA"/>
        </w:rPr>
      </w:pPr>
      <w:r w:rsidRPr="00357D08">
        <w:rPr>
          <w:rFonts w:ascii="Arial" w:hAnsi="Arial" w:cs="Arial"/>
          <w:sz w:val="18"/>
          <w:szCs w:val="18"/>
          <w:lang w:val="fr-CA"/>
        </w:rPr>
        <w:t xml:space="preserve">La tournée canadienne débutera le </w:t>
      </w:r>
      <w:r w:rsidRPr="005A3F86">
        <w:rPr>
          <w:rFonts w:ascii="Arial" w:hAnsi="Arial" w:cs="Arial"/>
          <w:b/>
          <w:bCs/>
          <w:sz w:val="18"/>
          <w:szCs w:val="18"/>
          <w:lang w:val="fr-CA"/>
        </w:rPr>
        <w:t>8 mai à Montréal et se poursuivra à Québec (10/05), Ottawa (11/05), Toronto (12/05), Victoria (02/06) et se terminera le 3 juin à Vancouver</w:t>
      </w:r>
      <w:r w:rsidRPr="00357D08">
        <w:rPr>
          <w:rFonts w:ascii="Arial" w:hAnsi="Arial" w:cs="Arial"/>
          <w:sz w:val="18"/>
          <w:szCs w:val="18"/>
          <w:lang w:val="fr-CA"/>
        </w:rPr>
        <w:t>. Retrouvez tous les détails au : https://www.pineapplethief.com/tour/</w:t>
      </w:r>
    </w:p>
    <w:p w14:paraId="72A8428F" w14:textId="77777777" w:rsidR="005A3F86" w:rsidRDefault="005A3F86" w:rsidP="005A3F86">
      <w:pPr>
        <w:rPr>
          <w:rFonts w:ascii="Arial" w:hAnsi="Arial" w:cs="Arial"/>
          <w:sz w:val="18"/>
          <w:szCs w:val="18"/>
          <w:lang w:val="fr-CA"/>
        </w:rPr>
      </w:pPr>
      <w:r w:rsidRPr="00357D08">
        <w:rPr>
          <w:rFonts w:ascii="Arial" w:hAnsi="Arial" w:cs="Arial"/>
          <w:i/>
          <w:iCs/>
          <w:sz w:val="18"/>
          <w:szCs w:val="18"/>
          <w:lang w:val="fr-CA"/>
        </w:rPr>
        <w:t>Give It Back</w:t>
      </w:r>
      <w:r w:rsidRPr="00357D08">
        <w:rPr>
          <w:rFonts w:ascii="Arial" w:hAnsi="Arial" w:cs="Arial"/>
          <w:sz w:val="18"/>
          <w:szCs w:val="18"/>
          <w:lang w:val="fr-CA"/>
        </w:rPr>
        <w:t xml:space="preserve"> comprend 12 nouvelles versions de pièces tirées du vaste catalogue du groupe, y compris des chansons des albums </w:t>
      </w:r>
      <w:r w:rsidRPr="00357D08">
        <w:rPr>
          <w:rFonts w:ascii="Arial" w:hAnsi="Arial" w:cs="Arial"/>
          <w:i/>
          <w:iCs/>
          <w:sz w:val="18"/>
          <w:szCs w:val="18"/>
          <w:lang w:val="fr-CA"/>
        </w:rPr>
        <w:t>Little Man</w:t>
      </w:r>
      <w:r w:rsidRPr="00357D08">
        <w:rPr>
          <w:rFonts w:ascii="Arial" w:hAnsi="Arial" w:cs="Arial"/>
          <w:sz w:val="18"/>
          <w:szCs w:val="18"/>
          <w:lang w:val="fr-CA"/>
        </w:rPr>
        <w:t xml:space="preserve">, </w:t>
      </w:r>
      <w:r w:rsidRPr="00357D08">
        <w:rPr>
          <w:rFonts w:ascii="Arial" w:hAnsi="Arial" w:cs="Arial"/>
          <w:i/>
          <w:iCs/>
          <w:sz w:val="18"/>
          <w:szCs w:val="18"/>
          <w:lang w:val="fr-CA"/>
        </w:rPr>
        <w:t>All The Wars</w:t>
      </w:r>
      <w:r w:rsidRPr="00357D08">
        <w:rPr>
          <w:rFonts w:ascii="Arial" w:hAnsi="Arial" w:cs="Arial"/>
          <w:sz w:val="18"/>
          <w:szCs w:val="18"/>
          <w:lang w:val="fr-CA"/>
        </w:rPr>
        <w:t xml:space="preserve"> et </w:t>
      </w:r>
      <w:r w:rsidRPr="00357D08">
        <w:rPr>
          <w:rFonts w:ascii="Arial" w:hAnsi="Arial" w:cs="Arial"/>
          <w:i/>
          <w:iCs/>
          <w:sz w:val="18"/>
          <w:szCs w:val="18"/>
          <w:lang w:val="fr-CA"/>
        </w:rPr>
        <w:t>Tightly Unwound.</w:t>
      </w:r>
      <w:r w:rsidRPr="00357D08">
        <w:rPr>
          <w:rFonts w:ascii="Arial" w:hAnsi="Arial" w:cs="Arial"/>
          <w:sz w:val="18"/>
          <w:szCs w:val="18"/>
          <w:lang w:val="fr-CA"/>
        </w:rPr>
        <w:t xml:space="preserve">  Le groupe a complètement réenregistré toutes les chansons pour compléter les nouvelles parties de batterie de Gavin Harrison et les nouveaux arrangements. Le résultat de ce processus est une sortie unique qui présente l'évolution de </w:t>
      </w:r>
      <w:r w:rsidRPr="00357D08">
        <w:rPr>
          <w:rFonts w:ascii="Arial" w:hAnsi="Arial" w:cs="Arial"/>
          <w:b/>
          <w:bCs/>
          <w:sz w:val="18"/>
          <w:szCs w:val="18"/>
          <w:lang w:val="fr-CA"/>
        </w:rPr>
        <w:t>The Pineapple Thief</w:t>
      </w:r>
      <w:r w:rsidRPr="00357D08">
        <w:rPr>
          <w:rFonts w:ascii="Arial" w:hAnsi="Arial" w:cs="Arial"/>
          <w:sz w:val="18"/>
          <w:szCs w:val="18"/>
          <w:lang w:val="fr-CA"/>
        </w:rPr>
        <w:t xml:space="preserve">. </w:t>
      </w:r>
    </w:p>
    <w:p w14:paraId="1D0128F3" w14:textId="082E48B7" w:rsidR="005A3F86" w:rsidRPr="00357D08" w:rsidRDefault="005A3F86" w:rsidP="005A3F86">
      <w:pPr>
        <w:rPr>
          <w:rFonts w:ascii="Arial" w:hAnsi="Arial" w:cs="Arial"/>
          <w:sz w:val="18"/>
          <w:szCs w:val="18"/>
          <w:lang w:val="fr-CA"/>
        </w:rPr>
      </w:pPr>
      <w:r w:rsidRPr="00357D08">
        <w:rPr>
          <w:rFonts w:ascii="Arial" w:hAnsi="Arial" w:cs="Arial"/>
          <w:sz w:val="18"/>
          <w:szCs w:val="18"/>
          <w:lang w:val="fr-CA"/>
        </w:rPr>
        <w:t xml:space="preserve">Bruce Soord explique l'idée derrière l'album : « </w:t>
      </w:r>
      <w:r w:rsidRPr="00357D08">
        <w:rPr>
          <w:rFonts w:ascii="Arial" w:hAnsi="Arial" w:cs="Arial"/>
          <w:i/>
          <w:iCs/>
          <w:sz w:val="18"/>
          <w:szCs w:val="18"/>
          <w:lang w:val="fr-CA"/>
        </w:rPr>
        <w:t>Gavin a parcouru tout le catalogue de TPT et a choisi quelques chansons qu'il pensait pouvoir revisiter. Dès que j'ai entendu ce qu’il faisait, ça m'a inspiré à complètement retravailler les chansons. Gavin suggérait d'ajouter de nouvelles parties, de découper des choses, d'ajouter des couplets supplémentaires et j'étais complètement ouvert à tout ça. J'ai aussi « fermé l'histoire » sur les paroles de beaucoup de chansons qui, à mon avis, étaient trop floues. C'était cool à faire, même si c'était parfois un peu étrange de remonter dans le temps</w:t>
      </w:r>
      <w:r w:rsidRPr="00357D08">
        <w:rPr>
          <w:rFonts w:ascii="Arial" w:hAnsi="Arial" w:cs="Arial"/>
          <w:sz w:val="18"/>
          <w:szCs w:val="18"/>
          <w:lang w:val="fr-CA"/>
        </w:rPr>
        <w:t xml:space="preserve"> ».</w:t>
      </w:r>
    </w:p>
    <w:p w14:paraId="3F6F06E6" w14:textId="77777777" w:rsidR="005A3F86" w:rsidRPr="00357D08" w:rsidRDefault="005A3F86" w:rsidP="005A3F86">
      <w:pPr>
        <w:rPr>
          <w:rFonts w:ascii="Arial" w:hAnsi="Arial" w:cs="Arial"/>
          <w:sz w:val="18"/>
          <w:szCs w:val="18"/>
          <w:lang w:val="fr-CA"/>
        </w:rPr>
      </w:pPr>
      <w:r w:rsidRPr="00357D08">
        <w:rPr>
          <w:rFonts w:ascii="Arial" w:hAnsi="Arial" w:cs="Arial"/>
          <w:sz w:val="18"/>
          <w:szCs w:val="18"/>
          <w:lang w:val="fr-CA"/>
        </w:rPr>
        <w:t xml:space="preserve">Gavin Harrison déclare : « </w:t>
      </w:r>
      <w:r w:rsidRPr="00357D08">
        <w:rPr>
          <w:rFonts w:ascii="Arial" w:hAnsi="Arial" w:cs="Arial"/>
          <w:i/>
          <w:iCs/>
          <w:sz w:val="18"/>
          <w:szCs w:val="18"/>
          <w:lang w:val="fr-CA"/>
        </w:rPr>
        <w:t>Quand j'ai commencé à travailler avec The Pineapple Thief, je n'avais joué que sur l'album Your Wilderness, donc quand est venu le temps des spectacles, j'ai évidemment dû aborder pas mal de chansons que je ne connaissais pas et que je n'avais pas joué avant. Ayant passé quelques années avec King Crimson (où ce défi m'a souvent été présenté), Robert Fripp m’a suggéré d'aborder chaque chanson comme si elle était nouvelle, peu importe quand elle a été écrite. Donc, avec la bénédiction de The Pineapple Thief, j'ai développé ma propre version de certains des éléments précédents. Au fil des tournées, j'ai été curieux de connaître leur énorme catalogue et je me suis retrouvé à écouter et à appliquer le processus « ancienne chanson/nouvelle chanson » et à imaginer comment je pourrais (parfois radicalement) les retravailler - initialement juste dans le but de trouver d'autres chansons à jouer en concert. Bruce m'a encouragé à aller aussi loin que je le voulais (y compris en écrivant de nouvelles sections entières) - après tout, l'original existait déjà - alors pourquoi ne pas insuffler une nouvelle vie à ces plus vieilles chansons ? Il ne s'agit pas d'un album de compilation ou d'une sorte de "best of" sélectionné - mais plutôt des morceaux qui m'ont donné l'inspiration pour réarranger et retravailler</w:t>
      </w:r>
      <w:r w:rsidRPr="00357D08">
        <w:rPr>
          <w:rFonts w:ascii="Arial" w:hAnsi="Arial" w:cs="Arial"/>
          <w:sz w:val="18"/>
          <w:szCs w:val="18"/>
          <w:lang w:val="fr-CA"/>
        </w:rPr>
        <w:t>. »</w:t>
      </w:r>
    </w:p>
    <w:p w14:paraId="36A9B2FC" w14:textId="19C8FB4B" w:rsidR="005A3F86" w:rsidRPr="00357D08" w:rsidRDefault="005A3F86" w:rsidP="005A3F86">
      <w:pPr>
        <w:rPr>
          <w:rFonts w:ascii="Arial" w:hAnsi="Arial" w:cs="Arial"/>
          <w:color w:val="333333"/>
          <w:sz w:val="18"/>
          <w:szCs w:val="18"/>
        </w:rPr>
      </w:pPr>
      <w:r w:rsidRPr="00357D08">
        <w:rPr>
          <w:rStyle w:val="lev"/>
          <w:rFonts w:ascii="Arial" w:hAnsi="Arial" w:cs="Arial"/>
          <w:color w:val="333333"/>
          <w:sz w:val="18"/>
          <w:szCs w:val="18"/>
        </w:rPr>
        <w:t xml:space="preserve">‘Give It Back’ </w:t>
      </w:r>
      <w:r>
        <w:rPr>
          <w:rFonts w:ascii="Arial" w:hAnsi="Arial" w:cs="Arial"/>
          <w:color w:val="333333"/>
          <w:sz w:val="18"/>
          <w:szCs w:val="18"/>
        </w:rPr>
        <w:br/>
      </w:r>
      <w:r w:rsidRPr="00357D08">
        <w:rPr>
          <w:rFonts w:ascii="Arial" w:hAnsi="Arial" w:cs="Arial"/>
          <w:color w:val="333333"/>
          <w:sz w:val="18"/>
          <w:szCs w:val="18"/>
        </w:rPr>
        <w:t>1. Wretched Soul (Rewired) [05:26] </w:t>
      </w:r>
      <w:r>
        <w:rPr>
          <w:rFonts w:ascii="Arial" w:hAnsi="Arial" w:cs="Arial"/>
          <w:color w:val="333333"/>
          <w:sz w:val="18"/>
          <w:szCs w:val="18"/>
        </w:rPr>
        <w:br/>
      </w:r>
      <w:r w:rsidRPr="00357D08">
        <w:rPr>
          <w:rFonts w:ascii="Arial" w:hAnsi="Arial" w:cs="Arial"/>
          <w:color w:val="333333"/>
          <w:sz w:val="18"/>
          <w:szCs w:val="18"/>
        </w:rPr>
        <w:t>2. Dead In The Water (Rewired) [04:43] </w:t>
      </w:r>
      <w:r>
        <w:rPr>
          <w:rFonts w:ascii="Arial" w:hAnsi="Arial" w:cs="Arial"/>
          <w:color w:val="333333"/>
          <w:sz w:val="18"/>
          <w:szCs w:val="18"/>
        </w:rPr>
        <w:br/>
      </w:r>
      <w:r w:rsidRPr="00357D08">
        <w:rPr>
          <w:rFonts w:ascii="Arial" w:hAnsi="Arial" w:cs="Arial"/>
          <w:color w:val="333333"/>
          <w:sz w:val="18"/>
          <w:szCs w:val="18"/>
        </w:rPr>
        <w:t>3. Shoot First (Rewired) [03:43] </w:t>
      </w:r>
      <w:r>
        <w:rPr>
          <w:rFonts w:ascii="Arial" w:hAnsi="Arial" w:cs="Arial"/>
          <w:color w:val="333333"/>
          <w:sz w:val="18"/>
          <w:szCs w:val="18"/>
        </w:rPr>
        <w:br/>
      </w:r>
      <w:r w:rsidRPr="00357D08">
        <w:rPr>
          <w:rFonts w:ascii="Arial" w:hAnsi="Arial" w:cs="Arial"/>
          <w:color w:val="333333"/>
          <w:sz w:val="18"/>
          <w:szCs w:val="18"/>
        </w:rPr>
        <w:t>4. Build A World (Rewired) [03:42] </w:t>
      </w:r>
      <w:r>
        <w:rPr>
          <w:rFonts w:ascii="Arial" w:hAnsi="Arial" w:cs="Arial"/>
          <w:color w:val="333333"/>
          <w:sz w:val="18"/>
          <w:szCs w:val="18"/>
        </w:rPr>
        <w:br/>
      </w:r>
      <w:r w:rsidRPr="00357D08">
        <w:rPr>
          <w:rFonts w:ascii="Arial" w:hAnsi="Arial" w:cs="Arial"/>
          <w:color w:val="333333"/>
          <w:sz w:val="18"/>
          <w:szCs w:val="18"/>
        </w:rPr>
        <w:t>5. Start Your Descent (Rewired) [04:23] </w:t>
      </w:r>
      <w:r>
        <w:rPr>
          <w:rFonts w:ascii="Arial" w:hAnsi="Arial" w:cs="Arial"/>
          <w:color w:val="333333"/>
          <w:sz w:val="18"/>
          <w:szCs w:val="18"/>
        </w:rPr>
        <w:br/>
      </w:r>
      <w:r w:rsidRPr="00357D08">
        <w:rPr>
          <w:rFonts w:ascii="Arial" w:hAnsi="Arial" w:cs="Arial"/>
          <w:color w:val="333333"/>
          <w:sz w:val="18"/>
          <w:szCs w:val="18"/>
        </w:rPr>
        <w:t>6. Give It Back (Rewired) [06:20] </w:t>
      </w:r>
      <w:r>
        <w:rPr>
          <w:rFonts w:ascii="Arial" w:hAnsi="Arial" w:cs="Arial"/>
          <w:color w:val="333333"/>
          <w:sz w:val="18"/>
          <w:szCs w:val="18"/>
        </w:rPr>
        <w:br/>
      </w:r>
      <w:r w:rsidRPr="00357D08">
        <w:rPr>
          <w:rFonts w:ascii="Arial" w:hAnsi="Arial" w:cs="Arial"/>
          <w:color w:val="333333"/>
          <w:sz w:val="18"/>
          <w:szCs w:val="18"/>
        </w:rPr>
        <w:t>7. Boxing Day (Rewired) [03:25] </w:t>
      </w:r>
      <w:r>
        <w:rPr>
          <w:rFonts w:ascii="Arial" w:hAnsi="Arial" w:cs="Arial"/>
          <w:color w:val="333333"/>
          <w:sz w:val="18"/>
          <w:szCs w:val="18"/>
        </w:rPr>
        <w:br/>
      </w:r>
      <w:r w:rsidRPr="00357D08">
        <w:rPr>
          <w:rFonts w:ascii="Arial" w:hAnsi="Arial" w:cs="Arial"/>
          <w:color w:val="333333"/>
          <w:sz w:val="18"/>
          <w:szCs w:val="18"/>
        </w:rPr>
        <w:t>8. Someone Pull Me Out (Rewired) [04:00] </w:t>
      </w:r>
      <w:r>
        <w:rPr>
          <w:rFonts w:ascii="Arial" w:hAnsi="Arial" w:cs="Arial"/>
          <w:color w:val="333333"/>
          <w:sz w:val="18"/>
          <w:szCs w:val="18"/>
        </w:rPr>
        <w:br/>
      </w:r>
      <w:r w:rsidRPr="00357D08">
        <w:rPr>
          <w:rFonts w:ascii="Arial" w:hAnsi="Arial" w:cs="Arial"/>
          <w:color w:val="333333"/>
          <w:sz w:val="18"/>
          <w:szCs w:val="18"/>
        </w:rPr>
        <w:t>9. Last Man Standing (Rewired) [05:15] </w:t>
      </w:r>
      <w:r>
        <w:rPr>
          <w:rFonts w:ascii="Arial" w:hAnsi="Arial" w:cs="Arial"/>
          <w:color w:val="333333"/>
          <w:sz w:val="18"/>
          <w:szCs w:val="18"/>
        </w:rPr>
        <w:br/>
      </w:r>
      <w:r w:rsidRPr="00357D08">
        <w:rPr>
          <w:rFonts w:ascii="Arial" w:hAnsi="Arial" w:cs="Arial"/>
          <w:color w:val="333333"/>
          <w:sz w:val="18"/>
          <w:szCs w:val="18"/>
        </w:rPr>
        <w:t>10. Little Man (Rewired) [03:51] </w:t>
      </w:r>
      <w:r>
        <w:rPr>
          <w:rFonts w:ascii="Arial" w:hAnsi="Arial" w:cs="Arial"/>
          <w:color w:val="333333"/>
          <w:sz w:val="18"/>
          <w:szCs w:val="18"/>
        </w:rPr>
        <w:br/>
      </w:r>
      <w:r w:rsidRPr="00357D08">
        <w:rPr>
          <w:rFonts w:ascii="Arial" w:hAnsi="Arial" w:cs="Arial"/>
          <w:color w:val="333333"/>
          <w:sz w:val="18"/>
          <w:szCs w:val="18"/>
        </w:rPr>
        <w:t>11. 137 (Rewired) [05:06] </w:t>
      </w:r>
      <w:r>
        <w:rPr>
          <w:rFonts w:ascii="Arial" w:hAnsi="Arial" w:cs="Arial"/>
          <w:color w:val="333333"/>
          <w:sz w:val="18"/>
          <w:szCs w:val="18"/>
        </w:rPr>
        <w:br/>
      </w:r>
      <w:r w:rsidRPr="00357D08">
        <w:rPr>
          <w:rFonts w:ascii="Arial" w:hAnsi="Arial" w:cs="Arial"/>
          <w:color w:val="333333"/>
          <w:sz w:val="18"/>
          <w:szCs w:val="18"/>
        </w:rPr>
        <w:t>12. Warm Seas (Rewired) [03:59] </w:t>
      </w:r>
    </w:p>
    <w:p w14:paraId="4E1CEF8E" w14:textId="221DA714" w:rsidR="005A3F86" w:rsidRPr="005A3F86" w:rsidRDefault="005A3F86" w:rsidP="005A3F86">
      <w:pPr>
        <w:rPr>
          <w:rFonts w:ascii="Arial" w:hAnsi="Arial" w:cs="Arial"/>
          <w:sz w:val="18"/>
          <w:szCs w:val="18"/>
          <w:lang w:val="en-CA"/>
        </w:rPr>
      </w:pPr>
      <w:r>
        <w:rPr>
          <w:rFonts w:ascii="Arial" w:hAnsi="Arial" w:cs="Arial"/>
          <w:sz w:val="18"/>
          <w:szCs w:val="18"/>
          <w:lang w:val="en-CA"/>
        </w:rPr>
        <w:t>Source: KSCOPE</w:t>
      </w:r>
      <w:r>
        <w:rPr>
          <w:rFonts w:ascii="Arial" w:hAnsi="Arial" w:cs="Arial"/>
          <w:sz w:val="18"/>
          <w:szCs w:val="18"/>
          <w:lang w:val="en-CA"/>
        </w:rPr>
        <w:br/>
      </w:r>
    </w:p>
    <w:p w14:paraId="2E6FAFB4" w14:textId="77777777" w:rsidR="00D4571B" w:rsidRPr="005A3F86" w:rsidRDefault="00D4571B" w:rsidP="0079496C">
      <w:pPr>
        <w:spacing w:after="0" w:line="240" w:lineRule="auto"/>
        <w:jc w:val="both"/>
        <w:rPr>
          <w:rFonts w:ascii="Arial" w:hAnsi="Arial" w:cs="Arial"/>
          <w:sz w:val="18"/>
          <w:szCs w:val="18"/>
          <w:lang w:val="en-CA"/>
        </w:rPr>
        <w:sectPr w:rsidR="00D4571B" w:rsidRPr="005A3F86" w:rsidSect="005C703A">
          <w:type w:val="continuous"/>
          <w:pgSz w:w="11906" w:h="16838"/>
          <w:pgMar w:top="720" w:right="720" w:bottom="720" w:left="720" w:header="708" w:footer="708" w:gutter="0"/>
          <w:cols w:space="708"/>
          <w:docGrid w:linePitch="360"/>
        </w:sectPr>
      </w:pPr>
    </w:p>
    <w:bookmarkEnd w:id="0"/>
    <w:p w14:paraId="6FBF750E" w14:textId="77777777" w:rsidR="00C158FE" w:rsidRPr="006A7589" w:rsidRDefault="00C158FE" w:rsidP="00E86DBD">
      <w:pPr>
        <w:spacing w:after="0" w:line="240" w:lineRule="auto"/>
        <w:jc w:val="both"/>
        <w:rPr>
          <w:rFonts w:ascii="Arial" w:hAnsi="Arial" w:cs="Arial"/>
          <w:sz w:val="18"/>
          <w:szCs w:val="18"/>
        </w:rPr>
      </w:pPr>
    </w:p>
    <w:sectPr w:rsidR="00C158FE" w:rsidRPr="006A7589" w:rsidSect="00D4571B">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66A16"/>
    <w:multiLevelType w:val="hybridMultilevel"/>
    <w:tmpl w:val="57AE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F523D9"/>
    <w:multiLevelType w:val="hybridMultilevel"/>
    <w:tmpl w:val="3472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B2"/>
    <w:rsid w:val="000611FD"/>
    <w:rsid w:val="00106DB2"/>
    <w:rsid w:val="0019328D"/>
    <w:rsid w:val="0027123A"/>
    <w:rsid w:val="002A0562"/>
    <w:rsid w:val="002C6FF8"/>
    <w:rsid w:val="00306079"/>
    <w:rsid w:val="00316B90"/>
    <w:rsid w:val="00403A8F"/>
    <w:rsid w:val="0044516B"/>
    <w:rsid w:val="004B6F7F"/>
    <w:rsid w:val="00545243"/>
    <w:rsid w:val="005A3F86"/>
    <w:rsid w:val="005C703A"/>
    <w:rsid w:val="006A7589"/>
    <w:rsid w:val="006E5426"/>
    <w:rsid w:val="006F4A4E"/>
    <w:rsid w:val="00717F8F"/>
    <w:rsid w:val="0079496C"/>
    <w:rsid w:val="0080516C"/>
    <w:rsid w:val="00824F76"/>
    <w:rsid w:val="0083661A"/>
    <w:rsid w:val="008B7170"/>
    <w:rsid w:val="008C42ED"/>
    <w:rsid w:val="008E0222"/>
    <w:rsid w:val="00A03874"/>
    <w:rsid w:val="00A51844"/>
    <w:rsid w:val="00A82D1F"/>
    <w:rsid w:val="00A8785C"/>
    <w:rsid w:val="00AA6D54"/>
    <w:rsid w:val="00B50D77"/>
    <w:rsid w:val="00C158FE"/>
    <w:rsid w:val="00C3786F"/>
    <w:rsid w:val="00C52D37"/>
    <w:rsid w:val="00C6688A"/>
    <w:rsid w:val="00C9103C"/>
    <w:rsid w:val="00CA714E"/>
    <w:rsid w:val="00D4571B"/>
    <w:rsid w:val="00D86D1E"/>
    <w:rsid w:val="00DC44F0"/>
    <w:rsid w:val="00E343CF"/>
    <w:rsid w:val="00E6420B"/>
    <w:rsid w:val="00E86DBD"/>
    <w:rsid w:val="00EB3928"/>
    <w:rsid w:val="00ED7124"/>
    <w:rsid w:val="00F0669E"/>
    <w:rsid w:val="00FC63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07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3661A"/>
    <w:pPr>
      <w:spacing w:before="100" w:beforeAutospacing="1" w:after="100" w:afterAutospacing="1" w:line="240" w:lineRule="auto"/>
    </w:pPr>
    <w:rPr>
      <w:rFonts w:ascii="Calibri" w:hAnsi="Calibri" w:cs="Calibri"/>
      <w:lang w:eastAsia="en-GB"/>
    </w:rPr>
  </w:style>
  <w:style w:type="character" w:styleId="Lienhypertexte">
    <w:name w:val="Hyperlink"/>
    <w:basedOn w:val="Policepardfaut"/>
    <w:uiPriority w:val="99"/>
    <w:unhideWhenUsed/>
    <w:rsid w:val="00DC44F0"/>
    <w:rPr>
      <w:color w:val="0563C1" w:themeColor="hyperlink"/>
      <w:u w:val="single"/>
    </w:rPr>
  </w:style>
  <w:style w:type="character" w:customStyle="1" w:styleId="UnresolvedMention">
    <w:name w:val="Unresolved Mention"/>
    <w:basedOn w:val="Policepardfaut"/>
    <w:uiPriority w:val="99"/>
    <w:semiHidden/>
    <w:unhideWhenUsed/>
    <w:rsid w:val="00DC44F0"/>
    <w:rPr>
      <w:color w:val="605E5C"/>
      <w:shd w:val="clear" w:color="auto" w:fill="E1DFDD"/>
    </w:rPr>
  </w:style>
  <w:style w:type="table" w:styleId="Grille">
    <w:name w:val="Table Grid"/>
    <w:basedOn w:val="TableauNormal"/>
    <w:uiPriority w:val="39"/>
    <w:rsid w:val="00DC4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717F8F"/>
    <w:rPr>
      <w:b/>
      <w:bCs/>
    </w:rPr>
  </w:style>
  <w:style w:type="character" w:styleId="Accentuation">
    <w:name w:val="Emphasis"/>
    <w:basedOn w:val="Policepardfaut"/>
    <w:uiPriority w:val="20"/>
    <w:qFormat/>
    <w:rsid w:val="00717F8F"/>
    <w:rPr>
      <w:i/>
      <w:iCs/>
    </w:rPr>
  </w:style>
  <w:style w:type="paragraph" w:styleId="Paragraphedeliste">
    <w:name w:val="List Paragraph"/>
    <w:basedOn w:val="Normal"/>
    <w:uiPriority w:val="34"/>
    <w:qFormat/>
    <w:rsid w:val="00316B90"/>
    <w:pPr>
      <w:ind w:left="720"/>
      <w:contextualSpacing/>
    </w:pPr>
  </w:style>
  <w:style w:type="character" w:styleId="Lienhypertextesuivi">
    <w:name w:val="FollowedHyperlink"/>
    <w:basedOn w:val="Policepardfaut"/>
    <w:uiPriority w:val="99"/>
    <w:semiHidden/>
    <w:unhideWhenUsed/>
    <w:rsid w:val="00B50D77"/>
    <w:rPr>
      <w:color w:val="954F72" w:themeColor="followedHyperlink"/>
      <w:u w:val="single"/>
    </w:rPr>
  </w:style>
  <w:style w:type="paragraph" w:styleId="Textedebulles">
    <w:name w:val="Balloon Text"/>
    <w:basedOn w:val="Normal"/>
    <w:link w:val="TextedebullesCar"/>
    <w:uiPriority w:val="99"/>
    <w:semiHidden/>
    <w:unhideWhenUsed/>
    <w:rsid w:val="002C6FF8"/>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2C6FF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3661A"/>
    <w:pPr>
      <w:spacing w:before="100" w:beforeAutospacing="1" w:after="100" w:afterAutospacing="1" w:line="240" w:lineRule="auto"/>
    </w:pPr>
    <w:rPr>
      <w:rFonts w:ascii="Calibri" w:hAnsi="Calibri" w:cs="Calibri"/>
      <w:lang w:eastAsia="en-GB"/>
    </w:rPr>
  </w:style>
  <w:style w:type="character" w:styleId="Lienhypertexte">
    <w:name w:val="Hyperlink"/>
    <w:basedOn w:val="Policepardfaut"/>
    <w:uiPriority w:val="99"/>
    <w:unhideWhenUsed/>
    <w:rsid w:val="00DC44F0"/>
    <w:rPr>
      <w:color w:val="0563C1" w:themeColor="hyperlink"/>
      <w:u w:val="single"/>
    </w:rPr>
  </w:style>
  <w:style w:type="character" w:customStyle="1" w:styleId="UnresolvedMention">
    <w:name w:val="Unresolved Mention"/>
    <w:basedOn w:val="Policepardfaut"/>
    <w:uiPriority w:val="99"/>
    <w:semiHidden/>
    <w:unhideWhenUsed/>
    <w:rsid w:val="00DC44F0"/>
    <w:rPr>
      <w:color w:val="605E5C"/>
      <w:shd w:val="clear" w:color="auto" w:fill="E1DFDD"/>
    </w:rPr>
  </w:style>
  <w:style w:type="table" w:styleId="Grille">
    <w:name w:val="Table Grid"/>
    <w:basedOn w:val="TableauNormal"/>
    <w:uiPriority w:val="39"/>
    <w:rsid w:val="00DC4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717F8F"/>
    <w:rPr>
      <w:b/>
      <w:bCs/>
    </w:rPr>
  </w:style>
  <w:style w:type="character" w:styleId="Accentuation">
    <w:name w:val="Emphasis"/>
    <w:basedOn w:val="Policepardfaut"/>
    <w:uiPriority w:val="20"/>
    <w:qFormat/>
    <w:rsid w:val="00717F8F"/>
    <w:rPr>
      <w:i/>
      <w:iCs/>
    </w:rPr>
  </w:style>
  <w:style w:type="paragraph" w:styleId="Paragraphedeliste">
    <w:name w:val="List Paragraph"/>
    <w:basedOn w:val="Normal"/>
    <w:uiPriority w:val="34"/>
    <w:qFormat/>
    <w:rsid w:val="00316B90"/>
    <w:pPr>
      <w:ind w:left="720"/>
      <w:contextualSpacing/>
    </w:pPr>
  </w:style>
  <w:style w:type="character" w:styleId="Lienhypertextesuivi">
    <w:name w:val="FollowedHyperlink"/>
    <w:basedOn w:val="Policepardfaut"/>
    <w:uiPriority w:val="99"/>
    <w:semiHidden/>
    <w:unhideWhenUsed/>
    <w:rsid w:val="00B50D77"/>
    <w:rPr>
      <w:color w:val="954F72" w:themeColor="followedHyperlink"/>
      <w:u w:val="single"/>
    </w:rPr>
  </w:style>
  <w:style w:type="paragraph" w:styleId="Textedebulles">
    <w:name w:val="Balloon Text"/>
    <w:basedOn w:val="Normal"/>
    <w:link w:val="TextedebullesCar"/>
    <w:uiPriority w:val="99"/>
    <w:semiHidden/>
    <w:unhideWhenUsed/>
    <w:rsid w:val="002C6FF8"/>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2C6FF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6259">
      <w:bodyDiv w:val="1"/>
      <w:marLeft w:val="0"/>
      <w:marRight w:val="0"/>
      <w:marTop w:val="0"/>
      <w:marBottom w:val="0"/>
      <w:divBdr>
        <w:top w:val="none" w:sz="0" w:space="0" w:color="auto"/>
        <w:left w:val="none" w:sz="0" w:space="0" w:color="auto"/>
        <w:bottom w:val="none" w:sz="0" w:space="0" w:color="auto"/>
        <w:right w:val="none" w:sz="0" w:space="0" w:color="auto"/>
      </w:divBdr>
    </w:div>
    <w:div w:id="467481940">
      <w:bodyDiv w:val="1"/>
      <w:marLeft w:val="0"/>
      <w:marRight w:val="0"/>
      <w:marTop w:val="0"/>
      <w:marBottom w:val="0"/>
      <w:divBdr>
        <w:top w:val="none" w:sz="0" w:space="0" w:color="auto"/>
        <w:left w:val="none" w:sz="0" w:space="0" w:color="auto"/>
        <w:bottom w:val="none" w:sz="0" w:space="0" w:color="auto"/>
        <w:right w:val="none" w:sz="0" w:space="0" w:color="auto"/>
      </w:divBdr>
    </w:div>
    <w:div w:id="707335898">
      <w:bodyDiv w:val="1"/>
      <w:marLeft w:val="0"/>
      <w:marRight w:val="0"/>
      <w:marTop w:val="0"/>
      <w:marBottom w:val="0"/>
      <w:divBdr>
        <w:top w:val="none" w:sz="0" w:space="0" w:color="auto"/>
        <w:left w:val="none" w:sz="0" w:space="0" w:color="auto"/>
        <w:bottom w:val="none" w:sz="0" w:space="0" w:color="auto"/>
        <w:right w:val="none" w:sz="0" w:space="0" w:color="auto"/>
      </w:divBdr>
    </w:div>
    <w:div w:id="1234123092">
      <w:bodyDiv w:val="1"/>
      <w:marLeft w:val="0"/>
      <w:marRight w:val="0"/>
      <w:marTop w:val="0"/>
      <w:marBottom w:val="0"/>
      <w:divBdr>
        <w:top w:val="none" w:sz="0" w:space="0" w:color="auto"/>
        <w:left w:val="none" w:sz="0" w:space="0" w:color="auto"/>
        <w:bottom w:val="none" w:sz="0" w:space="0" w:color="auto"/>
        <w:right w:val="none" w:sz="0" w:space="0" w:color="auto"/>
      </w:divBdr>
    </w:div>
    <w:div w:id="1496797054">
      <w:bodyDiv w:val="1"/>
      <w:marLeft w:val="0"/>
      <w:marRight w:val="0"/>
      <w:marTop w:val="0"/>
      <w:marBottom w:val="0"/>
      <w:divBdr>
        <w:top w:val="none" w:sz="0" w:space="0" w:color="auto"/>
        <w:left w:val="none" w:sz="0" w:space="0" w:color="auto"/>
        <w:bottom w:val="none" w:sz="0" w:space="0" w:color="auto"/>
        <w:right w:val="none" w:sz="0" w:space="0" w:color="auto"/>
      </w:divBdr>
    </w:div>
    <w:div w:id="1637102326">
      <w:bodyDiv w:val="1"/>
      <w:marLeft w:val="0"/>
      <w:marRight w:val="0"/>
      <w:marTop w:val="0"/>
      <w:marBottom w:val="0"/>
      <w:divBdr>
        <w:top w:val="none" w:sz="0" w:space="0" w:color="auto"/>
        <w:left w:val="none" w:sz="0" w:space="0" w:color="auto"/>
        <w:bottom w:val="none" w:sz="0" w:space="0" w:color="auto"/>
        <w:right w:val="none" w:sz="0" w:space="0" w:color="auto"/>
      </w:divBdr>
    </w:div>
    <w:div w:id="1884172372">
      <w:bodyDiv w:val="1"/>
      <w:marLeft w:val="0"/>
      <w:marRight w:val="0"/>
      <w:marTop w:val="0"/>
      <w:marBottom w:val="0"/>
      <w:divBdr>
        <w:top w:val="none" w:sz="0" w:space="0" w:color="auto"/>
        <w:left w:val="none" w:sz="0" w:space="0" w:color="auto"/>
        <w:bottom w:val="none" w:sz="0" w:space="0" w:color="auto"/>
        <w:right w:val="none" w:sz="0" w:space="0" w:color="auto"/>
      </w:divBdr>
    </w:div>
    <w:div w:id="203496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591</Words>
  <Characters>3251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Lees</dc:creator>
  <cp:keywords/>
  <dc:description/>
  <cp:lastModifiedBy>Simon Fauteux</cp:lastModifiedBy>
  <cp:revision>4</cp:revision>
  <dcterms:created xsi:type="dcterms:W3CDTF">2022-03-16T17:59:00Z</dcterms:created>
  <dcterms:modified xsi:type="dcterms:W3CDTF">2022-04-13T16:10:00Z</dcterms:modified>
</cp:coreProperties>
</file>