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7CC" w14:textId="006F5C22" w:rsidR="004875CD" w:rsidRPr="002E08C7" w:rsidRDefault="004875CD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281F8C47" wp14:editId="291E09EC">
            <wp:extent cx="457200" cy="4572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E3D12" w14:textId="77777777" w:rsidR="004875CD" w:rsidRPr="002E08C7" w:rsidRDefault="004875CD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E60FDA7" w14:textId="78091770" w:rsidR="004875CD" w:rsidRPr="002E08C7" w:rsidRDefault="004B6A17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sz w:val="18"/>
          <w:szCs w:val="18"/>
          <w:lang w:val="fr-CA"/>
        </w:rPr>
        <w:t>Good Fortune</w:t>
      </w:r>
    </w:p>
    <w:p w14:paraId="5E754184" w14:textId="616AC4AE" w:rsidR="004875CD" w:rsidRPr="002E08C7" w:rsidRDefault="00F318B6" w:rsidP="004875CD">
      <w:pPr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>Good Fortune</w:t>
      </w:r>
      <w:r w:rsidR="004875CD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lang w:val="fr-CA"/>
        </w:rPr>
        <w:t>Le premier album</w:t>
      </w:r>
      <w:r w:rsidR="004875CD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 à paraître le 21 avril</w:t>
      </w:r>
    </w:p>
    <w:p w14:paraId="7395BD12" w14:textId="77777777" w:rsidR="004875CD" w:rsidRPr="002E08C7" w:rsidRDefault="004875CD" w:rsidP="004875CD">
      <w:pPr>
        <w:rPr>
          <w:rFonts w:ascii="Arial" w:hAnsi="Arial" w:cs="Arial"/>
          <w:sz w:val="18"/>
          <w:szCs w:val="18"/>
          <w:lang w:val="fr-CA"/>
        </w:rPr>
      </w:pPr>
    </w:p>
    <w:p w14:paraId="195F8D3B" w14:textId="0204CD14" w:rsidR="00524E04" w:rsidRPr="002E08C7" w:rsidRDefault="004527FA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 xml:space="preserve">Montréal, </w:t>
      </w:r>
      <w:r w:rsidR="00F318B6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 xml:space="preserve">avril </w:t>
      </w:r>
      <w:r w:rsidRPr="002E08C7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>2022</w:t>
      </w:r>
      <w:r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</w:t>
      </w:r>
      <w:r w:rsidR="004B6A17" w:rsidRPr="002E08C7">
        <w:rPr>
          <w:rFonts w:ascii="Arial" w:hAnsi="Arial" w:cs="Arial"/>
          <w:color w:val="333333"/>
          <w:sz w:val="18"/>
          <w:szCs w:val="18"/>
          <w:lang w:val="fr-CA"/>
        </w:rPr>
        <w:t>–</w:t>
      </w:r>
      <w:r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</w:t>
      </w:r>
      <w:r w:rsidR="004B6A17" w:rsidRPr="002E08C7">
        <w:rPr>
          <w:rFonts w:ascii="Arial" w:hAnsi="Arial" w:cs="Arial"/>
          <w:b/>
          <w:bCs/>
          <w:color w:val="333333"/>
          <w:sz w:val="18"/>
          <w:szCs w:val="18"/>
          <w:lang w:val="fr-CA"/>
        </w:rPr>
        <w:t>Good Fortune</w:t>
      </w:r>
      <w:r w:rsidR="004B6A17" w:rsidRPr="002E08C7">
        <w:rPr>
          <w:rFonts w:ascii="Arial" w:hAnsi="Arial" w:cs="Arial"/>
          <w:color w:val="333333"/>
          <w:sz w:val="18"/>
          <w:szCs w:val="18"/>
          <w:lang w:val="fr-CA"/>
        </w:rPr>
        <w:t xml:space="preserve"> est le projet de l’</w:t>
      </w:r>
      <w:r w:rsidR="004B6A17" w:rsidRPr="002E08C7">
        <w:rPr>
          <w:rFonts w:ascii="Arial" w:hAnsi="Arial" w:cs="Arial"/>
          <w:sz w:val="18"/>
          <w:szCs w:val="18"/>
          <w:lang w:val="fr-CA"/>
        </w:rPr>
        <w:t>a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utrice-compositrice, </w:t>
      </w:r>
      <w:r w:rsidR="00E47910" w:rsidRPr="002E08C7">
        <w:rPr>
          <w:rFonts w:ascii="Arial" w:hAnsi="Arial" w:cs="Arial"/>
          <w:sz w:val="18"/>
          <w:szCs w:val="18"/>
          <w:lang w:val="fr-CA"/>
        </w:rPr>
        <w:t>musicienne</w:t>
      </w:r>
      <w:r w:rsidR="00F318B6">
        <w:rPr>
          <w:rFonts w:ascii="Arial" w:hAnsi="Arial" w:cs="Arial"/>
          <w:sz w:val="18"/>
          <w:szCs w:val="18"/>
          <w:lang w:val="fr-CA"/>
        </w:rPr>
        <w:t xml:space="preserve"> et 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artiste visuelle </w:t>
      </w:r>
      <w:r w:rsidR="002B47A1" w:rsidRPr="002E08C7">
        <w:rPr>
          <w:rFonts w:ascii="Arial" w:hAnsi="Arial" w:cs="Arial"/>
          <w:sz w:val="18"/>
          <w:szCs w:val="18"/>
          <w:lang w:val="fr-CA"/>
        </w:rPr>
        <w:t xml:space="preserve">torontoise </w:t>
      </w:r>
      <w:r w:rsidR="00E6088A" w:rsidRPr="002E08C7">
        <w:rPr>
          <w:rFonts w:ascii="Arial" w:hAnsi="Arial" w:cs="Arial"/>
          <w:b/>
          <w:bCs/>
          <w:sz w:val="18"/>
          <w:szCs w:val="18"/>
          <w:lang w:val="fr-CA"/>
        </w:rPr>
        <w:t xml:space="preserve">Kelsey </w:t>
      </w:r>
      <w:proofErr w:type="spellStart"/>
      <w:r w:rsidR="00E6088A" w:rsidRPr="002E08C7">
        <w:rPr>
          <w:rFonts w:ascii="Arial" w:hAnsi="Arial" w:cs="Arial"/>
          <w:b/>
          <w:bCs/>
          <w:sz w:val="18"/>
          <w:szCs w:val="18"/>
          <w:lang w:val="fr-CA"/>
        </w:rPr>
        <w:t>McNulty</w:t>
      </w:r>
      <w:proofErr w:type="spellEnd"/>
      <w:r w:rsidR="004B6A17" w:rsidRPr="002E08C7">
        <w:rPr>
          <w:rFonts w:ascii="Arial" w:hAnsi="Arial" w:cs="Arial"/>
          <w:sz w:val="18"/>
          <w:szCs w:val="18"/>
          <w:lang w:val="fr-CA"/>
        </w:rPr>
        <w:t xml:space="preserve">. Elle </w:t>
      </w:r>
      <w:r w:rsidR="00F318B6">
        <w:rPr>
          <w:rFonts w:ascii="Arial" w:hAnsi="Arial" w:cs="Arial"/>
          <w:sz w:val="18"/>
          <w:szCs w:val="18"/>
          <w:lang w:val="fr-CA"/>
        </w:rPr>
        <w:t xml:space="preserve">fera paraître son premier </w:t>
      </w:r>
      <w:r w:rsidR="004B6A17" w:rsidRPr="002E08C7">
        <w:rPr>
          <w:rFonts w:ascii="Arial" w:hAnsi="Arial" w:cs="Arial"/>
          <w:sz w:val="18"/>
          <w:szCs w:val="18"/>
          <w:lang w:val="fr-CA"/>
        </w:rPr>
        <w:t>album éponyme</w:t>
      </w:r>
      <w:r w:rsidR="00524E04" w:rsidRPr="002E08C7">
        <w:rPr>
          <w:rFonts w:ascii="Arial" w:hAnsi="Arial" w:cs="Arial"/>
          <w:sz w:val="18"/>
          <w:szCs w:val="18"/>
          <w:lang w:val="fr-CA"/>
        </w:rPr>
        <w:t xml:space="preserve"> le 21 avril. </w:t>
      </w:r>
    </w:p>
    <w:p w14:paraId="7BE0D3D5" w14:textId="7B2B7C66" w:rsidR="00296894" w:rsidRPr="002E08C7" w:rsidRDefault="00296894" w:rsidP="004875CD">
      <w:pPr>
        <w:rPr>
          <w:rFonts w:ascii="Arial" w:hAnsi="Arial" w:cs="Arial"/>
          <w:sz w:val="18"/>
          <w:szCs w:val="18"/>
          <w:lang w:val="fr-CA"/>
        </w:rPr>
      </w:pPr>
    </w:p>
    <w:p w14:paraId="24006D7A" w14:textId="4ECDE0D7" w:rsidR="008B2445" w:rsidRPr="002E08C7" w:rsidRDefault="00E47910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 xml:space="preserve">Sur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Good Fortune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, la talentueuse </w:t>
      </w:r>
      <w:r w:rsidRPr="002E08C7">
        <w:rPr>
          <w:rFonts w:ascii="Arial" w:hAnsi="Arial" w:cs="Arial"/>
          <w:b/>
          <w:bCs/>
          <w:sz w:val="18"/>
          <w:szCs w:val="18"/>
          <w:lang w:val="fr-CA"/>
        </w:rPr>
        <w:t>Kelsey McNulty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a réussi </w:t>
      </w:r>
      <w:r w:rsidR="00FE33C9" w:rsidRPr="002E08C7">
        <w:rPr>
          <w:rFonts w:ascii="Arial" w:hAnsi="Arial" w:cs="Arial"/>
          <w:sz w:val="18"/>
          <w:szCs w:val="18"/>
          <w:lang w:val="fr-CA"/>
        </w:rPr>
        <w:t>à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sz w:val="18"/>
          <w:szCs w:val="18"/>
          <w:lang w:val="fr-CA"/>
        </w:rPr>
        <w:t>cré</w:t>
      </w:r>
      <w:r w:rsidR="00132187" w:rsidRPr="002E08C7">
        <w:rPr>
          <w:rFonts w:ascii="Arial" w:hAnsi="Arial" w:cs="Arial"/>
          <w:sz w:val="18"/>
          <w:szCs w:val="18"/>
          <w:lang w:val="fr-CA"/>
        </w:rPr>
        <w:t>er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un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e ambiance </w:t>
      </w:r>
      <w:r w:rsidRPr="002E08C7">
        <w:rPr>
          <w:rFonts w:ascii="Arial" w:hAnsi="Arial" w:cs="Arial"/>
          <w:sz w:val="18"/>
          <w:szCs w:val="18"/>
          <w:lang w:val="fr-CA"/>
        </w:rPr>
        <w:t>sonore</w:t>
      </w:r>
      <w:r w:rsidR="009456B6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intrigant</w:t>
      </w:r>
      <w:r w:rsidR="002511AB" w:rsidRPr="002E08C7">
        <w:rPr>
          <w:rFonts w:ascii="Arial" w:hAnsi="Arial" w:cs="Arial"/>
          <w:sz w:val="18"/>
          <w:szCs w:val="18"/>
          <w:lang w:val="fr-CA"/>
        </w:rPr>
        <w:t>e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 grâce à un mélange de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sonorités </w:t>
      </w:r>
      <w:r w:rsidR="00E6088A" w:rsidRPr="002E08C7">
        <w:rPr>
          <w:rFonts w:ascii="Arial" w:hAnsi="Arial" w:cs="Arial"/>
          <w:sz w:val="18"/>
          <w:szCs w:val="18"/>
          <w:lang w:val="fr-CA"/>
        </w:rPr>
        <w:t>éclectiques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. </w:t>
      </w:r>
      <w:r w:rsidRPr="002E08C7">
        <w:rPr>
          <w:rFonts w:ascii="Arial" w:hAnsi="Arial" w:cs="Arial"/>
          <w:sz w:val="18"/>
          <w:szCs w:val="18"/>
          <w:lang w:val="fr-CA"/>
        </w:rPr>
        <w:t>Avec une affection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autant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pour la pop française des années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‘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60 de Françoise Hardy et Serge Gainsbourg,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que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pour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celle de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Broadcast et Air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sz w:val="18"/>
          <w:szCs w:val="18"/>
          <w:lang w:val="fr-CA"/>
        </w:rPr>
        <w:t>McNulty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FE33C9" w:rsidRPr="002E08C7">
        <w:rPr>
          <w:rFonts w:ascii="Arial" w:hAnsi="Arial" w:cs="Arial"/>
          <w:sz w:val="18"/>
          <w:szCs w:val="18"/>
          <w:lang w:val="fr-CA"/>
        </w:rPr>
        <w:t xml:space="preserve">dépose </w:t>
      </w:r>
      <w:r w:rsidR="00132187" w:rsidRPr="002E08C7">
        <w:rPr>
          <w:rFonts w:ascii="Arial" w:hAnsi="Arial" w:cs="Arial"/>
          <w:sz w:val="18"/>
          <w:szCs w:val="18"/>
          <w:lang w:val="fr-CA"/>
        </w:rPr>
        <w:t>ses mélodies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intimes et sensuel</w:t>
      </w:r>
      <w:r w:rsidR="00132187" w:rsidRPr="002E08C7">
        <w:rPr>
          <w:rFonts w:ascii="Arial" w:hAnsi="Arial" w:cs="Arial"/>
          <w:sz w:val="18"/>
          <w:szCs w:val="18"/>
          <w:lang w:val="fr-CA"/>
        </w:rPr>
        <w:t>le</w:t>
      </w:r>
      <w:r w:rsidRPr="002E08C7">
        <w:rPr>
          <w:rFonts w:ascii="Arial" w:hAnsi="Arial" w:cs="Arial"/>
          <w:sz w:val="18"/>
          <w:szCs w:val="18"/>
          <w:lang w:val="fr-CA"/>
        </w:rPr>
        <w:t>s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- </w:t>
      </w:r>
      <w:r w:rsidRPr="002E08C7">
        <w:rPr>
          <w:rFonts w:ascii="Arial" w:hAnsi="Arial" w:cs="Arial"/>
          <w:sz w:val="18"/>
          <w:szCs w:val="18"/>
          <w:lang w:val="fr-CA"/>
        </w:rPr>
        <w:t>en anglais et en français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 -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sur des </w:t>
      </w:r>
      <w:r w:rsidR="00132187" w:rsidRPr="002E08C7">
        <w:rPr>
          <w:rFonts w:ascii="Arial" w:hAnsi="Arial" w:cs="Arial"/>
          <w:sz w:val="18"/>
          <w:szCs w:val="18"/>
          <w:lang w:val="fr-CA"/>
        </w:rPr>
        <w:t xml:space="preserve">couches de claviers éthérés et </w:t>
      </w:r>
      <w:r w:rsidRPr="002E08C7">
        <w:rPr>
          <w:rFonts w:ascii="Arial" w:hAnsi="Arial" w:cs="Arial"/>
          <w:sz w:val="18"/>
          <w:szCs w:val="18"/>
          <w:lang w:val="fr-CA"/>
        </w:rPr>
        <w:t>de guitare</w:t>
      </w:r>
      <w:r w:rsidR="00FE33C9" w:rsidRPr="002E08C7">
        <w:rPr>
          <w:rFonts w:ascii="Arial" w:hAnsi="Arial" w:cs="Arial"/>
          <w:sz w:val="18"/>
          <w:szCs w:val="18"/>
          <w:lang w:val="fr-CA"/>
        </w:rPr>
        <w:t>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surf</w:t>
      </w:r>
      <w:r w:rsidR="0057574C" w:rsidRPr="002E08C7">
        <w:rPr>
          <w:rFonts w:ascii="Arial" w:hAnsi="Arial" w:cs="Arial"/>
          <w:sz w:val="18"/>
          <w:szCs w:val="18"/>
          <w:lang w:val="fr-CA"/>
        </w:rPr>
        <w:t xml:space="preserve"> bien </w:t>
      </w:r>
      <w:r w:rsidR="00FE33C9" w:rsidRPr="002E08C7">
        <w:rPr>
          <w:rFonts w:ascii="Arial" w:hAnsi="Arial" w:cs="Arial"/>
          <w:sz w:val="18"/>
          <w:szCs w:val="18"/>
          <w:lang w:val="fr-CA"/>
        </w:rPr>
        <w:t>assumées, le tout ancré par une solide section rythmique.</w:t>
      </w:r>
    </w:p>
    <w:p w14:paraId="18B17D86" w14:textId="77777777" w:rsidR="008B2445" w:rsidRPr="002E08C7" w:rsidRDefault="008B2445" w:rsidP="004875CD">
      <w:pPr>
        <w:rPr>
          <w:rFonts w:ascii="Arial" w:hAnsi="Arial" w:cs="Arial"/>
          <w:sz w:val="18"/>
          <w:szCs w:val="18"/>
          <w:lang w:val="fr-CA"/>
        </w:rPr>
      </w:pPr>
    </w:p>
    <w:p w14:paraId="7C02E413" w14:textId="40408CBE" w:rsidR="00C82CCA" w:rsidRPr="002E08C7" w:rsidRDefault="00C82CCA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 xml:space="preserve">Voulant </w:t>
      </w:r>
      <w:r w:rsidR="00E6088A" w:rsidRPr="002E08C7">
        <w:rPr>
          <w:rFonts w:ascii="Arial" w:hAnsi="Arial" w:cs="Arial"/>
          <w:sz w:val="18"/>
          <w:szCs w:val="18"/>
          <w:lang w:val="fr-CA"/>
        </w:rPr>
        <w:t>refléter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les techniques d'enregistrement de ses disques préférés, McNulty s'est associée au réalisateur torontois Scott McCannell pour mettre ses chansons sur bande : «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Le son de la bande, en particulier pour une section rythmique, est quelque chose d'important pour moi</w:t>
      </w:r>
      <w:r w:rsidR="002511AB" w:rsidRPr="002E08C7">
        <w:rPr>
          <w:rFonts w:ascii="Arial" w:hAnsi="Arial" w:cs="Arial"/>
          <w:i/>
          <w:iCs/>
          <w:sz w:val="18"/>
          <w:szCs w:val="18"/>
          <w:lang w:val="fr-CA"/>
        </w:rPr>
        <w:t>. B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eaucoup d'enregistrements que j'aime et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que j’</w:t>
      </w:r>
      <w:r w:rsidR="00E6088A" w:rsidRPr="002E08C7">
        <w:rPr>
          <w:rFonts w:ascii="Arial" w:hAnsi="Arial" w:cs="Arial"/>
          <w:i/>
          <w:iCs/>
          <w:sz w:val="18"/>
          <w:szCs w:val="18"/>
          <w:lang w:val="fr-CA"/>
        </w:rPr>
        <w:t>écoute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sont des années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‘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60 et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‘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70 et c'est ainsi que ces groupes ont enregistré, ensemble dans une pièce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. L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'énergie humaine et le temps </w:t>
      </w:r>
      <w:r w:rsidR="008B2445" w:rsidRPr="002E08C7">
        <w:rPr>
          <w:rFonts w:ascii="Arial" w:hAnsi="Arial" w:cs="Arial"/>
          <w:i/>
          <w:iCs/>
          <w:sz w:val="18"/>
          <w:szCs w:val="18"/>
          <w:lang w:val="fr-CA"/>
        </w:rPr>
        <w:t>s’est arrêté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et j'aime penser que ce disque a au moins une touche de cette magie</w:t>
      </w:r>
      <w:r w:rsidR="002511AB" w:rsidRPr="002E08C7">
        <w:rPr>
          <w:rFonts w:ascii="Arial" w:hAnsi="Arial" w:cs="Arial"/>
          <w:sz w:val="18"/>
          <w:szCs w:val="18"/>
          <w:lang w:val="fr-CA"/>
        </w:rPr>
        <w:t xml:space="preserve"> ». </w:t>
      </w:r>
      <w:r w:rsidR="008B2445" w:rsidRPr="002E08C7">
        <w:rPr>
          <w:rFonts w:ascii="Arial" w:hAnsi="Arial" w:cs="Arial"/>
          <w:sz w:val="18"/>
          <w:szCs w:val="18"/>
          <w:lang w:val="fr-CA"/>
        </w:rPr>
        <w:t>L’album a été enregistré sur bande</w:t>
      </w:r>
      <w:r w:rsidR="001173AC" w:rsidRPr="002E08C7">
        <w:rPr>
          <w:rFonts w:ascii="Arial" w:hAnsi="Arial" w:cs="Arial"/>
          <w:sz w:val="18"/>
          <w:szCs w:val="18"/>
          <w:lang w:val="fr-CA"/>
        </w:rPr>
        <w:t>s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 analogue</w:t>
      </w:r>
      <w:r w:rsidR="001173AC" w:rsidRPr="002E08C7">
        <w:rPr>
          <w:rFonts w:ascii="Arial" w:hAnsi="Arial" w:cs="Arial"/>
          <w:sz w:val="18"/>
          <w:szCs w:val="18"/>
          <w:lang w:val="fr-CA"/>
        </w:rPr>
        <w:t>s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 qui furent ensuite transférées en numérique</w:t>
      </w:r>
      <w:r w:rsidR="001173AC" w:rsidRPr="002E08C7">
        <w:rPr>
          <w:rFonts w:ascii="Arial" w:hAnsi="Arial" w:cs="Arial"/>
          <w:sz w:val="18"/>
          <w:szCs w:val="18"/>
          <w:lang w:val="fr-CA"/>
        </w:rPr>
        <w:t xml:space="preserve">. Le tout a </w:t>
      </w:r>
      <w:r w:rsidR="008B2445" w:rsidRPr="002E08C7">
        <w:rPr>
          <w:rFonts w:ascii="Arial" w:hAnsi="Arial" w:cs="Arial"/>
          <w:sz w:val="18"/>
          <w:szCs w:val="18"/>
          <w:lang w:val="fr-CA"/>
        </w:rPr>
        <w:t xml:space="preserve">finalement </w:t>
      </w:r>
      <w:r w:rsidR="001173AC" w:rsidRPr="002E08C7">
        <w:rPr>
          <w:rFonts w:ascii="Arial" w:hAnsi="Arial" w:cs="Arial"/>
          <w:sz w:val="18"/>
          <w:szCs w:val="18"/>
          <w:lang w:val="fr-CA"/>
        </w:rPr>
        <w:t xml:space="preserve">été </w:t>
      </w:r>
      <w:r w:rsidR="008B2445" w:rsidRPr="002E08C7">
        <w:rPr>
          <w:rFonts w:ascii="Arial" w:hAnsi="Arial" w:cs="Arial"/>
          <w:sz w:val="18"/>
          <w:szCs w:val="18"/>
          <w:lang w:val="fr-CA"/>
        </w:rPr>
        <w:t>complété en 2021.</w:t>
      </w:r>
    </w:p>
    <w:p w14:paraId="6E2F4B93" w14:textId="77777777" w:rsidR="004875CD" w:rsidRPr="002E08C7" w:rsidRDefault="004875CD" w:rsidP="004875CD">
      <w:pPr>
        <w:rPr>
          <w:rFonts w:ascii="Arial" w:hAnsi="Arial" w:cs="Arial"/>
          <w:sz w:val="18"/>
          <w:szCs w:val="18"/>
          <w:lang w:val="fr-CA"/>
        </w:rPr>
      </w:pPr>
    </w:p>
    <w:p w14:paraId="65030274" w14:textId="65F1906C" w:rsidR="00FE33C9" w:rsidRDefault="00FE33C9" w:rsidP="004875CD">
      <w:pPr>
        <w:rPr>
          <w:rFonts w:ascii="Arial" w:hAnsi="Arial" w:cs="Arial"/>
          <w:sz w:val="18"/>
          <w:szCs w:val="18"/>
          <w:lang w:val="fr-CA"/>
        </w:rPr>
      </w:pPr>
      <w:r w:rsidRPr="002E08C7">
        <w:rPr>
          <w:rFonts w:ascii="Arial" w:hAnsi="Arial" w:cs="Arial"/>
          <w:sz w:val="18"/>
          <w:szCs w:val="18"/>
          <w:lang w:val="fr-CA"/>
        </w:rPr>
        <w:t>Collaborat</w:t>
      </w:r>
      <w:r w:rsidR="00C82CCA" w:rsidRPr="002E08C7">
        <w:rPr>
          <w:rFonts w:ascii="Arial" w:hAnsi="Arial" w:cs="Arial"/>
          <w:sz w:val="18"/>
          <w:szCs w:val="18"/>
          <w:lang w:val="fr-CA"/>
        </w:rPr>
        <w:t>rice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dans l'âme, </w:t>
      </w:r>
      <w:r w:rsidR="00322315" w:rsidRPr="002E08C7">
        <w:rPr>
          <w:rFonts w:ascii="Arial" w:hAnsi="Arial" w:cs="Arial"/>
          <w:b/>
          <w:bCs/>
          <w:sz w:val="18"/>
          <w:szCs w:val="18"/>
          <w:lang w:val="fr-CA"/>
        </w:rPr>
        <w:t>Kelsey McNulty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 </w:t>
      </w:r>
      <w:r w:rsidR="00322315" w:rsidRPr="002E08C7">
        <w:rPr>
          <w:rFonts w:ascii="Arial" w:hAnsi="Arial" w:cs="Arial"/>
          <w:sz w:val="18"/>
          <w:szCs w:val="18"/>
          <w:lang w:val="fr-CA"/>
        </w:rPr>
        <w:t xml:space="preserve">travaille 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avec des groupes canadiens tels que Great Lake Swimmers, CARLO et The Boxcar Boys; </w:t>
      </w:r>
      <w:r w:rsidR="00C82CCA" w:rsidRPr="002E08C7">
        <w:rPr>
          <w:rFonts w:ascii="Arial" w:hAnsi="Arial" w:cs="Arial"/>
          <w:sz w:val="18"/>
          <w:szCs w:val="18"/>
          <w:lang w:val="fr-CA"/>
        </w:rPr>
        <w:t>elle a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fait </w:t>
      </w:r>
      <w:r w:rsidR="001173AC" w:rsidRPr="002E08C7">
        <w:rPr>
          <w:rFonts w:ascii="Arial" w:hAnsi="Arial" w:cs="Arial"/>
          <w:sz w:val="18"/>
          <w:szCs w:val="18"/>
          <w:lang w:val="fr-CA"/>
        </w:rPr>
        <w:t>plusieurs</w:t>
      </w:r>
      <w:r w:rsidRPr="002E08C7">
        <w:rPr>
          <w:rFonts w:ascii="Arial" w:hAnsi="Arial" w:cs="Arial"/>
          <w:sz w:val="18"/>
          <w:szCs w:val="18"/>
          <w:lang w:val="fr-CA"/>
        </w:rPr>
        <w:t xml:space="preserve"> tournées, se produisant en Australie, en Europe, au Royaume-Uni, au Canada et aux États-Unis avec de nombreux artistes et groupes, dont Begonia, Cat Clyde et Ben Caplan, pour n'en nommer que quelques-uns. 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«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J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'ai eu la chance de passer la majeure partie des 10 dernières années en tant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qu’accompagnatrice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à jouer avec des artistes incroyables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>. A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u cours de cette période, j'ai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ramassé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des morceaux, des histoires, des sons et des idées. L'écriture a toujours été un aspect important pour moi, c'est ce qui m'a attiré vers la musique de manière plus sérieuse quand j'étais adolescent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. Pour ce projet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en particulier,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j'ai pris quelques-un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e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s des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>idées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qui n'ont pas été utilisés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ailleurs,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>que je voulais développer</w:t>
      </w:r>
      <w:r w:rsidR="001173AC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,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et je les ai étoffés en chansons. J’ai juste 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trop </w:t>
      </w:r>
      <w:r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hâte de les </w:t>
      </w:r>
      <w:r w:rsidR="00E6088A" w:rsidRPr="002E08C7">
        <w:rPr>
          <w:rFonts w:ascii="Arial" w:hAnsi="Arial" w:cs="Arial"/>
          <w:i/>
          <w:iCs/>
          <w:sz w:val="18"/>
          <w:szCs w:val="18"/>
          <w:lang w:val="fr-CA"/>
        </w:rPr>
        <w:t>lancer</w:t>
      </w:r>
      <w:r w:rsidR="00C82CCA" w:rsidRPr="002E08C7">
        <w:rPr>
          <w:rFonts w:ascii="Arial" w:hAnsi="Arial" w:cs="Arial"/>
          <w:i/>
          <w:iCs/>
          <w:sz w:val="18"/>
          <w:szCs w:val="18"/>
          <w:lang w:val="fr-CA"/>
        </w:rPr>
        <w:t xml:space="preserve"> dans l’univers!</w:t>
      </w:r>
      <w:r w:rsidR="00C82CCA" w:rsidRPr="002E08C7">
        <w:rPr>
          <w:rFonts w:ascii="Arial" w:hAnsi="Arial" w:cs="Arial"/>
          <w:sz w:val="18"/>
          <w:szCs w:val="18"/>
          <w:lang w:val="fr-CA"/>
        </w:rPr>
        <w:t xml:space="preserve"> » décla</w:t>
      </w:r>
      <w:r w:rsidR="002B47A1" w:rsidRPr="002E08C7">
        <w:rPr>
          <w:rFonts w:ascii="Arial" w:hAnsi="Arial" w:cs="Arial"/>
          <w:sz w:val="18"/>
          <w:szCs w:val="18"/>
          <w:lang w:val="fr-CA"/>
        </w:rPr>
        <w:t>r</w:t>
      </w:r>
      <w:r w:rsidR="00C82CCA" w:rsidRPr="002E08C7">
        <w:rPr>
          <w:rFonts w:ascii="Arial" w:hAnsi="Arial" w:cs="Arial"/>
          <w:sz w:val="18"/>
          <w:szCs w:val="18"/>
          <w:lang w:val="fr-CA"/>
        </w:rPr>
        <w:t>e Kelsey.</w:t>
      </w:r>
    </w:p>
    <w:p w14:paraId="7F3E6A61" w14:textId="188401B4" w:rsidR="004E1A2A" w:rsidRDefault="004E1A2A" w:rsidP="004875CD">
      <w:pPr>
        <w:rPr>
          <w:rFonts w:ascii="Arial" w:hAnsi="Arial" w:cs="Arial"/>
          <w:sz w:val="18"/>
          <w:szCs w:val="18"/>
          <w:lang w:val="fr-CA"/>
        </w:rPr>
      </w:pPr>
    </w:p>
    <w:p w14:paraId="1B42109D" w14:textId="415D8D36" w:rsidR="004E1A2A" w:rsidRPr="004E1A2A" w:rsidRDefault="004E1A2A" w:rsidP="004875CD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4E1A2A">
        <w:rPr>
          <w:rFonts w:ascii="Arial" w:hAnsi="Arial" w:cs="Arial"/>
          <w:b/>
          <w:bCs/>
          <w:sz w:val="18"/>
          <w:szCs w:val="18"/>
          <w:u w:val="single"/>
          <w:lang w:val="fr-CA"/>
        </w:rPr>
        <w:t>GOOD FORTUNE</w:t>
      </w:r>
    </w:p>
    <w:p w14:paraId="3CFF38FE" w14:textId="7259CF15" w:rsidR="004E1A2A" w:rsidRDefault="004E1A2A" w:rsidP="004875CD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 Know</w:t>
      </w:r>
    </w:p>
    <w:p w14:paraId="7A6A54C8" w14:textId="7D6FD54A" w:rsidR="004E1A2A" w:rsidRDefault="004E1A2A" w:rsidP="004875CD">
      <w:pPr>
        <w:rPr>
          <w:rFonts w:ascii="Arial" w:hAnsi="Arial" w:cs="Arial"/>
          <w:sz w:val="18"/>
          <w:szCs w:val="18"/>
          <w:lang w:val="fr-CA"/>
        </w:rPr>
      </w:pPr>
      <w:proofErr w:type="spellStart"/>
      <w:r>
        <w:rPr>
          <w:rFonts w:ascii="Arial" w:hAnsi="Arial" w:cs="Arial"/>
          <w:sz w:val="18"/>
          <w:szCs w:val="18"/>
          <w:lang w:val="fr-CA"/>
        </w:rPr>
        <w:t>Feelin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It</w:t>
      </w:r>
    </w:p>
    <w:p w14:paraId="4656673A" w14:textId="0690CF62" w:rsidR="004E1A2A" w:rsidRP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 w:rsidRPr="004E1A2A">
        <w:rPr>
          <w:rFonts w:ascii="Arial" w:hAnsi="Arial" w:cs="Arial"/>
          <w:sz w:val="18"/>
          <w:szCs w:val="18"/>
          <w:lang w:val="en-CA"/>
        </w:rPr>
        <w:t xml:space="preserve">Mon </w:t>
      </w:r>
      <w:proofErr w:type="spellStart"/>
      <w:r w:rsidRPr="004E1A2A">
        <w:rPr>
          <w:rFonts w:ascii="Arial" w:hAnsi="Arial" w:cs="Arial"/>
          <w:sz w:val="18"/>
          <w:szCs w:val="18"/>
          <w:lang w:val="en-CA"/>
        </w:rPr>
        <w:t>cœur</w:t>
      </w:r>
      <w:proofErr w:type="spellEnd"/>
    </w:p>
    <w:p w14:paraId="371D1DD5" w14:textId="5839B1C8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 w:rsidRPr="004E1A2A">
        <w:rPr>
          <w:rFonts w:ascii="Arial" w:hAnsi="Arial" w:cs="Arial"/>
          <w:sz w:val="18"/>
          <w:szCs w:val="18"/>
          <w:lang w:val="en-CA"/>
        </w:rPr>
        <w:t xml:space="preserve">Time Does </w:t>
      </w:r>
      <w:proofErr w:type="gramStart"/>
      <w:r w:rsidRPr="004E1A2A">
        <w:rPr>
          <w:rFonts w:ascii="Arial" w:hAnsi="Arial" w:cs="Arial"/>
          <w:sz w:val="18"/>
          <w:szCs w:val="18"/>
          <w:lang w:val="en-CA"/>
        </w:rPr>
        <w:t>No</w:t>
      </w:r>
      <w:proofErr w:type="gramEnd"/>
      <w:r w:rsidRPr="004E1A2A">
        <w:rPr>
          <w:rFonts w:ascii="Arial" w:hAnsi="Arial" w:cs="Arial"/>
          <w:sz w:val="18"/>
          <w:szCs w:val="18"/>
          <w:lang w:val="en-CA"/>
        </w:rPr>
        <w:t xml:space="preserve"> Fav</w:t>
      </w:r>
      <w:r>
        <w:rPr>
          <w:rFonts w:ascii="Arial" w:hAnsi="Arial" w:cs="Arial"/>
          <w:sz w:val="18"/>
          <w:szCs w:val="18"/>
          <w:lang w:val="en-CA"/>
        </w:rPr>
        <w:t>or</w:t>
      </w:r>
    </w:p>
    <w:p w14:paraId="38663779" w14:textId="4EFCCFCB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Island Of Hope</w:t>
      </w:r>
    </w:p>
    <w:p w14:paraId="53BC8399" w14:textId="6D84A36A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Aire</w:t>
      </w:r>
    </w:p>
    <w:p w14:paraId="147E0209" w14:textId="154D8706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On and On</w:t>
      </w:r>
    </w:p>
    <w:p w14:paraId="5A41A567" w14:textId="1E4A0C10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proofErr w:type="spellStart"/>
      <w:r>
        <w:rPr>
          <w:rFonts w:ascii="Arial" w:hAnsi="Arial" w:cs="Arial"/>
          <w:sz w:val="18"/>
          <w:szCs w:val="18"/>
          <w:lang w:val="en-CA"/>
        </w:rPr>
        <w:t>Mémoire</w:t>
      </w:r>
      <w:proofErr w:type="spellEnd"/>
    </w:p>
    <w:p w14:paraId="19BD7777" w14:textId="08FBAB60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>You’ll Make It</w:t>
      </w:r>
    </w:p>
    <w:p w14:paraId="39EA277D" w14:textId="73AF0DAB" w:rsid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The </w:t>
      </w:r>
      <w:proofErr w:type="gramStart"/>
      <w:r>
        <w:rPr>
          <w:rFonts w:ascii="Arial" w:hAnsi="Arial" w:cs="Arial"/>
          <w:sz w:val="18"/>
          <w:szCs w:val="18"/>
          <w:lang w:val="en-CA"/>
        </w:rPr>
        <w:t>City</w:t>
      </w:r>
      <w:proofErr w:type="gramEnd"/>
    </w:p>
    <w:p w14:paraId="1DAC489E" w14:textId="0AC23D84" w:rsidR="004E1A2A" w:rsidRP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  <w:proofErr w:type="spellStart"/>
      <w:r>
        <w:rPr>
          <w:rFonts w:ascii="Arial" w:hAnsi="Arial" w:cs="Arial"/>
          <w:sz w:val="18"/>
          <w:szCs w:val="18"/>
          <w:lang w:val="en-CA"/>
        </w:rPr>
        <w:t>Fantômes</w:t>
      </w:r>
      <w:proofErr w:type="spellEnd"/>
    </w:p>
    <w:p w14:paraId="37007387" w14:textId="275CE5A0" w:rsidR="00322315" w:rsidRPr="004E1A2A" w:rsidRDefault="00322315" w:rsidP="004875CD">
      <w:pPr>
        <w:rPr>
          <w:rFonts w:ascii="Arial" w:hAnsi="Arial" w:cs="Arial"/>
          <w:sz w:val="18"/>
          <w:szCs w:val="18"/>
          <w:lang w:val="en-CA"/>
        </w:rPr>
      </w:pPr>
    </w:p>
    <w:p w14:paraId="55DCE192" w14:textId="1233224A" w:rsidR="00322315" w:rsidRPr="004E1A2A" w:rsidRDefault="00322315" w:rsidP="004875CD">
      <w:pPr>
        <w:rPr>
          <w:rFonts w:ascii="Arial" w:hAnsi="Arial" w:cs="Arial"/>
          <w:sz w:val="18"/>
          <w:szCs w:val="18"/>
          <w:lang w:val="en-CA"/>
        </w:rPr>
      </w:pPr>
    </w:p>
    <w:p w14:paraId="0A26B421" w14:textId="77777777" w:rsidR="004875CD" w:rsidRPr="004E1A2A" w:rsidRDefault="004875CD" w:rsidP="004875CD">
      <w:pPr>
        <w:rPr>
          <w:rFonts w:ascii="Arial" w:hAnsi="Arial" w:cs="Arial"/>
          <w:sz w:val="18"/>
          <w:szCs w:val="18"/>
          <w:lang w:val="en-CA"/>
        </w:rPr>
      </w:pPr>
    </w:p>
    <w:p w14:paraId="09D9074B" w14:textId="77777777" w:rsidR="00584B90" w:rsidRPr="004E1A2A" w:rsidRDefault="004E1A2A" w:rsidP="004875CD">
      <w:pPr>
        <w:rPr>
          <w:rFonts w:ascii="Arial" w:hAnsi="Arial" w:cs="Arial"/>
          <w:sz w:val="18"/>
          <w:szCs w:val="18"/>
          <w:lang w:val="en-CA"/>
        </w:rPr>
      </w:pPr>
    </w:p>
    <w:sectPr w:rsidR="00584B90" w:rsidRPr="004E1A2A" w:rsidSect="004853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CD"/>
    <w:rsid w:val="0002287E"/>
    <w:rsid w:val="000D559C"/>
    <w:rsid w:val="001173AC"/>
    <w:rsid w:val="00132187"/>
    <w:rsid w:val="00164E67"/>
    <w:rsid w:val="00204851"/>
    <w:rsid w:val="002511AB"/>
    <w:rsid w:val="00296894"/>
    <w:rsid w:val="002B47A1"/>
    <w:rsid w:val="002E08C7"/>
    <w:rsid w:val="00322315"/>
    <w:rsid w:val="00353978"/>
    <w:rsid w:val="0040599E"/>
    <w:rsid w:val="004527FA"/>
    <w:rsid w:val="004875CD"/>
    <w:rsid w:val="004B6A17"/>
    <w:rsid w:val="004C00FF"/>
    <w:rsid w:val="004E1A2A"/>
    <w:rsid w:val="00524E04"/>
    <w:rsid w:val="0057574C"/>
    <w:rsid w:val="007D7841"/>
    <w:rsid w:val="007F4317"/>
    <w:rsid w:val="008B2445"/>
    <w:rsid w:val="009456B6"/>
    <w:rsid w:val="009530FB"/>
    <w:rsid w:val="00976A9A"/>
    <w:rsid w:val="00B4464B"/>
    <w:rsid w:val="00C82CCA"/>
    <w:rsid w:val="00E47910"/>
    <w:rsid w:val="00E6088A"/>
    <w:rsid w:val="00F318B6"/>
    <w:rsid w:val="00FB11FF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371EA"/>
  <w14:defaultImageDpi w14:val="32767"/>
  <w15:chartTrackingRefBased/>
  <w15:docId w15:val="{39F6C6F8-46BE-B241-8556-7E17BBE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5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2022-04-12T12:16:00Z</dcterms:created>
  <dcterms:modified xsi:type="dcterms:W3CDTF">2022-04-12T12:18:00Z</dcterms:modified>
</cp:coreProperties>
</file>