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A58" w14:textId="10DF8FA1" w:rsidR="00FC47C3" w:rsidRDefault="00FC47C3" w:rsidP="002C52A7">
      <w:pPr>
        <w:pStyle w:val="Normal1"/>
        <w:jc w:val="both"/>
        <w:rPr>
          <w:sz w:val="18"/>
          <w:szCs w:val="18"/>
          <w:lang w:val="fr-CA"/>
        </w:rPr>
      </w:pPr>
      <w:r>
        <w:rPr>
          <w:sz w:val="18"/>
          <w:szCs w:val="18"/>
          <w:lang w:val="fr-CA"/>
        </w:rPr>
        <w:drawing>
          <wp:inline distT="0" distB="0" distL="0" distR="0" wp14:anchorId="6F9C350F" wp14:editId="7FC0762A">
            <wp:extent cx="288235" cy="288235"/>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300342" cy="300342"/>
                    </a:xfrm>
                    <a:prstGeom prst="rect">
                      <a:avLst/>
                    </a:prstGeom>
                  </pic:spPr>
                </pic:pic>
              </a:graphicData>
            </a:graphic>
          </wp:inline>
        </w:drawing>
      </w:r>
      <w:r>
        <w:rPr>
          <w:sz w:val="18"/>
          <w:szCs w:val="18"/>
          <w:lang w:val="fr-CA"/>
        </w:rPr>
        <w:t xml:space="preserve"> </w:t>
      </w:r>
      <w:r>
        <w:rPr>
          <w:sz w:val="18"/>
          <w:szCs w:val="18"/>
          <w:lang w:val="fr-CA"/>
        </w:rPr>
        <w:drawing>
          <wp:inline distT="0" distB="0" distL="0" distR="0" wp14:anchorId="6B95CEE7" wp14:editId="7DEFE0AF">
            <wp:extent cx="904461" cy="286794"/>
            <wp:effectExtent l="0" t="0" r="0" b="571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stretch>
                      <a:fillRect/>
                    </a:stretch>
                  </pic:blipFill>
                  <pic:spPr>
                    <a:xfrm>
                      <a:off x="0" y="0"/>
                      <a:ext cx="973613" cy="308721"/>
                    </a:xfrm>
                    <a:prstGeom prst="rect">
                      <a:avLst/>
                    </a:prstGeom>
                  </pic:spPr>
                </pic:pic>
              </a:graphicData>
            </a:graphic>
          </wp:inline>
        </w:drawing>
      </w:r>
    </w:p>
    <w:p w14:paraId="3FF17B42" w14:textId="77777777" w:rsidR="00FC47C3" w:rsidRDefault="00FC47C3" w:rsidP="002C52A7">
      <w:pPr>
        <w:pStyle w:val="Normal1"/>
        <w:jc w:val="both"/>
        <w:rPr>
          <w:sz w:val="18"/>
          <w:szCs w:val="18"/>
          <w:lang w:val="fr-CA"/>
        </w:rPr>
      </w:pPr>
    </w:p>
    <w:p w14:paraId="01066DB4" w14:textId="77777777" w:rsidR="00CE0FAD" w:rsidRPr="00CE0FAD" w:rsidRDefault="00CE0FAD" w:rsidP="00CE0FAD">
      <w:pPr>
        <w:pStyle w:val="Normal1"/>
        <w:rPr>
          <w:b/>
          <w:bCs/>
          <w:sz w:val="18"/>
          <w:szCs w:val="18"/>
          <w:lang w:val="fr-CA"/>
        </w:rPr>
      </w:pPr>
      <w:r w:rsidRPr="00CE0FAD">
        <w:rPr>
          <w:b/>
          <w:bCs/>
          <w:sz w:val="18"/>
          <w:szCs w:val="18"/>
          <w:lang w:val="fr-CA"/>
        </w:rPr>
        <w:t>ENVY OF NONE</w:t>
      </w:r>
    </w:p>
    <w:p w14:paraId="043B8429" w14:textId="6FB60BD0" w:rsidR="00CE0FAD" w:rsidRPr="00B9079D" w:rsidRDefault="00CE0FAD" w:rsidP="00CE0FAD">
      <w:pPr>
        <w:jc w:val="both"/>
        <w:rPr>
          <w:rFonts w:eastAsiaTheme="minorHAnsi"/>
          <w:b/>
          <w:bCs/>
          <w:sz w:val="18"/>
          <w:szCs w:val="18"/>
          <w:lang w:val="fr-CA"/>
        </w:rPr>
      </w:pPr>
      <w:r w:rsidRPr="00B9079D">
        <w:rPr>
          <w:b/>
          <w:bCs/>
          <w:sz w:val="18"/>
          <w:szCs w:val="18"/>
          <w:lang w:val="fr-CA"/>
        </w:rPr>
        <w:t>Look Inside – nouvel extrait/vidéo tiré de l’album éponyme</w:t>
      </w:r>
      <w:r w:rsidRPr="00B9079D">
        <w:rPr>
          <w:b/>
          <w:bCs/>
          <w:sz w:val="18"/>
          <w:szCs w:val="18"/>
          <w:lang w:val="fr-CA"/>
        </w:rPr>
        <w:t xml:space="preserve"> </w:t>
      </w:r>
      <w:r w:rsidRPr="00B9079D">
        <w:rPr>
          <w:rFonts w:eastAsiaTheme="minorHAnsi"/>
          <w:b/>
          <w:bCs/>
          <w:sz w:val="18"/>
          <w:szCs w:val="18"/>
          <w:lang w:val="fr-CA"/>
        </w:rPr>
        <w:t>d</w:t>
      </w:r>
      <w:r w:rsidRPr="00B9079D">
        <w:rPr>
          <w:rFonts w:eastAsiaTheme="minorHAnsi"/>
          <w:b/>
          <w:bCs/>
          <w:sz w:val="18"/>
          <w:szCs w:val="18"/>
          <w:lang w:val="fr-CA"/>
        </w:rPr>
        <w:t xml:space="preserve">u nouveau projet incluant Alex Lifeson (Rush), Andy Curran (Coney Hatch), </w:t>
      </w:r>
      <w:r w:rsidR="009D77B1" w:rsidRPr="00B9079D">
        <w:rPr>
          <w:rFonts w:eastAsiaTheme="minorHAnsi"/>
          <w:b/>
          <w:bCs/>
          <w:sz w:val="18"/>
          <w:szCs w:val="18"/>
          <w:lang w:val="fr-CA"/>
        </w:rPr>
        <w:t>Alfie</w:t>
      </w:r>
      <w:r w:rsidRPr="00B9079D">
        <w:rPr>
          <w:rFonts w:eastAsiaTheme="minorHAnsi"/>
          <w:b/>
          <w:bCs/>
          <w:sz w:val="18"/>
          <w:szCs w:val="18"/>
          <w:lang w:val="fr-CA"/>
        </w:rPr>
        <w:t xml:space="preserve"> Annibalini et la chanteuse Maiah Wynne à paraitre le 8 avril via Kscope.</w:t>
      </w:r>
    </w:p>
    <w:p w14:paraId="3C6A7E66" w14:textId="77777777" w:rsidR="00CE0FAD" w:rsidRPr="0056205E" w:rsidRDefault="00CE0FAD" w:rsidP="00CE0FAD">
      <w:pPr>
        <w:jc w:val="both"/>
        <w:rPr>
          <w:rFonts w:eastAsiaTheme="minorHAnsi"/>
          <w:sz w:val="18"/>
          <w:szCs w:val="18"/>
          <w:lang w:val="fr-CA"/>
        </w:rPr>
      </w:pPr>
    </w:p>
    <w:p w14:paraId="22C77F24" w14:textId="57862B77" w:rsidR="00CE0FAD" w:rsidRPr="0056205E" w:rsidRDefault="00E74CA6" w:rsidP="00CE0FAD">
      <w:pPr>
        <w:jc w:val="both"/>
        <w:rPr>
          <w:rFonts w:eastAsiaTheme="minorHAnsi"/>
          <w:sz w:val="18"/>
          <w:szCs w:val="18"/>
          <w:lang w:val="fr-CA"/>
        </w:rPr>
      </w:pPr>
      <w:r>
        <w:rPr>
          <w:rFonts w:eastAsiaTheme="minorHAnsi"/>
          <w:b/>
          <w:bCs/>
          <w:sz w:val="18"/>
          <w:szCs w:val="18"/>
          <w:lang w:val="fr-CA"/>
        </w:rPr>
        <w:t xml:space="preserve">Montréal, mars 2022 - </w:t>
      </w:r>
      <w:r w:rsidR="00CE0FAD" w:rsidRPr="00B9079D">
        <w:rPr>
          <w:rFonts w:eastAsiaTheme="minorHAnsi"/>
          <w:b/>
          <w:bCs/>
          <w:sz w:val="18"/>
          <w:szCs w:val="18"/>
          <w:lang w:val="fr-CA"/>
        </w:rPr>
        <w:t>Envy Of None</w:t>
      </w:r>
      <w:r w:rsidR="00CE0FAD" w:rsidRPr="0056205E">
        <w:rPr>
          <w:rFonts w:eastAsiaTheme="minorHAnsi"/>
          <w:sz w:val="18"/>
          <w:szCs w:val="18"/>
          <w:lang w:val="fr-CA"/>
        </w:rPr>
        <w:t xml:space="preserve">, le nouveau projet incluant Alex Lifeson (Rush), Andy Curran (Coney Hatch), </w:t>
      </w:r>
      <w:r w:rsidR="009D77B1" w:rsidRPr="0056205E">
        <w:rPr>
          <w:rFonts w:eastAsiaTheme="minorHAnsi"/>
          <w:sz w:val="18"/>
          <w:szCs w:val="18"/>
          <w:lang w:val="fr-CA"/>
        </w:rPr>
        <w:t>Alfie</w:t>
      </w:r>
      <w:r w:rsidR="00CE0FAD" w:rsidRPr="0056205E">
        <w:rPr>
          <w:rFonts w:eastAsiaTheme="minorHAnsi"/>
          <w:sz w:val="18"/>
          <w:szCs w:val="18"/>
          <w:lang w:val="fr-CA"/>
        </w:rPr>
        <w:t xml:space="preserve"> Annibalini et la fabuleuse chanteuse Maiah Wynne partage l’extrait « Look Inside », tiré de l’album éponyme à paraitre le 8 avril via Kscope.</w:t>
      </w:r>
    </w:p>
    <w:p w14:paraId="316432E2" w14:textId="77777777" w:rsidR="00CE0FAD" w:rsidRPr="0056205E" w:rsidRDefault="00CE0FAD" w:rsidP="00CE0FAD">
      <w:pPr>
        <w:spacing w:line="240" w:lineRule="auto"/>
        <w:jc w:val="both"/>
        <w:rPr>
          <w:bCs/>
          <w:sz w:val="18"/>
          <w:szCs w:val="18"/>
          <w:lang w:val="fr-CA"/>
        </w:rPr>
      </w:pPr>
    </w:p>
    <w:p w14:paraId="6C00D473" w14:textId="6AF253F6" w:rsidR="00CE0FAD" w:rsidRPr="0056205E" w:rsidRDefault="00CE0FAD" w:rsidP="00CE0FAD">
      <w:pPr>
        <w:spacing w:line="240" w:lineRule="auto"/>
        <w:jc w:val="both"/>
        <w:rPr>
          <w:rFonts w:eastAsia="Times New Roman"/>
          <w:sz w:val="18"/>
          <w:szCs w:val="18"/>
          <w:lang w:val="fr-CA"/>
        </w:rPr>
      </w:pPr>
      <w:r w:rsidRPr="0056205E">
        <w:rPr>
          <w:rFonts w:eastAsia="Times New Roman"/>
          <w:sz w:val="18"/>
          <w:szCs w:val="18"/>
          <w:lang w:val="fr-CA"/>
        </w:rPr>
        <w:t>Andy Curran, ayant un « petit faible » pour « Look Inside », se souvient de la création de la chanson « </w:t>
      </w:r>
      <w:r w:rsidRPr="0056205E">
        <w:rPr>
          <w:rFonts w:eastAsia="Times New Roman"/>
          <w:i/>
          <w:iCs/>
          <w:sz w:val="18"/>
          <w:szCs w:val="18"/>
          <w:lang w:val="fr-CA"/>
        </w:rPr>
        <w:t>J'étais dans mon studio tard un soir, une paire d’écouteurs sur la tête et après quelques verres de vin rouge</w:t>
      </w:r>
      <w:r w:rsidR="00B9079D">
        <w:rPr>
          <w:rFonts w:eastAsia="Times New Roman"/>
          <w:i/>
          <w:iCs/>
          <w:sz w:val="18"/>
          <w:szCs w:val="18"/>
          <w:lang w:val="fr-CA"/>
        </w:rPr>
        <w:t>,</w:t>
      </w:r>
      <w:r w:rsidRPr="0056205E">
        <w:rPr>
          <w:rFonts w:eastAsia="Times New Roman"/>
          <w:i/>
          <w:iCs/>
          <w:sz w:val="18"/>
          <w:szCs w:val="18"/>
          <w:lang w:val="fr-CA"/>
        </w:rPr>
        <w:t xml:space="preserve"> je me suis dit que ce serait cool de sortir ma basse et de jouer sur un groove de batterie super lent et ça donne une véritable ambiance</w:t>
      </w:r>
      <w:r w:rsidR="00B9079D">
        <w:rPr>
          <w:rFonts w:eastAsia="Times New Roman"/>
          <w:i/>
          <w:iCs/>
          <w:sz w:val="18"/>
          <w:szCs w:val="18"/>
          <w:lang w:val="fr-CA"/>
        </w:rPr>
        <w:t xml:space="preserve"> </w:t>
      </w:r>
      <w:r w:rsidRPr="0056205E">
        <w:rPr>
          <w:rFonts w:eastAsia="Times New Roman"/>
          <w:i/>
          <w:iCs/>
          <w:sz w:val="18"/>
          <w:szCs w:val="18"/>
          <w:lang w:val="fr-CA"/>
        </w:rPr>
        <w:t>stoner. C'est ce qui arrive quand on mélange le vin et la basse… Mission accomplie!</w:t>
      </w:r>
      <w:r w:rsidRPr="0056205E">
        <w:rPr>
          <w:rFonts w:eastAsia="Times New Roman"/>
          <w:sz w:val="18"/>
          <w:szCs w:val="18"/>
          <w:lang w:val="fr-CA"/>
        </w:rPr>
        <w:t xml:space="preserve"> » </w:t>
      </w:r>
    </w:p>
    <w:p w14:paraId="76E34380" w14:textId="77777777" w:rsidR="00CE0FAD" w:rsidRPr="0056205E" w:rsidRDefault="00CE0FAD" w:rsidP="00CE0FAD">
      <w:pPr>
        <w:spacing w:line="240" w:lineRule="auto"/>
        <w:jc w:val="both"/>
        <w:rPr>
          <w:rFonts w:eastAsia="Times New Roman"/>
          <w:i/>
          <w:iCs/>
          <w:sz w:val="18"/>
          <w:szCs w:val="18"/>
          <w:lang w:val="fr-CA"/>
        </w:rPr>
      </w:pPr>
    </w:p>
    <w:p w14:paraId="07A16BEE" w14:textId="3B511394" w:rsidR="00CE0FAD" w:rsidRPr="0056205E" w:rsidRDefault="00CE0FAD" w:rsidP="00CE0FAD">
      <w:pPr>
        <w:pStyle w:val="Normal1"/>
        <w:jc w:val="both"/>
        <w:rPr>
          <w:bCs/>
          <w:sz w:val="18"/>
          <w:szCs w:val="18"/>
          <w:lang w:val="fr-CA"/>
        </w:rPr>
      </w:pPr>
      <w:r w:rsidRPr="0056205E">
        <w:rPr>
          <w:bCs/>
          <w:sz w:val="18"/>
          <w:szCs w:val="18"/>
          <w:lang w:val="fr-CA"/>
        </w:rPr>
        <w:t xml:space="preserve">Quand les </w:t>
      </w:r>
      <w:r w:rsidR="00E74CA6">
        <w:rPr>
          <w:bCs/>
          <w:sz w:val="18"/>
          <w:szCs w:val="18"/>
          <w:lang w:val="fr-CA"/>
        </w:rPr>
        <w:t>premières bandes</w:t>
      </w:r>
      <w:r w:rsidRPr="0056205E">
        <w:rPr>
          <w:bCs/>
          <w:sz w:val="18"/>
          <w:szCs w:val="18"/>
          <w:lang w:val="fr-CA"/>
        </w:rPr>
        <w:t xml:space="preserve"> et le titre de la chanson ont été envoyés à la chanteuse Maiah Wynne, ses premières pensées étaient l'introspection « </w:t>
      </w:r>
      <w:r w:rsidRPr="00E74CA6">
        <w:rPr>
          <w:bCs/>
          <w:i/>
          <w:iCs/>
          <w:sz w:val="18"/>
          <w:szCs w:val="18"/>
          <w:lang w:val="fr-CA"/>
        </w:rPr>
        <w:t xml:space="preserve">Parfois, vous devez mettre en lumière toutes les parties les plus laides de vous-même afin de vraiment changer et vous devez continuer à tuer ce dragon. C'est un processus long, lent et douloureux. Les guitares et la basse conduisent vraiment à la lourdeur que j'ai </w:t>
      </w:r>
      <w:r w:rsidR="00E74CA6" w:rsidRPr="00E74CA6">
        <w:rPr>
          <w:bCs/>
          <w:i/>
          <w:iCs/>
          <w:sz w:val="18"/>
          <w:szCs w:val="18"/>
          <w:lang w:val="fr-CA"/>
        </w:rPr>
        <w:t>ressentie</w:t>
      </w:r>
      <w:r w:rsidRPr="00E74CA6">
        <w:rPr>
          <w:bCs/>
          <w:i/>
          <w:iCs/>
          <w:sz w:val="18"/>
          <w:szCs w:val="18"/>
          <w:lang w:val="fr-CA"/>
        </w:rPr>
        <w:t xml:space="preserve"> lorsque j'ai écrit le texte. Ça ressemble à une boue qui englobe tout, et c'est ce que j'aime vraiment dans cette chanson</w:t>
      </w:r>
      <w:r w:rsidR="00E74CA6">
        <w:rPr>
          <w:bCs/>
          <w:sz w:val="18"/>
          <w:szCs w:val="18"/>
          <w:lang w:val="fr-CA"/>
        </w:rPr>
        <w:t xml:space="preserve"> ».</w:t>
      </w:r>
    </w:p>
    <w:p w14:paraId="56B648A0" w14:textId="77777777" w:rsidR="00CE0FAD" w:rsidRPr="0056205E" w:rsidRDefault="00CE0FAD" w:rsidP="00CE0FAD">
      <w:pPr>
        <w:pStyle w:val="Normal1"/>
        <w:jc w:val="both"/>
        <w:rPr>
          <w:b/>
          <w:sz w:val="18"/>
          <w:szCs w:val="18"/>
          <w:lang w:val="fr-CA"/>
        </w:rPr>
      </w:pPr>
    </w:p>
    <w:p w14:paraId="2A202920" w14:textId="77777777" w:rsidR="00E74CA6" w:rsidRDefault="00CE0FAD" w:rsidP="00E74CA6">
      <w:pPr>
        <w:pStyle w:val="Normal1"/>
        <w:jc w:val="both"/>
        <w:rPr>
          <w:b/>
          <w:bCs/>
          <w:sz w:val="18"/>
          <w:szCs w:val="18"/>
          <w:lang w:val="fr-CA"/>
        </w:rPr>
      </w:pPr>
      <w:r w:rsidRPr="0056205E">
        <w:rPr>
          <w:b/>
          <w:bCs/>
          <w:sz w:val="18"/>
          <w:szCs w:val="18"/>
          <w:lang w:val="fr-CA"/>
        </w:rPr>
        <w:t>Alex Lifeson</w:t>
      </w:r>
      <w:r w:rsidRPr="0056205E">
        <w:rPr>
          <w:sz w:val="18"/>
          <w:szCs w:val="18"/>
          <w:lang w:val="fr-CA"/>
        </w:rPr>
        <w:t xml:space="preserve"> n'est pas étranger au concept d'évolution. En tant que membre fondateur de Rush, il a été en mesure d'explorer plus de terrain musical que n'importe quel autre guitariste, portant le rock vers de nouveaux sommets progressifs au fil des décennies et toujours de la manière la plus inventive. Son influence peut être entendue sur d'innombrables groupes à travers le monde, de l'indie shoegaze et math rock au heavy metal et au-delà. Au cours des dernières années, Lifeson s'est concentré sur un nouveau projet qui, peu importe à quel point vous connaissez bien sa discographie, brisera sans aucun doute toutes les d'attente et surprendra assurément.</w:t>
      </w:r>
      <w:r w:rsidR="00E74CA6">
        <w:rPr>
          <w:sz w:val="18"/>
          <w:szCs w:val="18"/>
          <w:lang w:val="fr-CA"/>
        </w:rPr>
        <w:t xml:space="preserve"> </w:t>
      </w:r>
      <w:r w:rsidRPr="0056205E">
        <w:rPr>
          <w:sz w:val="18"/>
          <w:szCs w:val="18"/>
          <w:lang w:val="fr-CA"/>
        </w:rPr>
        <w:t xml:space="preserve">Ce projet est </w:t>
      </w:r>
      <w:r w:rsidRPr="0056205E">
        <w:rPr>
          <w:b/>
          <w:bCs/>
          <w:sz w:val="18"/>
          <w:szCs w:val="18"/>
          <w:lang w:val="fr-CA"/>
        </w:rPr>
        <w:t xml:space="preserve">Envy Of None. </w:t>
      </w:r>
    </w:p>
    <w:p w14:paraId="63A8CBEB" w14:textId="0E642F0D" w:rsidR="00CE0FAD" w:rsidRPr="00E74CA6" w:rsidRDefault="00E74CA6" w:rsidP="00E74CA6">
      <w:pPr>
        <w:pStyle w:val="Normal1"/>
        <w:jc w:val="both"/>
        <w:rPr>
          <w:sz w:val="18"/>
          <w:szCs w:val="18"/>
          <w:lang w:val="fr-CA"/>
        </w:rPr>
      </w:pPr>
      <w:r>
        <w:rPr>
          <w:b/>
          <w:bCs/>
          <w:sz w:val="18"/>
          <w:szCs w:val="18"/>
          <w:lang w:val="fr-CA"/>
        </w:rPr>
        <w:br/>
      </w:r>
      <w:r w:rsidR="00CE0FAD" w:rsidRPr="0056205E">
        <w:rPr>
          <w:sz w:val="18"/>
          <w:szCs w:val="18"/>
          <w:lang w:val="fr-CA"/>
        </w:rPr>
        <w:t xml:space="preserve">Les 11 titres de l’album – qui ricochent entre diverses nuances de rock alternatif, expérimental et synthé – offrent des surprises à chaque tournant, tordant des mélodies sombres contre des crochets pop contemporains. </w:t>
      </w:r>
    </w:p>
    <w:p w14:paraId="638ED01C" w14:textId="77777777" w:rsidR="00E74CA6" w:rsidRDefault="00E74CA6" w:rsidP="00E74CA6">
      <w:pPr>
        <w:pStyle w:val="Normal1"/>
        <w:rPr>
          <w:b/>
          <w:bCs/>
          <w:sz w:val="18"/>
          <w:szCs w:val="18"/>
          <w:lang w:val="fr-CA"/>
        </w:rPr>
      </w:pPr>
    </w:p>
    <w:p w14:paraId="4F6CBAF6" w14:textId="0BDE206E" w:rsidR="00E74CA6" w:rsidRPr="003336EF" w:rsidRDefault="00E74CA6" w:rsidP="00E74CA6">
      <w:pPr>
        <w:pStyle w:val="Normal1"/>
        <w:rPr>
          <w:b/>
          <w:bCs/>
          <w:sz w:val="18"/>
          <w:szCs w:val="18"/>
          <w:lang w:val="fr-CA"/>
        </w:rPr>
      </w:pPr>
      <w:r w:rsidRPr="003336EF">
        <w:rPr>
          <w:b/>
          <w:bCs/>
          <w:sz w:val="18"/>
          <w:szCs w:val="18"/>
          <w:lang w:val="fr-CA"/>
        </w:rPr>
        <w:t>Envy Of None:</w:t>
      </w:r>
    </w:p>
    <w:p w14:paraId="194D405E" w14:textId="1B15C5E2" w:rsidR="00E74CA6" w:rsidRPr="003336EF" w:rsidRDefault="00E74CA6" w:rsidP="00E74CA6">
      <w:pPr>
        <w:pStyle w:val="Normal1"/>
        <w:rPr>
          <w:sz w:val="18"/>
          <w:szCs w:val="18"/>
          <w:lang w:val="fr-CA"/>
        </w:rPr>
      </w:pPr>
      <w:r w:rsidRPr="003336EF">
        <w:rPr>
          <w:sz w:val="18"/>
          <w:szCs w:val="18"/>
          <w:lang w:val="fr-CA"/>
        </w:rPr>
        <w:t>Alf</w:t>
      </w:r>
      <w:r w:rsidR="009D77B1">
        <w:rPr>
          <w:sz w:val="18"/>
          <w:szCs w:val="18"/>
          <w:lang w:val="fr-CA"/>
        </w:rPr>
        <w:t>ie</w:t>
      </w:r>
      <w:r w:rsidRPr="003336EF">
        <w:rPr>
          <w:sz w:val="18"/>
          <w:szCs w:val="18"/>
          <w:lang w:val="fr-CA"/>
        </w:rPr>
        <w:t xml:space="preserve"> Annibalini - Guitare, claviers, Programmation</w:t>
      </w:r>
    </w:p>
    <w:p w14:paraId="43AB1730" w14:textId="77777777" w:rsidR="00E74CA6" w:rsidRPr="003336EF" w:rsidRDefault="00E74CA6" w:rsidP="00E74CA6">
      <w:pPr>
        <w:pStyle w:val="Normal1"/>
        <w:rPr>
          <w:sz w:val="18"/>
          <w:szCs w:val="18"/>
          <w:lang w:val="fr-CA"/>
        </w:rPr>
      </w:pPr>
      <w:r w:rsidRPr="003336EF">
        <w:rPr>
          <w:sz w:val="18"/>
          <w:szCs w:val="18"/>
          <w:lang w:val="fr-CA"/>
        </w:rPr>
        <w:t>Andy Curran - Basse, basse synthé, programmation, guitare, choeurs, Stylophone</w:t>
      </w:r>
    </w:p>
    <w:p w14:paraId="15A55964" w14:textId="77777777" w:rsidR="00E74CA6" w:rsidRPr="003336EF" w:rsidRDefault="00E74CA6" w:rsidP="00E74CA6">
      <w:pPr>
        <w:pStyle w:val="Normal1"/>
        <w:rPr>
          <w:sz w:val="18"/>
          <w:szCs w:val="18"/>
          <w:lang w:val="fr-CA"/>
        </w:rPr>
      </w:pPr>
      <w:r w:rsidRPr="003336EF">
        <w:rPr>
          <w:sz w:val="18"/>
          <w:szCs w:val="18"/>
          <w:lang w:val="fr-CA"/>
        </w:rPr>
        <w:t>Alex Lifeson- Guitare, Mandola, Banjo, programmation</w:t>
      </w:r>
    </w:p>
    <w:p w14:paraId="036319B6" w14:textId="77777777" w:rsidR="00E74CA6" w:rsidRPr="003336EF" w:rsidRDefault="00E74CA6" w:rsidP="00E74CA6">
      <w:pPr>
        <w:pStyle w:val="Normal1"/>
        <w:rPr>
          <w:sz w:val="18"/>
          <w:szCs w:val="18"/>
          <w:lang w:val="fr-CA"/>
        </w:rPr>
      </w:pPr>
      <w:r w:rsidRPr="003336EF">
        <w:rPr>
          <w:sz w:val="18"/>
          <w:szCs w:val="18"/>
          <w:lang w:val="fr-CA"/>
        </w:rPr>
        <w:t>Maiah Wynne - Voix, chœurs, claviers</w:t>
      </w:r>
    </w:p>
    <w:p w14:paraId="5DA3DC32" w14:textId="77777777" w:rsidR="00CE0FAD" w:rsidRPr="00CE0FAD" w:rsidRDefault="00CE0FAD" w:rsidP="00CE0FAD">
      <w:pPr>
        <w:jc w:val="both"/>
        <w:rPr>
          <w:sz w:val="18"/>
          <w:szCs w:val="18"/>
          <w:lang w:val="fr-CA"/>
        </w:rPr>
      </w:pPr>
    </w:p>
    <w:p w14:paraId="0643A752" w14:textId="77777777" w:rsidR="00454360" w:rsidRDefault="00F1048A" w:rsidP="00F1048A">
      <w:pPr>
        <w:pStyle w:val="Normal1"/>
        <w:rPr>
          <w:sz w:val="18"/>
          <w:szCs w:val="18"/>
          <w:lang w:val="fr-CA"/>
        </w:rPr>
      </w:pPr>
      <w:r w:rsidRPr="005466F0">
        <w:rPr>
          <w:b/>
          <w:bCs/>
          <w:sz w:val="18"/>
          <w:szCs w:val="18"/>
          <w:lang w:val="fr-CA"/>
        </w:rPr>
        <w:t xml:space="preserve">Ltd Edition </w:t>
      </w:r>
      <w:proofErr w:type="spellStart"/>
      <w:r w:rsidRPr="005466F0">
        <w:rPr>
          <w:b/>
          <w:bCs/>
          <w:sz w:val="18"/>
          <w:szCs w:val="18"/>
          <w:lang w:val="fr-CA"/>
        </w:rPr>
        <w:t>deluxe</w:t>
      </w:r>
      <w:proofErr w:type="spellEnd"/>
      <w:r w:rsidRPr="005466F0">
        <w:rPr>
          <w:b/>
          <w:bCs/>
          <w:sz w:val="18"/>
          <w:szCs w:val="18"/>
          <w:lang w:val="fr-CA"/>
        </w:rPr>
        <w:t xml:space="preserve"> </w:t>
      </w:r>
      <w:r w:rsidRPr="005466F0">
        <w:rPr>
          <w:sz w:val="18"/>
          <w:szCs w:val="18"/>
          <w:lang w:val="fr-CA"/>
        </w:rPr>
        <w:t xml:space="preserve">– </w:t>
      </w:r>
      <w:r>
        <w:rPr>
          <w:sz w:val="18"/>
          <w:szCs w:val="18"/>
          <w:lang w:val="fr-CA"/>
        </w:rPr>
        <w:t>P</w:t>
      </w:r>
      <w:r w:rsidRPr="005466F0">
        <w:rPr>
          <w:sz w:val="18"/>
          <w:szCs w:val="18"/>
          <w:lang w:val="fr-CA"/>
        </w:rPr>
        <w:t xml:space="preserve">résenté dans une pochette </w:t>
      </w:r>
      <w:r w:rsidRPr="00FC47C3">
        <w:rPr>
          <w:i/>
          <w:iCs/>
          <w:sz w:val="18"/>
          <w:szCs w:val="18"/>
          <w:lang w:val="fr-CA"/>
        </w:rPr>
        <w:t>gatefold</w:t>
      </w:r>
      <w:r w:rsidRPr="005466F0">
        <w:rPr>
          <w:sz w:val="18"/>
          <w:szCs w:val="18"/>
          <w:lang w:val="fr-CA"/>
        </w:rPr>
        <w:t xml:space="preserve"> avec un LP vinyle de couleur bleue, 2</w:t>
      </w:r>
      <w:r>
        <w:rPr>
          <w:sz w:val="18"/>
          <w:szCs w:val="18"/>
          <w:lang w:val="fr-CA"/>
        </w:rPr>
        <w:t>CD</w:t>
      </w:r>
      <w:r w:rsidRPr="005466F0">
        <w:rPr>
          <w:sz w:val="18"/>
          <w:szCs w:val="18"/>
          <w:lang w:val="fr-CA"/>
        </w:rPr>
        <w:t xml:space="preserve"> dont un disque bonus 5 titres, Livret 28 pages avec contenu exclusif</w:t>
      </w:r>
      <w:r>
        <w:rPr>
          <w:sz w:val="18"/>
          <w:szCs w:val="18"/>
          <w:lang w:val="fr-CA"/>
        </w:rPr>
        <w:t xml:space="preserve"> </w:t>
      </w:r>
    </w:p>
    <w:p w14:paraId="3B3B44BD" w14:textId="1C2D05C9" w:rsidR="00454360" w:rsidRDefault="00F1048A" w:rsidP="00F1048A">
      <w:pPr>
        <w:pStyle w:val="Normal1"/>
        <w:rPr>
          <w:sz w:val="18"/>
          <w:szCs w:val="18"/>
          <w:lang w:val="fr-CA"/>
        </w:rPr>
      </w:pPr>
      <w:r w:rsidRPr="003336EF">
        <w:rPr>
          <w:b/>
          <w:bCs/>
          <w:sz w:val="18"/>
          <w:szCs w:val="18"/>
          <w:lang w:val="fr-CA"/>
        </w:rPr>
        <w:t xml:space="preserve">CD </w:t>
      </w:r>
      <w:r w:rsidRPr="003336EF">
        <w:rPr>
          <w:sz w:val="18"/>
          <w:szCs w:val="18"/>
          <w:lang w:val="fr-CA"/>
        </w:rPr>
        <w:t xml:space="preserve">– </w:t>
      </w:r>
      <w:r>
        <w:rPr>
          <w:sz w:val="18"/>
          <w:szCs w:val="18"/>
          <w:lang w:val="fr-CA"/>
        </w:rPr>
        <w:t>incluant un livret/poster de 16 pages</w:t>
      </w:r>
    </w:p>
    <w:p w14:paraId="5E22D8FA" w14:textId="09311690" w:rsidR="00F1048A" w:rsidRPr="005466F0" w:rsidRDefault="00F1048A" w:rsidP="00F1048A">
      <w:pPr>
        <w:pStyle w:val="Normal1"/>
        <w:rPr>
          <w:sz w:val="18"/>
          <w:szCs w:val="18"/>
          <w:lang w:val="fr-CA"/>
        </w:rPr>
      </w:pPr>
      <w:r w:rsidRPr="005466F0">
        <w:rPr>
          <w:b/>
          <w:bCs/>
          <w:sz w:val="18"/>
          <w:szCs w:val="18"/>
          <w:lang w:val="fr-CA"/>
        </w:rPr>
        <w:t>LP</w:t>
      </w:r>
      <w:r w:rsidRPr="005466F0">
        <w:rPr>
          <w:sz w:val="18"/>
          <w:szCs w:val="18"/>
          <w:lang w:val="fr-CA"/>
        </w:rPr>
        <w:t xml:space="preserve"> – vinyle noir</w:t>
      </w:r>
      <w:r>
        <w:rPr>
          <w:sz w:val="18"/>
          <w:szCs w:val="18"/>
          <w:lang w:val="fr-CA"/>
        </w:rPr>
        <w:t xml:space="preserve"> - </w:t>
      </w:r>
      <w:r w:rsidRPr="005466F0">
        <w:rPr>
          <w:sz w:val="18"/>
          <w:szCs w:val="18"/>
          <w:lang w:val="fr-CA"/>
        </w:rPr>
        <w:t>baby</w:t>
      </w:r>
      <w:r>
        <w:rPr>
          <w:sz w:val="18"/>
          <w:szCs w:val="18"/>
          <w:lang w:val="fr-CA"/>
        </w:rPr>
        <w:t xml:space="preserve"> </w:t>
      </w:r>
      <w:r w:rsidRPr="005466F0">
        <w:rPr>
          <w:sz w:val="18"/>
          <w:szCs w:val="18"/>
          <w:lang w:val="fr-CA"/>
        </w:rPr>
        <w:t>blue (</w:t>
      </w:r>
      <w:r>
        <w:rPr>
          <w:sz w:val="18"/>
          <w:szCs w:val="18"/>
          <w:lang w:val="fr-CA"/>
        </w:rPr>
        <w:t>E</w:t>
      </w:r>
      <w:r w:rsidRPr="005466F0">
        <w:rPr>
          <w:sz w:val="18"/>
          <w:szCs w:val="18"/>
          <w:lang w:val="fr-CA"/>
        </w:rPr>
        <w:t>xclusivité nord-américaine)</w:t>
      </w:r>
      <w:r>
        <w:rPr>
          <w:sz w:val="18"/>
          <w:szCs w:val="18"/>
          <w:lang w:val="fr-CA"/>
        </w:rPr>
        <w:t xml:space="preserve"> et blanc</w:t>
      </w:r>
    </w:p>
    <w:p w14:paraId="79EAE56E" w14:textId="77777777" w:rsidR="00F1048A" w:rsidRPr="003336EF" w:rsidRDefault="00F1048A" w:rsidP="00F1048A">
      <w:pPr>
        <w:pStyle w:val="Normal1"/>
        <w:rPr>
          <w:b/>
          <w:bCs/>
          <w:sz w:val="18"/>
          <w:szCs w:val="18"/>
          <w:lang w:val="fr-CA"/>
        </w:rPr>
      </w:pPr>
      <w:r>
        <w:rPr>
          <w:b/>
          <w:bCs/>
          <w:sz w:val="18"/>
          <w:szCs w:val="18"/>
          <w:lang w:val="fr-CA"/>
        </w:rPr>
        <w:t>Numérique</w:t>
      </w:r>
    </w:p>
    <w:p w14:paraId="04008C82" w14:textId="77777777" w:rsidR="00F1048A" w:rsidRDefault="00F1048A" w:rsidP="007912C0">
      <w:pPr>
        <w:pStyle w:val="Normal1"/>
        <w:rPr>
          <w:sz w:val="18"/>
          <w:szCs w:val="18"/>
          <w:lang w:val="fr-CA"/>
        </w:rPr>
      </w:pPr>
    </w:p>
    <w:p w14:paraId="4F514B4C" w14:textId="241B133F" w:rsidR="003336EF" w:rsidRPr="00FC47C3" w:rsidRDefault="003336EF" w:rsidP="007912C0">
      <w:pPr>
        <w:pStyle w:val="Normal1"/>
        <w:rPr>
          <w:sz w:val="18"/>
          <w:szCs w:val="18"/>
          <w:lang w:val="fr-CA"/>
        </w:rPr>
      </w:pPr>
      <w:r w:rsidRPr="00FC47C3">
        <w:rPr>
          <w:sz w:val="18"/>
          <w:szCs w:val="18"/>
          <w:lang w:val="fr-CA"/>
        </w:rPr>
        <w:t>Source : Kscope</w:t>
      </w:r>
    </w:p>
    <w:p w14:paraId="02D8FF10" w14:textId="78DB55E2" w:rsidR="007912C0" w:rsidRPr="003336EF" w:rsidRDefault="007912C0" w:rsidP="007912C0">
      <w:pPr>
        <w:pStyle w:val="Normal1"/>
        <w:rPr>
          <w:sz w:val="18"/>
          <w:szCs w:val="18"/>
          <w:lang w:val="fr-CA"/>
        </w:rPr>
      </w:pPr>
    </w:p>
    <w:p w14:paraId="117AC2AE" w14:textId="50075967" w:rsidR="007912C0" w:rsidRPr="003336EF" w:rsidRDefault="007912C0" w:rsidP="007912C0">
      <w:pPr>
        <w:pStyle w:val="Normal1"/>
        <w:rPr>
          <w:sz w:val="18"/>
          <w:szCs w:val="18"/>
          <w:lang w:val="fr-CA"/>
        </w:rPr>
      </w:pPr>
    </w:p>
    <w:sectPr w:rsidR="007912C0" w:rsidRPr="003336EF" w:rsidSect="00B861B8">
      <w:pgSz w:w="11909" w:h="16834"/>
      <w:pgMar w:top="1008"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3E"/>
    <w:rsid w:val="000268A8"/>
    <w:rsid w:val="00034F72"/>
    <w:rsid w:val="00054BB2"/>
    <w:rsid w:val="00056E69"/>
    <w:rsid w:val="000C12B5"/>
    <w:rsid w:val="000E4813"/>
    <w:rsid w:val="00142D85"/>
    <w:rsid w:val="001A527E"/>
    <w:rsid w:val="001C0FDE"/>
    <w:rsid w:val="00213EB6"/>
    <w:rsid w:val="002C52A7"/>
    <w:rsid w:val="00321D83"/>
    <w:rsid w:val="003336EF"/>
    <w:rsid w:val="003754F9"/>
    <w:rsid w:val="003854FB"/>
    <w:rsid w:val="003B1C5C"/>
    <w:rsid w:val="0040699D"/>
    <w:rsid w:val="004114F2"/>
    <w:rsid w:val="00454360"/>
    <w:rsid w:val="004B6F75"/>
    <w:rsid w:val="004F5531"/>
    <w:rsid w:val="005101C8"/>
    <w:rsid w:val="00515A52"/>
    <w:rsid w:val="0051623E"/>
    <w:rsid w:val="005466F0"/>
    <w:rsid w:val="005824BE"/>
    <w:rsid w:val="005A30DB"/>
    <w:rsid w:val="00670553"/>
    <w:rsid w:val="00687BCC"/>
    <w:rsid w:val="00692011"/>
    <w:rsid w:val="006A78A9"/>
    <w:rsid w:val="00707CB1"/>
    <w:rsid w:val="00722FC6"/>
    <w:rsid w:val="007718CC"/>
    <w:rsid w:val="0078438E"/>
    <w:rsid w:val="007912C0"/>
    <w:rsid w:val="00793453"/>
    <w:rsid w:val="007A5EAA"/>
    <w:rsid w:val="007C6FA9"/>
    <w:rsid w:val="008024FA"/>
    <w:rsid w:val="008454E6"/>
    <w:rsid w:val="008854F8"/>
    <w:rsid w:val="008B2A75"/>
    <w:rsid w:val="008F10E6"/>
    <w:rsid w:val="0091259A"/>
    <w:rsid w:val="0092690C"/>
    <w:rsid w:val="00980CDD"/>
    <w:rsid w:val="009828AE"/>
    <w:rsid w:val="009D77B1"/>
    <w:rsid w:val="00A0090B"/>
    <w:rsid w:val="00A61109"/>
    <w:rsid w:val="00AB103E"/>
    <w:rsid w:val="00AC2A6A"/>
    <w:rsid w:val="00AC4D79"/>
    <w:rsid w:val="00AE1EF5"/>
    <w:rsid w:val="00B861B8"/>
    <w:rsid w:val="00B86C7F"/>
    <w:rsid w:val="00B9079D"/>
    <w:rsid w:val="00BA634B"/>
    <w:rsid w:val="00BB4FB2"/>
    <w:rsid w:val="00BC2628"/>
    <w:rsid w:val="00BD5FC4"/>
    <w:rsid w:val="00C56285"/>
    <w:rsid w:val="00CC1BE0"/>
    <w:rsid w:val="00CE0FAD"/>
    <w:rsid w:val="00D37689"/>
    <w:rsid w:val="00D53CA4"/>
    <w:rsid w:val="00D574DE"/>
    <w:rsid w:val="00D64544"/>
    <w:rsid w:val="00D84E4B"/>
    <w:rsid w:val="00DE638D"/>
    <w:rsid w:val="00E02BD0"/>
    <w:rsid w:val="00E4727C"/>
    <w:rsid w:val="00E73CC3"/>
    <w:rsid w:val="00E74CA6"/>
    <w:rsid w:val="00ED2BBA"/>
    <w:rsid w:val="00EF128B"/>
    <w:rsid w:val="00F1048A"/>
    <w:rsid w:val="00F4450E"/>
    <w:rsid w:val="00F625BB"/>
    <w:rsid w:val="00FB7B16"/>
    <w:rsid w:val="00FC34B0"/>
    <w:rsid w:val="00FC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92038"/>
  <w14:defaultImageDpi w14:val="300"/>
  <w15:docId w15:val="{A08B9199-5C17-4A85-A515-146C877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3E"/>
    <w:pPr>
      <w:spacing w:line="276" w:lineRule="auto"/>
    </w:pPr>
    <w:rPr>
      <w:rFonts w:ascii="Arial" w:eastAsia="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103E"/>
    <w:pPr>
      <w:spacing w:line="276" w:lineRule="auto"/>
    </w:pPr>
    <w:rPr>
      <w:rFonts w:ascii="Arial" w:eastAsia="Arial" w:hAnsi="Arial" w:cs="Arial"/>
      <w:sz w:val="22"/>
      <w:szCs w:val="22"/>
      <w:lang w:val="uz-Cyrl-UZ"/>
    </w:rPr>
  </w:style>
  <w:style w:type="character" w:styleId="Hyperlink">
    <w:name w:val="Hyperlink"/>
    <w:basedOn w:val="DefaultParagraphFont"/>
    <w:uiPriority w:val="99"/>
    <w:unhideWhenUsed/>
    <w:rsid w:val="002C52A7"/>
    <w:rPr>
      <w:color w:val="0563C1"/>
      <w:u w:val="single"/>
    </w:rPr>
  </w:style>
  <w:style w:type="table" w:styleId="TableGrid">
    <w:name w:val="Table Grid"/>
    <w:basedOn w:val="TableNormal"/>
    <w:uiPriority w:val="59"/>
    <w:rsid w:val="002C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52A7"/>
    <w:rPr>
      <w:color w:val="605E5C"/>
      <w:shd w:val="clear" w:color="auto" w:fill="E1DFDD"/>
    </w:rPr>
  </w:style>
  <w:style w:type="character" w:styleId="FollowedHyperlink">
    <w:name w:val="FollowedHyperlink"/>
    <w:basedOn w:val="DefaultParagraphFont"/>
    <w:uiPriority w:val="99"/>
    <w:semiHidden/>
    <w:unhideWhenUsed/>
    <w:rsid w:val="00980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8623">
      <w:bodyDiv w:val="1"/>
      <w:marLeft w:val="0"/>
      <w:marRight w:val="0"/>
      <w:marTop w:val="0"/>
      <w:marBottom w:val="0"/>
      <w:divBdr>
        <w:top w:val="none" w:sz="0" w:space="0" w:color="auto"/>
        <w:left w:val="none" w:sz="0" w:space="0" w:color="auto"/>
        <w:bottom w:val="none" w:sz="0" w:space="0" w:color="auto"/>
        <w:right w:val="none" w:sz="0" w:space="0" w:color="auto"/>
      </w:divBdr>
      <w:divsChild>
        <w:div w:id="1561093306">
          <w:marLeft w:val="0"/>
          <w:marRight w:val="0"/>
          <w:marTop w:val="100"/>
          <w:marBottom w:val="0"/>
          <w:divBdr>
            <w:top w:val="none" w:sz="0" w:space="0" w:color="auto"/>
            <w:left w:val="none" w:sz="0" w:space="0" w:color="auto"/>
            <w:bottom w:val="none" w:sz="0" w:space="0" w:color="auto"/>
            <w:right w:val="none" w:sz="0" w:space="0" w:color="auto"/>
          </w:divBdr>
        </w:div>
        <w:div w:id="725571302">
          <w:marLeft w:val="0"/>
          <w:marRight w:val="0"/>
          <w:marTop w:val="0"/>
          <w:marBottom w:val="0"/>
          <w:divBdr>
            <w:top w:val="none" w:sz="0" w:space="0" w:color="auto"/>
            <w:left w:val="none" w:sz="0" w:space="0" w:color="auto"/>
            <w:bottom w:val="none" w:sz="0" w:space="0" w:color="auto"/>
            <w:right w:val="none" w:sz="0" w:space="0" w:color="auto"/>
          </w:divBdr>
          <w:divsChild>
            <w:div w:id="723338659">
              <w:marLeft w:val="0"/>
              <w:marRight w:val="0"/>
              <w:marTop w:val="0"/>
              <w:marBottom w:val="0"/>
              <w:divBdr>
                <w:top w:val="none" w:sz="0" w:space="0" w:color="auto"/>
                <w:left w:val="none" w:sz="0" w:space="0" w:color="auto"/>
                <w:bottom w:val="none" w:sz="0" w:space="0" w:color="auto"/>
                <w:right w:val="none" w:sz="0" w:space="0" w:color="auto"/>
              </w:divBdr>
              <w:divsChild>
                <w:div w:id="1634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Sharma</dc:creator>
  <cp:keywords/>
  <dc:description/>
  <cp:lastModifiedBy>Simon Fauteux</cp:lastModifiedBy>
  <cp:revision>2</cp:revision>
  <dcterms:created xsi:type="dcterms:W3CDTF">2022-03-08T21:35:00Z</dcterms:created>
  <dcterms:modified xsi:type="dcterms:W3CDTF">2022-03-08T21:35:00Z</dcterms:modified>
</cp:coreProperties>
</file>