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5801" w14:textId="172400A4" w:rsidR="005A7E49" w:rsidRPr="00FD7D15" w:rsidRDefault="005A7E49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2B7F238D" wp14:editId="70F3BC7E">
            <wp:extent cx="347870" cy="34787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1" cy="35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22DBE" w:rsidRPr="00FD7D15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4B3C8EC0" wp14:editId="5FE9B00D">
            <wp:extent cx="514626" cy="35772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56" cy="3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DBE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22DBE" w:rsidRPr="00FD7D15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5B395417" wp14:editId="6A44F65A">
            <wp:extent cx="503168" cy="360111"/>
            <wp:effectExtent l="0" t="0" r="508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9" cy="3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A2C5A" w14:textId="77777777" w:rsidR="00122DBE" w:rsidRPr="00FD7D15" w:rsidRDefault="00122DBE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50B3ACC" w14:textId="337D9420" w:rsidR="00071F23" w:rsidRPr="00FD7D15" w:rsidRDefault="00071F2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Philippe Dunnigan</w:t>
      </w:r>
    </w:p>
    <w:p w14:paraId="4027D768" w14:textId="3F03F45F" w:rsidR="00071F23" w:rsidRPr="00FD7D15" w:rsidRDefault="00071F2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Ensemble – Le </w:t>
      </w:r>
      <w:r w:rsidR="008A7D77">
        <w:rPr>
          <w:rFonts w:ascii="Arial" w:eastAsia="Times New Roman" w:hAnsi="Arial" w:cs="Arial"/>
          <w:color w:val="000000"/>
          <w:sz w:val="18"/>
          <w:szCs w:val="18"/>
          <w:lang w:val="fr-CA"/>
        </w:rPr>
        <w:t>nouvel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album du</w:t>
      </w:r>
      <w:r w:rsidR="008A7D77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violoniste virtuose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paraître le 4 mars</w:t>
      </w:r>
    </w:p>
    <w:p w14:paraId="608B2AEB" w14:textId="55FA5349" w:rsidR="00071F23" w:rsidRPr="00FD7D15" w:rsidRDefault="00071F2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51C7DAF" w14:textId="68491B54" w:rsidR="00AC60C6" w:rsidRPr="00FD7D15" w:rsidRDefault="00071F2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Montréal, février 2022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– Le </w:t>
      </w:r>
      <w:r w:rsidR="008A7D77">
        <w:rPr>
          <w:rFonts w:ascii="Arial" w:eastAsia="Times New Roman" w:hAnsi="Arial" w:cs="Arial"/>
          <w:color w:val="000000"/>
          <w:sz w:val="18"/>
          <w:szCs w:val="18"/>
          <w:lang w:val="fr-CA"/>
        </w:rPr>
        <w:t>violoniste virtuose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Philippe Dunnigan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fera paraître son </w:t>
      </w:r>
      <w:r w:rsidR="008A7D77">
        <w:rPr>
          <w:rFonts w:ascii="Arial" w:eastAsia="Times New Roman" w:hAnsi="Arial" w:cs="Arial"/>
          <w:color w:val="000000"/>
          <w:sz w:val="18"/>
          <w:szCs w:val="18"/>
          <w:lang w:val="fr-CA"/>
        </w:rPr>
        <w:t>nouvel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album </w:t>
      </w:r>
      <w:r w:rsidRPr="00FD7D15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Ensemble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le 4 mars via Spectra </w:t>
      </w:r>
      <w:r w:rsidR="000F14EE">
        <w:rPr>
          <w:rFonts w:ascii="Arial" w:eastAsia="Times New Roman" w:hAnsi="Arial" w:cs="Arial"/>
          <w:color w:val="000000"/>
          <w:sz w:val="18"/>
          <w:szCs w:val="18"/>
          <w:lang w:val="fr-CA"/>
        </w:rPr>
        <w:t>M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usique.</w:t>
      </w:r>
      <w:r w:rsidR="0036172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De formation classique, </w:t>
      </w:r>
      <w:r w:rsidR="0016326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Philippe Dunnigan</w:t>
      </w:r>
      <w:r w:rsidR="0036172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135FD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est</w:t>
      </w:r>
      <w:r w:rsidR="000F14EE">
        <w:rPr>
          <w:rFonts w:ascii="Arial" w:eastAsia="Times New Roman" w:hAnsi="Arial" w:cs="Arial"/>
          <w:color w:val="000000"/>
          <w:sz w:val="18"/>
          <w:szCs w:val="18"/>
          <w:lang w:val="fr-CA"/>
        </w:rPr>
        <w:t>,</w:t>
      </w:r>
      <w:r w:rsidR="00135FD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36172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depuis plus de 30 ans</w:t>
      </w:r>
      <w:r w:rsidR="000F14EE">
        <w:rPr>
          <w:rFonts w:ascii="Arial" w:eastAsia="Times New Roman" w:hAnsi="Arial" w:cs="Arial"/>
          <w:color w:val="000000"/>
          <w:sz w:val="18"/>
          <w:szCs w:val="18"/>
          <w:lang w:val="fr-CA"/>
        </w:rPr>
        <w:t>,</w:t>
      </w:r>
      <w:r w:rsidR="0036172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un artisan privilégié de la scène musicale québécoise</w:t>
      </w:r>
      <w:r w:rsidR="0016326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,</w:t>
      </w:r>
      <w:r w:rsidR="0036172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en plus d’être d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epuis plus d'une décennie, </w:t>
      </w:r>
      <w:r w:rsidR="0036172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le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violon-solo de l’orchestre de Céline Dion.</w:t>
      </w:r>
    </w:p>
    <w:p w14:paraId="210E8063" w14:textId="77777777" w:rsidR="00AC60C6" w:rsidRPr="00FD7D15" w:rsidRDefault="00AC60C6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</w:p>
    <w:p w14:paraId="14FB9FA1" w14:textId="7F82DC42" w:rsidR="00A6031F" w:rsidRPr="00FD7D15" w:rsidRDefault="00DA4622" w:rsidP="00DA462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Enregistré à Montréal au Studio Pi</w:t>
      </w:r>
      <w:r w:rsidR="00A6031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c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colo et co</w:t>
      </w:r>
      <w:r w:rsidR="00A6031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r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éalisé par Dunnigan et Denis Savage, </w:t>
      </w:r>
      <w:r w:rsidRPr="00FD7D15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Ensem</w:t>
      </w:r>
      <w:r w:rsidR="00A6031F" w:rsidRPr="00FD7D15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ble</w:t>
      </w:r>
      <w:r w:rsidR="00A6031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est un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album majestueux où la musique </w:t>
      </w:r>
      <w:r w:rsidR="00135FD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agît comme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F9161F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baume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sur les années difficiles qui viennent de passer. </w:t>
      </w:r>
      <w:r w:rsidR="008643F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Il explique :</w:t>
      </w:r>
    </w:p>
    <w:p w14:paraId="06D7B38F" w14:textId="1427A115" w:rsidR="00DA4622" w:rsidRPr="00FD7D15" w:rsidRDefault="00DA4622" w:rsidP="00DA462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hAnsi="Arial" w:cs="Arial"/>
          <w:sz w:val="18"/>
          <w:szCs w:val="18"/>
          <w:lang w:val="fr-CA"/>
        </w:rPr>
        <w:t xml:space="preserve">« </w:t>
      </w:r>
      <w:r w:rsidRPr="00FD7D15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J’ai conçu l’album comme une courtepointe instrumentale pour offrir aux gens un moment de paix, une pause, un moment de réflexion. Ma contribution pour essayer d’aider les gens à voir au-delà du stress et des divisions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</w:p>
    <w:p w14:paraId="44601953" w14:textId="1C1025CE" w:rsidR="00AC60C6" w:rsidRPr="00FD7D15" w:rsidRDefault="00AC60C6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299DAF67" w14:textId="69454983" w:rsidR="008643FA" w:rsidRPr="00FD7D15" w:rsidRDefault="008643FA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Pour mener à </w:t>
      </w:r>
      <w:r w:rsidR="0046332B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bon port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ce </w:t>
      </w:r>
      <w:r w:rsidR="008A7D77">
        <w:rPr>
          <w:rFonts w:ascii="Arial" w:eastAsia="Times New Roman" w:hAnsi="Arial" w:cs="Arial"/>
          <w:color w:val="000000"/>
          <w:sz w:val="18"/>
          <w:szCs w:val="18"/>
          <w:lang w:val="fr-CA"/>
        </w:rPr>
        <w:t>nouveau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projet solo, </w:t>
      </w: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Philippe Dunnigan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s’est entouré de musiciens et musiciennes de grand talent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 :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les pianistes </w:t>
      </w: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Scott Price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James G</w:t>
      </w:r>
      <w:r w:rsidR="00221984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e</w:t>
      </w: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lfand</w:t>
      </w:r>
      <w:r w:rsidR="0046332B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46332B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Guillaume Marchand</w:t>
      </w:r>
      <w:r w:rsidR="0046332B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et </w:t>
      </w: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Fannie Gaudette</w:t>
      </w:r>
      <w:r w:rsidR="00516EB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le chanteur </w:t>
      </w:r>
      <w:r w:rsidR="0046332B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Barnev Valsaint</w:t>
      </w:r>
      <w:r w:rsidR="0046332B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643B40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et la violoncelliste </w:t>
      </w:r>
      <w:r w:rsidR="00643B40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Judy Kan</w:t>
      </w:r>
      <w:r w:rsidR="008A7D7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g</w:t>
      </w:r>
      <w:r w:rsidR="00643B40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6332B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sur « Beatriz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46332B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» </w:t>
      </w:r>
      <w:r w:rsidR="00135FD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(</w:t>
      </w:r>
      <w:r w:rsidR="0046332B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d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e Chico Buarque</w:t>
      </w:r>
      <w:r w:rsidR="00643B40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/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Edu Lobo</w:t>
      </w:r>
      <w:r w:rsidR="00135FD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  <w:r w:rsidR="00D960A9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le guitariste </w:t>
      </w:r>
      <w:r w:rsidR="00E94CF1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Kaven Girouard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l</w:t>
      </w:r>
      <w:r w:rsidR="00135FDA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e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bassiste </w:t>
      </w:r>
      <w:r w:rsidR="00E94CF1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Yves Labonté</w:t>
      </w:r>
      <w:r w:rsidR="00E94CF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sur </w:t>
      </w:r>
      <w:r w:rsidR="00516EB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l’émouvante « Ashokan Farewell » du violoniste américain Jay Ungar</w:t>
      </w:r>
      <w:r w:rsidR="00D960A9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ainsi que le </w:t>
      </w:r>
      <w:r w:rsidR="00D960A9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Quatuor Philippe Dunnigan</w:t>
      </w:r>
      <w:r w:rsidR="00D960A9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, complété par Madeleine Messier (violon), Ligia Paquin (</w:t>
      </w:r>
      <w:r w:rsidR="008A7D77">
        <w:rPr>
          <w:rFonts w:ascii="Arial" w:eastAsia="Times New Roman" w:hAnsi="Arial" w:cs="Arial"/>
          <w:color w:val="000000"/>
          <w:sz w:val="18"/>
          <w:szCs w:val="18"/>
          <w:lang w:val="fr-CA"/>
        </w:rPr>
        <w:t>alto</w:t>
      </w:r>
      <w:r w:rsidR="00D960A9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) et Christine Giguère (violoncelle).</w:t>
      </w:r>
    </w:p>
    <w:p w14:paraId="4F4E807C" w14:textId="77777777" w:rsidR="008643FA" w:rsidRPr="00FD7D15" w:rsidRDefault="008643FA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ED3146A" w14:textId="1879F48E" w:rsidR="00AC60C6" w:rsidRPr="00FD7D15" w:rsidRDefault="005A7E49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Musicien aussi polyva</w:t>
      </w:r>
      <w:r w:rsidR="00FD7D15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l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ent que talentueux, </w:t>
      </w:r>
      <w:r w:rsidR="00AD0791"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Philippe Dunnigan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a mis son talent au service des plus grands noms de l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a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scène musicale québécoise et internationale.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En plus d’avoir 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participé à plus de 500 enregistrements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, il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a également partagé la scène avec</w:t>
      </w:r>
      <w:r w:rsidR="00AD079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outre Céline Dion,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un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multitude d’artistes 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allant de Luciano Pavarotti, Charles Aznavour, Barbra Streisand et Michel Legrand, à </w:t>
      </w:r>
      <w:r w:rsidR="00AD079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Ginette Reno, Anne Murray, 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Diana Ross,</w:t>
      </w:r>
      <w:r w:rsidR="00AD0791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Dionne Warwick, Natalie Cole,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Rod Stewart,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Diane Dufresne, André Gagnon,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Yes et 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Jimmy Page et Robert Plant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, </w:t>
      </w:r>
      <w:r w:rsidR="00AC60C6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pour ne nommer que ceux-là.</w:t>
      </w:r>
    </w:p>
    <w:p w14:paraId="32866541" w14:textId="68E73C9D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A0D3040" w14:textId="567B580F" w:rsidR="00AA42D3" w:rsidRPr="00FD7D15" w:rsidRDefault="00AA42D3" w:rsidP="00AC60C6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fr-CA"/>
        </w:rPr>
      </w:pPr>
      <w:r w:rsidRPr="00FD7D1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fr-CA"/>
        </w:rPr>
        <w:t>Ensemble de Philippe Dunnigan</w:t>
      </w:r>
    </w:p>
    <w:p w14:paraId="6C6DDECB" w14:textId="2DC9206E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Une faiblesse (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composition: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Fannie Gaudette)</w:t>
      </w:r>
    </w:p>
    <w:p w14:paraId="2009B2B2" w14:textId="17EDF10B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Jazz sur le vif (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composition: 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James G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e</w:t>
      </w: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lfand)</w:t>
      </w:r>
    </w:p>
    <w:p w14:paraId="2F364511" w14:textId="212544B2" w:rsidR="00AA42D3" w:rsidRPr="000F14EE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>Ashokan Farewell (</w:t>
      </w:r>
      <w:r w:rsidR="00221984"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>composition: Jay Ungar)</w:t>
      </w:r>
    </w:p>
    <w:p w14:paraId="2C12EB0C" w14:textId="042F9F5B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Beatriz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(Composition: Edu Lobo/Chico Buarque / arrangements : Jean-Pierre Zanella)</w:t>
      </w:r>
    </w:p>
    <w:p w14:paraId="15D00C5F" w14:textId="589E9FC6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La tristesse de Pauline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(Composition: René Dupéré)</w:t>
      </w:r>
    </w:p>
    <w:p w14:paraId="3DC0A227" w14:textId="58644BBA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Les départs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(Composition: François Dompierre)</w:t>
      </w:r>
    </w:p>
    <w:p w14:paraId="5F296A00" w14:textId="04CC0716" w:rsidR="00AA42D3" w:rsidRPr="000F14EE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>You Must Believe in Spring</w:t>
      </w:r>
      <w:r w:rsidR="00221984"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(composition: Michel Legrand</w:t>
      </w:r>
      <w:r w:rsidR="00D960A9"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/ </w:t>
      </w:r>
      <w:r w:rsidR="000F14EE"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>arrangements:</w:t>
      </w:r>
      <w:r w:rsidR="00D960A9"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Jean-Pierre Zanella</w:t>
      </w:r>
      <w:r w:rsidR="00221984" w:rsidRPr="000F14EE">
        <w:rPr>
          <w:rFonts w:ascii="Arial" w:eastAsia="Times New Roman" w:hAnsi="Arial" w:cs="Arial"/>
          <w:color w:val="000000"/>
          <w:sz w:val="18"/>
          <w:szCs w:val="18"/>
          <w:lang w:val="en-CA"/>
        </w:rPr>
        <w:t>)</w:t>
      </w:r>
    </w:p>
    <w:p w14:paraId="7D7CBD4C" w14:textId="118ACED3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Le fil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(composition: Guillaume Marchand)</w:t>
      </w:r>
    </w:p>
    <w:p w14:paraId="47840D17" w14:textId="5AA01681" w:rsidR="00AA42D3" w:rsidRPr="00FD7D15" w:rsidRDefault="00AA42D3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The Promise</w:t>
      </w:r>
      <w:r w:rsidR="00221984"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(composition: FM LeSieur)</w:t>
      </w:r>
    </w:p>
    <w:p w14:paraId="19B243EA" w14:textId="66E4351B" w:rsidR="00A6031F" w:rsidRPr="00FD7D15" w:rsidRDefault="00A6031F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9185867" w14:textId="77777777" w:rsidR="005A7E49" w:rsidRPr="00FD7D15" w:rsidRDefault="005A7E49" w:rsidP="00AC60C6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Source : Spectra musique</w:t>
      </w:r>
    </w:p>
    <w:p w14:paraId="5D794074" w14:textId="75E737F2" w:rsidR="00071F23" w:rsidRPr="00CD6EDD" w:rsidRDefault="005A7E49" w:rsidP="00071F23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Info</w:t>
      </w:r>
      <w:r w:rsidR="00CD6EDD">
        <w:rPr>
          <w:rFonts w:ascii="Arial" w:eastAsia="Times New Roman" w:hAnsi="Arial" w:cs="Arial"/>
          <w:color w:val="000000"/>
          <w:sz w:val="18"/>
          <w:szCs w:val="18"/>
          <w:lang w:val="fr-CA"/>
        </w:rPr>
        <w:t>rmation</w:t>
      </w:r>
      <w:bookmarkStart w:id="0" w:name="_GoBack"/>
      <w:bookmarkEnd w:id="0"/>
      <w:r w:rsidRPr="00FD7D15">
        <w:rPr>
          <w:rFonts w:ascii="Arial" w:eastAsia="Times New Roman" w:hAnsi="Arial" w:cs="Arial"/>
          <w:color w:val="000000"/>
          <w:sz w:val="18"/>
          <w:szCs w:val="18"/>
          <w:lang w:val="fr-CA"/>
        </w:rPr>
        <w:t> : Simon</w:t>
      </w:r>
      <w:r w:rsidR="00CD6EDD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Fauteux</w:t>
      </w:r>
    </w:p>
    <w:sectPr w:rsidR="00071F23" w:rsidRPr="00CD6EDD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6"/>
    <w:rsid w:val="00071F23"/>
    <w:rsid w:val="000F14EE"/>
    <w:rsid w:val="00122DBE"/>
    <w:rsid w:val="00135FDA"/>
    <w:rsid w:val="0014642A"/>
    <w:rsid w:val="0016326A"/>
    <w:rsid w:val="00221984"/>
    <w:rsid w:val="002F0A70"/>
    <w:rsid w:val="00353978"/>
    <w:rsid w:val="0036172F"/>
    <w:rsid w:val="0040599E"/>
    <w:rsid w:val="004603ED"/>
    <w:rsid w:val="0046332B"/>
    <w:rsid w:val="004825D4"/>
    <w:rsid w:val="00516EB4"/>
    <w:rsid w:val="005600B4"/>
    <w:rsid w:val="005A7E49"/>
    <w:rsid w:val="00643B40"/>
    <w:rsid w:val="007725B0"/>
    <w:rsid w:val="007F4317"/>
    <w:rsid w:val="008643FA"/>
    <w:rsid w:val="008A7D77"/>
    <w:rsid w:val="00A6031F"/>
    <w:rsid w:val="00AA42D3"/>
    <w:rsid w:val="00AC60C6"/>
    <w:rsid w:val="00AD0791"/>
    <w:rsid w:val="00CD6EDD"/>
    <w:rsid w:val="00D960A9"/>
    <w:rsid w:val="00DA4622"/>
    <w:rsid w:val="00E73D04"/>
    <w:rsid w:val="00E94CF1"/>
    <w:rsid w:val="00F9161F"/>
    <w:rsid w:val="00FB11FF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CC4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C60C6"/>
  </w:style>
  <w:style w:type="character" w:styleId="Lienhypertexte">
    <w:name w:val="Hyperlink"/>
    <w:basedOn w:val="Policepardfaut"/>
    <w:uiPriority w:val="99"/>
    <w:unhideWhenUsed/>
    <w:rsid w:val="000F14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F14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3E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3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C60C6"/>
  </w:style>
  <w:style w:type="character" w:styleId="Lienhypertexte">
    <w:name w:val="Hyperlink"/>
    <w:basedOn w:val="Policepardfaut"/>
    <w:uiPriority w:val="99"/>
    <w:unhideWhenUsed/>
    <w:rsid w:val="000F14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F14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3E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3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2022-02-17T15:18:00Z</dcterms:created>
  <dcterms:modified xsi:type="dcterms:W3CDTF">2022-02-17T15:18:00Z</dcterms:modified>
</cp:coreProperties>
</file>