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3DA9" w14:textId="53AF8179" w:rsidR="008C427D" w:rsidRPr="00CF130F" w:rsidRDefault="008C427D" w:rsidP="001B5D9A">
      <w:pPr>
        <w:rPr>
          <w:rFonts w:ascii="Arial" w:hAnsi="Arial" w:cs="Arial"/>
          <w:b/>
          <w:bCs/>
          <w:sz w:val="18"/>
          <w:szCs w:val="18"/>
          <w:lang w:val="fr-CA"/>
        </w:rPr>
      </w:pPr>
      <w:r>
        <w:rPr>
          <w:rFonts w:ascii="Arial" w:hAnsi="Arial" w:cs="Arial"/>
          <w:b/>
          <w:bCs/>
          <w:noProof/>
          <w:sz w:val="18"/>
          <w:szCs w:val="18"/>
        </w:rPr>
        <w:drawing>
          <wp:inline distT="0" distB="0" distL="0" distR="0" wp14:anchorId="16B776BC" wp14:editId="63948F52">
            <wp:extent cx="308113" cy="30811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459" cy="315459"/>
                    </a:xfrm>
                    <a:prstGeom prst="rect">
                      <a:avLst/>
                    </a:prstGeom>
                  </pic:spPr>
                </pic:pic>
              </a:graphicData>
            </a:graphic>
          </wp:inline>
        </w:drawing>
      </w:r>
      <w:r w:rsidR="00CF130F" w:rsidRPr="00CF130F">
        <w:rPr>
          <w:rFonts w:ascii="Arial" w:hAnsi="Arial" w:cs="Arial"/>
          <w:b/>
          <w:bCs/>
          <w:sz w:val="18"/>
          <w:szCs w:val="18"/>
          <w:lang w:val="fr-CA"/>
        </w:rPr>
        <w:t xml:space="preserve"> </w:t>
      </w:r>
      <w:r w:rsidR="00CF130F">
        <w:rPr>
          <w:rFonts w:ascii="Arial" w:hAnsi="Arial" w:cs="Arial"/>
          <w:b/>
          <w:bCs/>
          <w:noProof/>
          <w:sz w:val="18"/>
          <w:szCs w:val="18"/>
          <w:lang w:val="fr-CA"/>
        </w:rPr>
        <w:drawing>
          <wp:inline distT="0" distB="0" distL="0" distR="0" wp14:anchorId="0F06F3B3" wp14:editId="6D28DB28">
            <wp:extent cx="948060" cy="304622"/>
            <wp:effectExtent l="0" t="0" r="4445" b="635"/>
            <wp:docPr id="2" name="Picture 2" descr="A picture containing text, sign, met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meter, dev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851" cy="319657"/>
                    </a:xfrm>
                    <a:prstGeom prst="rect">
                      <a:avLst/>
                    </a:prstGeom>
                  </pic:spPr>
                </pic:pic>
              </a:graphicData>
            </a:graphic>
          </wp:inline>
        </w:drawing>
      </w:r>
    </w:p>
    <w:p w14:paraId="145C4F51" w14:textId="38A5BA38" w:rsidR="008C427D" w:rsidRPr="00CF130F" w:rsidRDefault="008C427D" w:rsidP="001B5D9A">
      <w:pPr>
        <w:rPr>
          <w:rFonts w:ascii="Arial" w:hAnsi="Arial" w:cs="Arial"/>
          <w:b/>
          <w:bCs/>
          <w:sz w:val="18"/>
          <w:szCs w:val="18"/>
          <w:lang w:val="fr-CA"/>
        </w:rPr>
      </w:pPr>
    </w:p>
    <w:p w14:paraId="48E5C9D0" w14:textId="77777777" w:rsidR="008C427D" w:rsidRPr="00CF130F" w:rsidRDefault="008C427D" w:rsidP="001B5D9A">
      <w:pPr>
        <w:rPr>
          <w:rFonts w:ascii="Arial" w:hAnsi="Arial" w:cs="Arial"/>
          <w:b/>
          <w:bCs/>
          <w:sz w:val="18"/>
          <w:szCs w:val="18"/>
          <w:lang w:val="fr-CA"/>
        </w:rPr>
      </w:pPr>
    </w:p>
    <w:p w14:paraId="7D68C2AE" w14:textId="383AED0C" w:rsidR="001B5D9A" w:rsidRPr="00CF130F" w:rsidRDefault="006C28AB" w:rsidP="001B5D9A">
      <w:pPr>
        <w:rPr>
          <w:rFonts w:ascii="Arial" w:hAnsi="Arial" w:cs="Arial"/>
          <w:b/>
          <w:bCs/>
          <w:sz w:val="18"/>
          <w:szCs w:val="18"/>
          <w:lang w:val="fr-CA"/>
        </w:rPr>
      </w:pPr>
      <w:r w:rsidRPr="00CF130F">
        <w:rPr>
          <w:rFonts w:ascii="Arial" w:hAnsi="Arial" w:cs="Arial"/>
          <w:b/>
          <w:bCs/>
          <w:sz w:val="18"/>
          <w:szCs w:val="18"/>
          <w:lang w:val="fr-CA"/>
        </w:rPr>
        <w:t xml:space="preserve">MATT ANDERSEN </w:t>
      </w:r>
    </w:p>
    <w:p w14:paraId="1AB6F8E0" w14:textId="1C65A8FB" w:rsidR="00B63EE4" w:rsidRPr="008C427D" w:rsidRDefault="006E6A4D" w:rsidP="001B5D9A">
      <w:pPr>
        <w:rPr>
          <w:rFonts w:ascii="Arial" w:hAnsi="Arial" w:cs="Arial"/>
          <w:b/>
          <w:bCs/>
          <w:sz w:val="18"/>
          <w:szCs w:val="18"/>
          <w:lang w:val="fr-CA"/>
        </w:rPr>
      </w:pPr>
      <w:r w:rsidRPr="008C427D">
        <w:rPr>
          <w:rFonts w:ascii="Arial" w:hAnsi="Arial" w:cs="Arial"/>
          <w:b/>
          <w:bCs/>
          <w:i/>
          <w:iCs/>
          <w:sz w:val="18"/>
          <w:szCs w:val="18"/>
          <w:lang w:val="fr-CA"/>
        </w:rPr>
        <w:t>HOUSE TO HOUSE</w:t>
      </w:r>
      <w:r w:rsidR="001B5D9A" w:rsidRPr="008C427D">
        <w:rPr>
          <w:rFonts w:ascii="Arial" w:hAnsi="Arial" w:cs="Arial"/>
          <w:b/>
          <w:bCs/>
          <w:i/>
          <w:iCs/>
          <w:sz w:val="18"/>
          <w:szCs w:val="18"/>
          <w:lang w:val="fr-CA"/>
        </w:rPr>
        <w:t xml:space="preserve"> – Le nouvel album disponible le 4 mars</w:t>
      </w:r>
      <w:r w:rsidR="00D258DE">
        <w:rPr>
          <w:rFonts w:ascii="Arial" w:hAnsi="Arial" w:cs="Arial"/>
          <w:b/>
          <w:bCs/>
          <w:i/>
          <w:iCs/>
          <w:sz w:val="18"/>
          <w:szCs w:val="18"/>
          <w:lang w:val="fr-CA"/>
        </w:rPr>
        <w:t xml:space="preserve"> et tournée au Québec</w:t>
      </w:r>
    </w:p>
    <w:p w14:paraId="47AC4CA4" w14:textId="77777777" w:rsidR="008C427D" w:rsidRDefault="008C427D" w:rsidP="002265CE">
      <w:pPr>
        <w:jc w:val="both"/>
        <w:rPr>
          <w:rFonts w:ascii="Arial" w:eastAsia="Times New Roman" w:hAnsi="Arial" w:cs="Arial"/>
          <w:b/>
          <w:bCs/>
          <w:color w:val="000000" w:themeColor="text1"/>
          <w:sz w:val="18"/>
          <w:szCs w:val="18"/>
          <w:lang w:val="fr-CA"/>
        </w:rPr>
      </w:pPr>
    </w:p>
    <w:p w14:paraId="332FFB5F" w14:textId="77777777" w:rsidR="00D258DE" w:rsidRPr="005611EB" w:rsidRDefault="00D258DE" w:rsidP="00D258DE">
      <w:pPr>
        <w:jc w:val="both"/>
        <w:rPr>
          <w:rFonts w:ascii="Arial" w:eastAsia="Times New Roman" w:hAnsi="Arial" w:cs="Arial"/>
          <w:b/>
          <w:bCs/>
          <w:color w:val="171D2B"/>
          <w:sz w:val="18"/>
          <w:szCs w:val="18"/>
          <w:shd w:val="clear" w:color="auto" w:fill="FFFFFF"/>
          <w:lang w:val="fr-CA"/>
        </w:rPr>
      </w:pPr>
      <w:r w:rsidRPr="005611EB">
        <w:rPr>
          <w:rFonts w:ascii="Arial" w:eastAsia="Times New Roman" w:hAnsi="Arial" w:cs="Arial"/>
          <w:b/>
          <w:bCs/>
          <w:color w:val="171D2B"/>
          <w:sz w:val="18"/>
          <w:szCs w:val="18"/>
          <w:shd w:val="clear" w:color="auto" w:fill="FFFFFF"/>
          <w:lang w:val="fr-CA"/>
        </w:rPr>
        <w:t>En spectacle au Québec</w:t>
      </w:r>
    </w:p>
    <w:p w14:paraId="52CB274E" w14:textId="575F6A39" w:rsidR="00D258DE" w:rsidRDefault="00D258DE" w:rsidP="00D258DE">
      <w:pPr>
        <w:rPr>
          <w:rFonts w:ascii="Helvetica" w:eastAsia="Times New Roman" w:hAnsi="Helvetica" w:cs="Times New Roman"/>
          <w:sz w:val="18"/>
          <w:szCs w:val="18"/>
          <w:lang w:val="fr-CA"/>
        </w:rPr>
      </w:pPr>
      <w:r>
        <w:rPr>
          <w:rFonts w:ascii="Helvetica" w:eastAsia="Times New Roman" w:hAnsi="Helvetica" w:cs="Times New Roman"/>
          <w:sz w:val="18"/>
          <w:szCs w:val="18"/>
          <w:lang w:val="fr-CA"/>
        </w:rPr>
        <w:t xml:space="preserve">10/03 - </w:t>
      </w:r>
      <w:r w:rsidRPr="005611EB">
        <w:rPr>
          <w:rFonts w:ascii="Helvetica" w:eastAsia="Times New Roman" w:hAnsi="Helvetica" w:cs="Times New Roman"/>
          <w:sz w:val="18"/>
          <w:szCs w:val="18"/>
          <w:lang w:val="fr-CA"/>
        </w:rPr>
        <w:t>Sorel-Tracy</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Salle Georges-</w:t>
      </w:r>
      <w:proofErr w:type="spellStart"/>
      <w:r w:rsidRPr="005611EB">
        <w:rPr>
          <w:rFonts w:ascii="Helvetica" w:eastAsia="Times New Roman" w:hAnsi="Helvetica" w:cs="Times New Roman"/>
          <w:sz w:val="18"/>
          <w:szCs w:val="18"/>
          <w:lang w:val="fr-CA"/>
        </w:rPr>
        <w:t>Codling</w:t>
      </w:r>
      <w:proofErr w:type="spellEnd"/>
      <w:r w:rsidRPr="005611EB">
        <w:rPr>
          <w:rFonts w:ascii="Helvetica" w:eastAsia="Times New Roman" w:hAnsi="Helvetica" w:cs="Times New Roman"/>
          <w:sz w:val="18"/>
          <w:szCs w:val="18"/>
          <w:lang w:val="fr-CA"/>
        </w:rPr>
        <w:t xml:space="preserve"> *</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11/03 – </w:t>
      </w:r>
      <w:r w:rsidRPr="005611EB">
        <w:rPr>
          <w:rFonts w:ascii="Helvetica" w:eastAsia="Times New Roman" w:hAnsi="Helvetica" w:cs="Times New Roman"/>
          <w:sz w:val="18"/>
          <w:szCs w:val="18"/>
          <w:lang w:val="fr-CA"/>
        </w:rPr>
        <w:t>Victoriaville</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Cabaret Guy Aubert</w:t>
      </w:r>
      <w:r w:rsidRPr="005611EB">
        <w:rPr>
          <w:rFonts w:ascii="Helvetica" w:eastAsia="Times New Roman" w:hAnsi="Helvetica" w:cs="Times New Roman"/>
          <w:sz w:val="18"/>
          <w:szCs w:val="18"/>
          <w:lang w:val="fr-CA"/>
        </w:rPr>
        <w:br/>
        <w:t>12</w:t>
      </w:r>
      <w:r>
        <w:rPr>
          <w:rFonts w:ascii="Helvetica" w:eastAsia="Times New Roman" w:hAnsi="Helvetica" w:cs="Times New Roman"/>
          <w:sz w:val="18"/>
          <w:szCs w:val="18"/>
          <w:lang w:val="fr-CA"/>
        </w:rPr>
        <w:t xml:space="preserve">/03 – </w:t>
      </w:r>
      <w:r w:rsidRPr="005611EB">
        <w:rPr>
          <w:rFonts w:ascii="Helvetica" w:eastAsia="Times New Roman" w:hAnsi="Helvetica" w:cs="Times New Roman"/>
          <w:sz w:val="18"/>
          <w:szCs w:val="18"/>
          <w:lang w:val="fr-CA"/>
        </w:rPr>
        <w:t>Ste-</w:t>
      </w:r>
      <w:proofErr w:type="spellStart"/>
      <w:r w:rsidRPr="005611EB">
        <w:rPr>
          <w:rFonts w:ascii="Helvetica" w:eastAsia="Times New Roman" w:hAnsi="Helvetica" w:cs="Times New Roman"/>
          <w:sz w:val="18"/>
          <w:szCs w:val="18"/>
          <w:lang w:val="fr-CA"/>
        </w:rPr>
        <w:t>Therese</w:t>
      </w:r>
      <w:proofErr w:type="spellEnd"/>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Cabaret BMO *</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13/03 – </w:t>
      </w:r>
      <w:r w:rsidRPr="005611EB">
        <w:rPr>
          <w:rFonts w:ascii="Helvetica" w:eastAsia="Times New Roman" w:hAnsi="Helvetica" w:cs="Times New Roman"/>
          <w:sz w:val="18"/>
          <w:szCs w:val="18"/>
          <w:lang w:val="fr-CA"/>
        </w:rPr>
        <w:t>Repentigny</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Th</w:t>
      </w:r>
      <w:r>
        <w:rPr>
          <w:rFonts w:ascii="Helvetica" w:eastAsia="Times New Roman" w:hAnsi="Helvetica" w:cs="Times New Roman"/>
          <w:sz w:val="18"/>
          <w:szCs w:val="18"/>
          <w:lang w:val="fr-CA"/>
        </w:rPr>
        <w:t>éâ</w:t>
      </w:r>
      <w:r w:rsidRPr="005611EB">
        <w:rPr>
          <w:rFonts w:ascii="Helvetica" w:eastAsia="Times New Roman" w:hAnsi="Helvetica" w:cs="Times New Roman"/>
          <w:sz w:val="18"/>
          <w:szCs w:val="18"/>
          <w:lang w:val="fr-CA"/>
        </w:rPr>
        <w:t>tre Alphonse-Desjardins</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26/03 – </w:t>
      </w:r>
      <w:proofErr w:type="spellStart"/>
      <w:r w:rsidRPr="005611EB">
        <w:rPr>
          <w:rFonts w:ascii="Helvetica" w:eastAsia="Times New Roman" w:hAnsi="Helvetica" w:cs="Times New Roman"/>
          <w:sz w:val="18"/>
          <w:szCs w:val="18"/>
          <w:lang w:val="fr-CA"/>
        </w:rPr>
        <w:t>Cowansville</w:t>
      </w:r>
      <w:proofErr w:type="spellEnd"/>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 xml:space="preserve">Église </w:t>
      </w:r>
      <w:r>
        <w:rPr>
          <w:rFonts w:ascii="Helvetica" w:eastAsia="Times New Roman" w:hAnsi="Helvetica" w:cs="Times New Roman"/>
          <w:sz w:val="18"/>
          <w:szCs w:val="18"/>
          <w:lang w:val="fr-CA"/>
        </w:rPr>
        <w:t>E</w:t>
      </w:r>
      <w:r w:rsidRPr="005611EB">
        <w:rPr>
          <w:rFonts w:ascii="Helvetica" w:eastAsia="Times New Roman" w:hAnsi="Helvetica" w:cs="Times New Roman"/>
          <w:sz w:val="18"/>
          <w:szCs w:val="18"/>
          <w:lang w:val="fr-CA"/>
        </w:rPr>
        <w:t>mmanuel *</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27/03 – </w:t>
      </w:r>
      <w:r w:rsidRPr="005611EB">
        <w:rPr>
          <w:rFonts w:ascii="Helvetica" w:eastAsia="Times New Roman" w:hAnsi="Helvetica" w:cs="Times New Roman"/>
          <w:sz w:val="18"/>
          <w:szCs w:val="18"/>
          <w:lang w:val="fr-CA"/>
        </w:rPr>
        <w:t>Montr</w:t>
      </w:r>
      <w:r>
        <w:rPr>
          <w:rFonts w:ascii="Helvetica" w:eastAsia="Times New Roman" w:hAnsi="Helvetica" w:cs="Times New Roman"/>
          <w:sz w:val="18"/>
          <w:szCs w:val="18"/>
          <w:lang w:val="fr-CA"/>
        </w:rPr>
        <w:t xml:space="preserve">éal - </w:t>
      </w:r>
      <w:r w:rsidRPr="005611EB">
        <w:rPr>
          <w:rFonts w:ascii="Helvetica" w:eastAsia="Times New Roman" w:hAnsi="Helvetica" w:cs="Times New Roman"/>
          <w:sz w:val="18"/>
          <w:szCs w:val="18"/>
          <w:lang w:val="fr-CA"/>
        </w:rPr>
        <w:t>L’Astral</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29/03 – </w:t>
      </w:r>
      <w:r w:rsidRPr="005611EB">
        <w:rPr>
          <w:rFonts w:ascii="Helvetica" w:eastAsia="Times New Roman" w:hAnsi="Helvetica" w:cs="Times New Roman"/>
          <w:sz w:val="18"/>
          <w:szCs w:val="18"/>
          <w:lang w:val="fr-CA"/>
        </w:rPr>
        <w:t>Joliette</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Musée d'Art de Joliette</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30/03 – </w:t>
      </w:r>
      <w:r w:rsidRPr="005611EB">
        <w:rPr>
          <w:rFonts w:ascii="Helvetica" w:eastAsia="Times New Roman" w:hAnsi="Helvetica" w:cs="Times New Roman"/>
          <w:sz w:val="18"/>
          <w:szCs w:val="18"/>
          <w:lang w:val="fr-CA"/>
        </w:rPr>
        <w:t>Qu</w:t>
      </w:r>
      <w:r>
        <w:rPr>
          <w:rFonts w:ascii="Helvetica" w:eastAsia="Times New Roman" w:hAnsi="Helvetica" w:cs="Times New Roman"/>
          <w:sz w:val="18"/>
          <w:szCs w:val="18"/>
          <w:lang w:val="fr-CA"/>
        </w:rPr>
        <w:t xml:space="preserve">ébec - </w:t>
      </w:r>
      <w:r w:rsidRPr="005611EB">
        <w:rPr>
          <w:rFonts w:ascii="Helvetica" w:eastAsia="Times New Roman" w:hAnsi="Helvetica" w:cs="Times New Roman"/>
          <w:sz w:val="18"/>
          <w:szCs w:val="18"/>
          <w:lang w:val="fr-CA"/>
        </w:rPr>
        <w:t>Imperial Bell *</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31/03 - </w:t>
      </w:r>
      <w:r w:rsidRPr="005611EB">
        <w:rPr>
          <w:rFonts w:ascii="Helvetica" w:eastAsia="Times New Roman" w:hAnsi="Helvetica" w:cs="Times New Roman"/>
          <w:sz w:val="18"/>
          <w:szCs w:val="18"/>
          <w:lang w:val="fr-CA"/>
        </w:rPr>
        <w:t>Montmagny</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 xml:space="preserve">Salle </w:t>
      </w:r>
      <w:proofErr w:type="spellStart"/>
      <w:r w:rsidRPr="005611EB">
        <w:rPr>
          <w:rFonts w:ascii="Helvetica" w:eastAsia="Times New Roman" w:hAnsi="Helvetica" w:cs="Times New Roman"/>
          <w:sz w:val="18"/>
          <w:szCs w:val="18"/>
          <w:lang w:val="fr-CA"/>
        </w:rPr>
        <w:t>Promutuel</w:t>
      </w:r>
      <w:proofErr w:type="spellEnd"/>
      <w:r w:rsidRPr="005611EB">
        <w:rPr>
          <w:rFonts w:ascii="Helvetica" w:eastAsia="Times New Roman" w:hAnsi="Helvetica" w:cs="Times New Roman"/>
          <w:sz w:val="18"/>
          <w:szCs w:val="18"/>
          <w:lang w:val="fr-CA"/>
        </w:rPr>
        <w:t xml:space="preserve"> *</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01/04 – </w:t>
      </w:r>
      <w:r w:rsidRPr="005611EB">
        <w:rPr>
          <w:rFonts w:ascii="Helvetica" w:eastAsia="Times New Roman" w:hAnsi="Helvetica" w:cs="Times New Roman"/>
          <w:sz w:val="18"/>
          <w:szCs w:val="18"/>
          <w:lang w:val="fr-CA"/>
        </w:rPr>
        <w:t>Sherbrooke</w:t>
      </w:r>
      <w:r>
        <w:rPr>
          <w:rFonts w:ascii="Helvetica" w:eastAsia="Times New Roman" w:hAnsi="Helvetica" w:cs="Times New Roman"/>
          <w:sz w:val="18"/>
          <w:szCs w:val="18"/>
          <w:lang w:val="fr-CA"/>
        </w:rPr>
        <w:t xml:space="preserve"> – Théâtre </w:t>
      </w:r>
      <w:r w:rsidRPr="005611EB">
        <w:rPr>
          <w:rFonts w:ascii="Helvetica" w:eastAsia="Times New Roman" w:hAnsi="Helvetica" w:cs="Times New Roman"/>
          <w:sz w:val="18"/>
          <w:szCs w:val="18"/>
          <w:lang w:val="fr-CA"/>
        </w:rPr>
        <w:t>Granada</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02/04 - </w:t>
      </w:r>
      <w:r w:rsidRPr="005611EB">
        <w:rPr>
          <w:rFonts w:ascii="Helvetica" w:eastAsia="Times New Roman" w:hAnsi="Helvetica" w:cs="Times New Roman"/>
          <w:sz w:val="18"/>
          <w:szCs w:val="18"/>
          <w:lang w:val="fr-CA"/>
        </w:rPr>
        <w:t>St-Georges-de-Beauce</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Cabaret des Amants</w:t>
      </w:r>
      <w:r w:rsidRPr="005611EB">
        <w:rPr>
          <w:rFonts w:ascii="Helvetica" w:eastAsia="Times New Roman" w:hAnsi="Helvetica" w:cs="Times New Roman"/>
          <w:sz w:val="18"/>
          <w:szCs w:val="18"/>
          <w:lang w:val="fr-CA"/>
        </w:rPr>
        <w:br/>
      </w:r>
      <w:r>
        <w:rPr>
          <w:rFonts w:ascii="Helvetica" w:eastAsia="Times New Roman" w:hAnsi="Helvetica" w:cs="Times New Roman"/>
          <w:sz w:val="18"/>
          <w:szCs w:val="18"/>
          <w:lang w:val="fr-CA"/>
        </w:rPr>
        <w:t xml:space="preserve">03/04 – </w:t>
      </w:r>
      <w:r w:rsidRPr="005611EB">
        <w:rPr>
          <w:rFonts w:ascii="Helvetica" w:eastAsia="Times New Roman" w:hAnsi="Helvetica" w:cs="Times New Roman"/>
          <w:sz w:val="18"/>
          <w:szCs w:val="18"/>
          <w:lang w:val="fr-CA"/>
        </w:rPr>
        <w:t>Rimouski</w:t>
      </w:r>
      <w:r>
        <w:rPr>
          <w:rFonts w:ascii="Helvetica" w:eastAsia="Times New Roman" w:hAnsi="Helvetica" w:cs="Times New Roman"/>
          <w:sz w:val="18"/>
          <w:szCs w:val="18"/>
          <w:lang w:val="fr-CA"/>
        </w:rPr>
        <w:t xml:space="preserve"> - </w:t>
      </w:r>
      <w:r w:rsidRPr="005611EB">
        <w:rPr>
          <w:rFonts w:ascii="Helvetica" w:eastAsia="Times New Roman" w:hAnsi="Helvetica" w:cs="Times New Roman"/>
          <w:sz w:val="18"/>
          <w:szCs w:val="18"/>
          <w:lang w:val="fr-CA"/>
        </w:rPr>
        <w:t>Salle Desjardins-</w:t>
      </w:r>
      <w:proofErr w:type="spellStart"/>
      <w:r w:rsidRPr="005611EB">
        <w:rPr>
          <w:rFonts w:ascii="Helvetica" w:eastAsia="Times New Roman" w:hAnsi="Helvetica" w:cs="Times New Roman"/>
          <w:sz w:val="18"/>
          <w:szCs w:val="18"/>
          <w:lang w:val="fr-CA"/>
        </w:rPr>
        <w:t>Telus</w:t>
      </w:r>
      <w:proofErr w:type="spellEnd"/>
    </w:p>
    <w:p w14:paraId="027AE640" w14:textId="4E5F59C2" w:rsidR="00BA76D3" w:rsidRPr="005611EB" w:rsidRDefault="00BA76D3" w:rsidP="00D258DE">
      <w:pPr>
        <w:rPr>
          <w:rFonts w:ascii="Helvetica" w:eastAsia="Times New Roman" w:hAnsi="Helvetica" w:cs="Times New Roman"/>
          <w:sz w:val="18"/>
          <w:szCs w:val="18"/>
          <w:lang w:val="fr-CA"/>
        </w:rPr>
      </w:pPr>
      <w:r>
        <w:rPr>
          <w:rFonts w:ascii="Helvetica" w:eastAsia="Times New Roman" w:hAnsi="Helvetica" w:cs="Times New Roman"/>
          <w:sz w:val="18"/>
          <w:szCs w:val="18"/>
          <w:lang w:val="fr-CA"/>
        </w:rPr>
        <w:t>30/04 – Saguenay – Festival Jazz &amp; Blues</w:t>
      </w:r>
    </w:p>
    <w:p w14:paraId="4BEA0861" w14:textId="77777777" w:rsidR="00D258DE" w:rsidRDefault="00D258DE" w:rsidP="002265CE">
      <w:pPr>
        <w:jc w:val="both"/>
        <w:rPr>
          <w:rFonts w:ascii="Arial" w:eastAsia="Times New Roman" w:hAnsi="Arial" w:cs="Arial"/>
          <w:b/>
          <w:bCs/>
          <w:color w:val="000000" w:themeColor="text1"/>
          <w:sz w:val="18"/>
          <w:szCs w:val="18"/>
          <w:lang w:val="fr-CA"/>
        </w:rPr>
      </w:pPr>
    </w:p>
    <w:p w14:paraId="66085557" w14:textId="5FC9177F" w:rsidR="006E4EDC" w:rsidRPr="008C427D" w:rsidRDefault="00A6767A" w:rsidP="002265CE">
      <w:pPr>
        <w:jc w:val="both"/>
        <w:rPr>
          <w:rFonts w:ascii="Arial" w:eastAsia="Times New Roman" w:hAnsi="Arial" w:cs="Arial"/>
          <w:sz w:val="18"/>
          <w:szCs w:val="18"/>
          <w:lang w:val="fr-CA"/>
        </w:rPr>
      </w:pPr>
      <w:r w:rsidRPr="008C427D">
        <w:rPr>
          <w:rFonts w:ascii="Arial" w:eastAsia="Times New Roman" w:hAnsi="Arial" w:cs="Arial"/>
          <w:b/>
          <w:bCs/>
          <w:color w:val="000000" w:themeColor="text1"/>
          <w:sz w:val="18"/>
          <w:szCs w:val="18"/>
          <w:lang w:val="fr-CA"/>
        </w:rPr>
        <w:t xml:space="preserve">Montréal, </w:t>
      </w:r>
      <w:r w:rsidR="00651E33">
        <w:rPr>
          <w:rFonts w:ascii="Arial" w:eastAsia="Times New Roman" w:hAnsi="Arial" w:cs="Arial"/>
          <w:b/>
          <w:bCs/>
          <w:color w:val="000000" w:themeColor="text1"/>
          <w:sz w:val="18"/>
          <w:szCs w:val="18"/>
          <w:lang w:val="fr-CA"/>
        </w:rPr>
        <w:t xml:space="preserve">février </w:t>
      </w:r>
      <w:r w:rsidRPr="008C427D">
        <w:rPr>
          <w:rFonts w:ascii="Arial" w:eastAsia="Times New Roman" w:hAnsi="Arial" w:cs="Arial"/>
          <w:b/>
          <w:bCs/>
          <w:color w:val="000000" w:themeColor="text1"/>
          <w:sz w:val="18"/>
          <w:szCs w:val="18"/>
          <w:lang w:val="fr-CA"/>
        </w:rPr>
        <w:t xml:space="preserve">2022 </w:t>
      </w:r>
      <w:r w:rsidR="008E2C59" w:rsidRPr="008C427D">
        <w:rPr>
          <w:rFonts w:ascii="Arial" w:eastAsia="Times New Roman" w:hAnsi="Arial" w:cs="Arial"/>
          <w:color w:val="000000" w:themeColor="text1"/>
          <w:sz w:val="18"/>
          <w:szCs w:val="18"/>
          <w:lang w:val="fr-CA"/>
        </w:rPr>
        <w:t>–</w:t>
      </w:r>
      <w:r w:rsidR="00A84E87" w:rsidRPr="008C427D">
        <w:rPr>
          <w:rFonts w:ascii="Arial" w:eastAsia="Times New Roman" w:hAnsi="Arial" w:cs="Arial"/>
          <w:color w:val="000000" w:themeColor="text1"/>
          <w:sz w:val="18"/>
          <w:szCs w:val="18"/>
          <w:lang w:val="fr-CA"/>
        </w:rPr>
        <w:t xml:space="preserve"> </w:t>
      </w:r>
      <w:r w:rsidR="001B5D9A" w:rsidRPr="008C427D">
        <w:rPr>
          <w:rFonts w:ascii="Arial" w:eastAsia="Times New Roman" w:hAnsi="Arial" w:cs="Arial"/>
          <w:sz w:val="18"/>
          <w:szCs w:val="18"/>
          <w:lang w:val="fr-CA"/>
        </w:rPr>
        <w:t xml:space="preserve">L’auteur-compositeur et guitariste canadien </w:t>
      </w:r>
      <w:r w:rsidR="001B5D9A" w:rsidRPr="00CD3EBA">
        <w:rPr>
          <w:rFonts w:ascii="Arial" w:eastAsia="Times New Roman" w:hAnsi="Arial" w:cs="Arial"/>
          <w:b/>
          <w:bCs/>
          <w:sz w:val="18"/>
          <w:szCs w:val="18"/>
          <w:lang w:val="fr-CA"/>
        </w:rPr>
        <w:t>Matt Andersen</w:t>
      </w:r>
      <w:r w:rsidR="001B5D9A" w:rsidRPr="008C427D">
        <w:rPr>
          <w:rFonts w:ascii="Arial" w:eastAsia="Times New Roman" w:hAnsi="Arial" w:cs="Arial"/>
          <w:sz w:val="18"/>
          <w:szCs w:val="18"/>
          <w:lang w:val="fr-CA"/>
        </w:rPr>
        <w:t xml:space="preserve"> fera paraître </w:t>
      </w:r>
      <w:r w:rsidR="001B5D9A" w:rsidRPr="008C427D">
        <w:rPr>
          <w:rFonts w:ascii="Arial" w:eastAsia="Times New Roman" w:hAnsi="Arial" w:cs="Arial"/>
          <w:i/>
          <w:iCs/>
          <w:sz w:val="18"/>
          <w:szCs w:val="18"/>
          <w:lang w:val="fr-CA"/>
        </w:rPr>
        <w:t>House to House</w:t>
      </w:r>
      <w:r w:rsidR="001B5D9A" w:rsidRPr="008C427D">
        <w:rPr>
          <w:rFonts w:ascii="Arial" w:eastAsia="Times New Roman" w:hAnsi="Arial" w:cs="Arial"/>
          <w:sz w:val="18"/>
          <w:szCs w:val="18"/>
          <w:lang w:val="fr-CA"/>
        </w:rPr>
        <w:t>,</w:t>
      </w:r>
      <w:r w:rsidR="006E4EDC" w:rsidRPr="008C427D">
        <w:rPr>
          <w:rFonts w:ascii="Arial" w:eastAsia="Times New Roman" w:hAnsi="Arial" w:cs="Arial"/>
          <w:sz w:val="18"/>
          <w:szCs w:val="18"/>
          <w:lang w:val="fr-CA"/>
        </w:rPr>
        <w:t xml:space="preserve"> son neuvième album en carrière mais</w:t>
      </w:r>
      <w:r w:rsidR="001B5D9A" w:rsidRPr="008C427D">
        <w:rPr>
          <w:rFonts w:ascii="Arial" w:eastAsia="Times New Roman" w:hAnsi="Arial" w:cs="Arial"/>
          <w:sz w:val="18"/>
          <w:szCs w:val="18"/>
          <w:lang w:val="fr-CA"/>
        </w:rPr>
        <w:t xml:space="preserve"> son premier disque solo entièrement acoustique le 4 mars via Sonic Records. Sur l'album, le prolifique artiste adopte un son dépouillé sans sacrifier la puissance pour laquelle il est connu dans ses </w:t>
      </w:r>
      <w:r w:rsidR="00D71CFF" w:rsidRPr="008C427D">
        <w:rPr>
          <w:rFonts w:ascii="Arial" w:eastAsia="Times New Roman" w:hAnsi="Arial" w:cs="Arial"/>
          <w:sz w:val="18"/>
          <w:szCs w:val="18"/>
          <w:lang w:val="fr-CA"/>
        </w:rPr>
        <w:t>spectacles</w:t>
      </w:r>
      <w:r w:rsidR="001B5D9A" w:rsidRPr="008C427D">
        <w:rPr>
          <w:rFonts w:ascii="Arial" w:eastAsia="Times New Roman" w:hAnsi="Arial" w:cs="Arial"/>
          <w:sz w:val="18"/>
          <w:szCs w:val="18"/>
          <w:lang w:val="fr-CA"/>
        </w:rPr>
        <w:t xml:space="preserve"> électriques. </w:t>
      </w:r>
      <w:r w:rsidR="00D258DE">
        <w:rPr>
          <w:rFonts w:ascii="Arial" w:eastAsia="Times New Roman" w:hAnsi="Arial" w:cs="Arial"/>
          <w:sz w:val="18"/>
          <w:szCs w:val="18"/>
          <w:lang w:val="fr-CA"/>
        </w:rPr>
        <w:t xml:space="preserve">Il présentera l’essentiel de ce nouvel album lors de la tournée québécoise qui débutera le 3 mars à Sorel-Tracy. Retrouvez toutes les dates </w:t>
      </w:r>
      <w:hyperlink r:id="rId6" w:history="1">
        <w:r w:rsidR="00D258DE" w:rsidRPr="00D258DE">
          <w:rPr>
            <w:rStyle w:val="Hyperlink"/>
            <w:rFonts w:ascii="Arial" w:eastAsia="Times New Roman" w:hAnsi="Arial" w:cs="Arial"/>
            <w:sz w:val="18"/>
            <w:szCs w:val="18"/>
            <w:lang w:val="fr-CA"/>
          </w:rPr>
          <w:t>ICI</w:t>
        </w:r>
      </w:hyperlink>
      <w:r w:rsidR="00D258DE">
        <w:rPr>
          <w:rFonts w:ascii="Arial" w:eastAsia="Times New Roman" w:hAnsi="Arial" w:cs="Arial"/>
          <w:sz w:val="18"/>
          <w:szCs w:val="18"/>
          <w:lang w:val="fr-CA"/>
        </w:rPr>
        <w:t xml:space="preserve"> .</w:t>
      </w:r>
    </w:p>
    <w:p w14:paraId="7D9F2BC0" w14:textId="77777777" w:rsidR="006E4EDC" w:rsidRPr="008C427D" w:rsidRDefault="006E4EDC" w:rsidP="002265CE">
      <w:pPr>
        <w:jc w:val="both"/>
        <w:rPr>
          <w:rFonts w:ascii="Arial" w:eastAsia="Times New Roman" w:hAnsi="Arial" w:cs="Arial"/>
          <w:sz w:val="18"/>
          <w:szCs w:val="18"/>
          <w:lang w:val="fr-CA"/>
        </w:rPr>
      </w:pPr>
    </w:p>
    <w:p w14:paraId="4C96CA1A" w14:textId="68BEDFDE" w:rsidR="001B5D9A" w:rsidRPr="00CF130F" w:rsidRDefault="001B5D9A" w:rsidP="002265CE">
      <w:pPr>
        <w:jc w:val="both"/>
        <w:rPr>
          <w:rFonts w:ascii="Arial" w:eastAsia="Times New Roman" w:hAnsi="Arial" w:cs="Arial"/>
          <w:color w:val="000000"/>
          <w:sz w:val="18"/>
          <w:szCs w:val="18"/>
          <w:lang w:val="fr-CA"/>
        </w:rPr>
      </w:pPr>
      <w:r w:rsidRPr="008C427D">
        <w:rPr>
          <w:rFonts w:ascii="Arial" w:eastAsia="Times New Roman" w:hAnsi="Arial" w:cs="Arial"/>
          <w:sz w:val="18"/>
          <w:szCs w:val="18"/>
          <w:lang w:val="fr-CA"/>
        </w:rPr>
        <w:t xml:space="preserve">À propos des chansons de </w:t>
      </w:r>
      <w:r w:rsidRPr="008C427D">
        <w:rPr>
          <w:rFonts w:ascii="Arial" w:eastAsia="Times New Roman" w:hAnsi="Arial" w:cs="Arial"/>
          <w:i/>
          <w:iCs/>
          <w:sz w:val="18"/>
          <w:szCs w:val="18"/>
          <w:lang w:val="fr-CA"/>
        </w:rPr>
        <w:t>House to House</w:t>
      </w:r>
      <w:r w:rsidRPr="008C427D">
        <w:rPr>
          <w:rFonts w:ascii="Arial" w:eastAsia="Times New Roman" w:hAnsi="Arial" w:cs="Arial"/>
          <w:sz w:val="18"/>
          <w:szCs w:val="18"/>
          <w:lang w:val="fr-CA"/>
        </w:rPr>
        <w:t xml:space="preserve">, Andersen déclare : « </w:t>
      </w:r>
      <w:r w:rsidRPr="008C427D">
        <w:rPr>
          <w:rFonts w:ascii="Arial" w:eastAsia="Times New Roman" w:hAnsi="Arial" w:cs="Arial"/>
          <w:i/>
          <w:iCs/>
          <w:sz w:val="18"/>
          <w:szCs w:val="18"/>
          <w:lang w:val="fr-CA"/>
        </w:rPr>
        <w:t>Ce sont des chansons qui parlent autant de l'espace que de ce qui se passe entre les espaces. J'ai appris que ces moments doivent être présents dans un spectacle. Grand et fort n'est pas grand et fort si vous n'avez pas un moment tranquille pour le comparer. Cet album est à propos de ces types de chansons</w:t>
      </w:r>
      <w:r w:rsidRPr="008C427D">
        <w:rPr>
          <w:rFonts w:ascii="Arial" w:eastAsia="Times New Roman" w:hAnsi="Arial" w:cs="Arial"/>
          <w:sz w:val="18"/>
          <w:szCs w:val="18"/>
          <w:lang w:val="fr-CA"/>
        </w:rPr>
        <w:t xml:space="preserve"> ».</w:t>
      </w:r>
    </w:p>
    <w:p w14:paraId="4F8E3700" w14:textId="58D8A52B" w:rsidR="00F860FD" w:rsidRPr="008C427D" w:rsidRDefault="00F860FD" w:rsidP="002265CE">
      <w:pPr>
        <w:jc w:val="both"/>
        <w:rPr>
          <w:rFonts w:ascii="Arial" w:eastAsia="Times New Roman" w:hAnsi="Arial" w:cs="Arial"/>
          <w:color w:val="000000" w:themeColor="text1"/>
          <w:sz w:val="18"/>
          <w:szCs w:val="18"/>
          <w:lang w:val="fr-CA"/>
        </w:rPr>
      </w:pPr>
    </w:p>
    <w:p w14:paraId="263C046E" w14:textId="678CE3EE" w:rsidR="001B5D9A" w:rsidRPr="008C427D" w:rsidRDefault="001B5D9A" w:rsidP="002265CE">
      <w:pPr>
        <w:spacing w:after="240"/>
        <w:jc w:val="both"/>
        <w:rPr>
          <w:rFonts w:ascii="Arial" w:eastAsia="Times New Roman" w:hAnsi="Arial" w:cs="Arial"/>
          <w:sz w:val="18"/>
          <w:szCs w:val="18"/>
          <w:lang w:val="fr-CA"/>
        </w:rPr>
      </w:pPr>
      <w:r w:rsidRPr="008C427D">
        <w:rPr>
          <w:rFonts w:ascii="Arial" w:eastAsia="Times New Roman" w:hAnsi="Arial" w:cs="Arial"/>
          <w:sz w:val="18"/>
          <w:szCs w:val="18"/>
          <w:lang w:val="fr-CA"/>
        </w:rPr>
        <w:t xml:space="preserve">Sur </w:t>
      </w:r>
      <w:r w:rsidRPr="00CD3EBA">
        <w:rPr>
          <w:rFonts w:ascii="Arial" w:eastAsia="Times New Roman" w:hAnsi="Arial" w:cs="Arial"/>
          <w:i/>
          <w:iCs/>
          <w:sz w:val="18"/>
          <w:szCs w:val="18"/>
          <w:lang w:val="fr-CA"/>
        </w:rPr>
        <w:t>House to House</w:t>
      </w:r>
      <w:r w:rsidRPr="008C427D">
        <w:rPr>
          <w:rFonts w:ascii="Arial" w:eastAsia="Times New Roman" w:hAnsi="Arial" w:cs="Arial"/>
          <w:sz w:val="18"/>
          <w:szCs w:val="18"/>
          <w:lang w:val="fr-CA"/>
        </w:rPr>
        <w:t xml:space="preserve">, </w:t>
      </w:r>
      <w:r w:rsidR="00CD3EBA" w:rsidRPr="00CD3EBA">
        <w:rPr>
          <w:rFonts w:ascii="Arial" w:eastAsia="Times New Roman" w:hAnsi="Arial" w:cs="Arial"/>
          <w:b/>
          <w:bCs/>
          <w:sz w:val="18"/>
          <w:szCs w:val="18"/>
          <w:lang w:val="fr-CA"/>
        </w:rPr>
        <w:t>Matt Andersen</w:t>
      </w:r>
      <w:r w:rsidRPr="008C427D">
        <w:rPr>
          <w:rFonts w:ascii="Arial" w:eastAsia="Times New Roman" w:hAnsi="Arial" w:cs="Arial"/>
          <w:sz w:val="18"/>
          <w:szCs w:val="18"/>
          <w:lang w:val="fr-CA"/>
        </w:rPr>
        <w:t xml:space="preserve"> va dans une direction qui diffère du blues dynamique et percutant qui lui a valu de nombreuses distinctions et récompenses. Ici, il plonge sans effort dans le folk infusé de gospel, </w:t>
      </w:r>
      <w:r w:rsidR="00B83788" w:rsidRPr="008C427D">
        <w:rPr>
          <w:rFonts w:ascii="Arial" w:eastAsia="Times New Roman" w:hAnsi="Arial" w:cs="Arial"/>
          <w:sz w:val="18"/>
          <w:szCs w:val="18"/>
          <w:lang w:val="fr-CA"/>
        </w:rPr>
        <w:t>dans les morceaux plus</w:t>
      </w:r>
      <w:r w:rsidRPr="008C427D">
        <w:rPr>
          <w:rFonts w:ascii="Arial" w:eastAsia="Times New Roman" w:hAnsi="Arial" w:cs="Arial"/>
          <w:sz w:val="18"/>
          <w:szCs w:val="18"/>
          <w:lang w:val="fr-CA"/>
        </w:rPr>
        <w:t xml:space="preserve"> introspectifs et les ballades </w:t>
      </w:r>
      <w:r w:rsidR="00446F3B" w:rsidRPr="008C427D">
        <w:rPr>
          <w:rFonts w:ascii="Arial" w:eastAsia="Times New Roman" w:hAnsi="Arial" w:cs="Arial"/>
          <w:sz w:val="18"/>
          <w:szCs w:val="18"/>
          <w:lang w:val="fr-CA"/>
        </w:rPr>
        <w:t>émotives</w:t>
      </w:r>
      <w:r w:rsidRPr="008C427D">
        <w:rPr>
          <w:rFonts w:ascii="Arial" w:eastAsia="Times New Roman" w:hAnsi="Arial" w:cs="Arial"/>
          <w:sz w:val="18"/>
          <w:szCs w:val="18"/>
          <w:lang w:val="fr-CA"/>
        </w:rPr>
        <w:t>, montrant un côté plus intim</w:t>
      </w:r>
      <w:r w:rsidR="00446F3B" w:rsidRPr="008C427D">
        <w:rPr>
          <w:rFonts w:ascii="Arial" w:eastAsia="Times New Roman" w:hAnsi="Arial" w:cs="Arial"/>
          <w:sz w:val="18"/>
          <w:szCs w:val="18"/>
          <w:lang w:val="fr-CA"/>
        </w:rPr>
        <w:t>iste</w:t>
      </w:r>
      <w:r w:rsidRPr="008C427D">
        <w:rPr>
          <w:rFonts w:ascii="Arial" w:eastAsia="Times New Roman" w:hAnsi="Arial" w:cs="Arial"/>
          <w:sz w:val="18"/>
          <w:szCs w:val="18"/>
          <w:lang w:val="fr-CA"/>
        </w:rPr>
        <w:t xml:space="preserve"> de </w:t>
      </w:r>
      <w:r w:rsidR="00D71CFF" w:rsidRPr="008C427D">
        <w:rPr>
          <w:rFonts w:ascii="Arial" w:eastAsia="Times New Roman" w:hAnsi="Arial" w:cs="Arial"/>
          <w:sz w:val="18"/>
          <w:szCs w:val="18"/>
          <w:lang w:val="fr-CA"/>
        </w:rPr>
        <w:t>lui-même</w:t>
      </w:r>
      <w:r w:rsidRPr="008C427D">
        <w:rPr>
          <w:rFonts w:ascii="Arial" w:eastAsia="Times New Roman" w:hAnsi="Arial" w:cs="Arial"/>
          <w:sz w:val="18"/>
          <w:szCs w:val="18"/>
          <w:lang w:val="fr-CA"/>
        </w:rPr>
        <w:t xml:space="preserve">. </w:t>
      </w:r>
      <w:r w:rsidR="006E4EDC" w:rsidRPr="008C427D">
        <w:rPr>
          <w:rFonts w:ascii="Arial" w:eastAsia="Times New Roman" w:hAnsi="Arial" w:cs="Arial"/>
          <w:sz w:val="18"/>
          <w:szCs w:val="18"/>
          <w:lang w:val="fr-CA"/>
        </w:rPr>
        <w:t>La notion d’espace</w:t>
      </w:r>
      <w:r w:rsidRPr="008C427D">
        <w:rPr>
          <w:rFonts w:ascii="Arial" w:eastAsia="Times New Roman" w:hAnsi="Arial" w:cs="Arial"/>
          <w:sz w:val="18"/>
          <w:szCs w:val="18"/>
          <w:lang w:val="fr-CA"/>
        </w:rPr>
        <w:t xml:space="preserve"> s</w:t>
      </w:r>
      <w:r w:rsidR="006E4EDC" w:rsidRPr="008C427D">
        <w:rPr>
          <w:rFonts w:ascii="Arial" w:eastAsia="Times New Roman" w:hAnsi="Arial" w:cs="Arial"/>
          <w:sz w:val="18"/>
          <w:szCs w:val="18"/>
          <w:lang w:val="fr-CA"/>
        </w:rPr>
        <w:t>’entends</w:t>
      </w:r>
      <w:r w:rsidRPr="008C427D">
        <w:rPr>
          <w:rFonts w:ascii="Arial" w:eastAsia="Times New Roman" w:hAnsi="Arial" w:cs="Arial"/>
          <w:sz w:val="18"/>
          <w:szCs w:val="18"/>
          <w:lang w:val="fr-CA"/>
        </w:rPr>
        <w:t xml:space="preserve"> dans l'enregistrement de l'album, qui s'est produit pendant la pandémie dans le</w:t>
      </w:r>
      <w:r w:rsidR="006E4EDC" w:rsidRPr="008C427D">
        <w:rPr>
          <w:rFonts w:ascii="Arial" w:eastAsia="Times New Roman" w:hAnsi="Arial" w:cs="Arial"/>
          <w:sz w:val="18"/>
          <w:szCs w:val="18"/>
          <w:lang w:val="fr-CA"/>
        </w:rPr>
        <w:t xml:space="preserve"> </w:t>
      </w:r>
      <w:r w:rsidRPr="008C427D">
        <w:rPr>
          <w:rFonts w:ascii="Arial" w:eastAsia="Times New Roman" w:hAnsi="Arial" w:cs="Arial"/>
          <w:sz w:val="18"/>
          <w:szCs w:val="18"/>
          <w:lang w:val="fr-CA"/>
        </w:rPr>
        <w:t xml:space="preserve">studio </w:t>
      </w:r>
      <w:r w:rsidR="006E4EDC" w:rsidRPr="008C427D">
        <w:rPr>
          <w:rFonts w:ascii="Arial" w:eastAsia="Times New Roman" w:hAnsi="Arial" w:cs="Arial"/>
          <w:sz w:val="18"/>
          <w:szCs w:val="18"/>
          <w:lang w:val="fr-CA"/>
        </w:rPr>
        <w:t xml:space="preserve">maison </w:t>
      </w:r>
      <w:r w:rsidRPr="008C427D">
        <w:rPr>
          <w:rFonts w:ascii="Arial" w:eastAsia="Times New Roman" w:hAnsi="Arial" w:cs="Arial"/>
          <w:sz w:val="18"/>
          <w:szCs w:val="18"/>
          <w:lang w:val="fr-CA"/>
        </w:rPr>
        <w:t xml:space="preserve">d'Andersen dans la région rurale de la Nouvelle-Écosse. </w:t>
      </w:r>
    </w:p>
    <w:p w14:paraId="7B91D762" w14:textId="2C2BE486" w:rsidR="00A6767A" w:rsidRDefault="00CD3EBA" w:rsidP="002265CE">
      <w:pPr>
        <w:jc w:val="both"/>
        <w:rPr>
          <w:rFonts w:ascii="Arial" w:eastAsia="Times New Roman" w:hAnsi="Arial" w:cs="Arial"/>
          <w:color w:val="171D2B"/>
          <w:sz w:val="18"/>
          <w:szCs w:val="18"/>
          <w:shd w:val="clear" w:color="auto" w:fill="FFFFFF"/>
          <w:lang w:val="fr-CA"/>
        </w:rPr>
      </w:pPr>
      <w:r w:rsidRPr="00CD3EBA">
        <w:rPr>
          <w:rFonts w:ascii="Arial" w:eastAsia="Times New Roman" w:hAnsi="Arial" w:cs="Arial"/>
          <w:b/>
          <w:bCs/>
          <w:sz w:val="18"/>
          <w:szCs w:val="18"/>
          <w:lang w:val="fr-CA"/>
        </w:rPr>
        <w:t>Matt Andersen</w:t>
      </w:r>
      <w:r w:rsidRPr="008C427D">
        <w:rPr>
          <w:rFonts w:ascii="Arial" w:eastAsia="Times New Roman" w:hAnsi="Arial" w:cs="Arial"/>
          <w:sz w:val="18"/>
          <w:szCs w:val="18"/>
          <w:lang w:val="fr-CA"/>
        </w:rPr>
        <w:t xml:space="preserve"> </w:t>
      </w:r>
      <w:r w:rsidR="00A6767A" w:rsidRPr="008C427D">
        <w:rPr>
          <w:rFonts w:ascii="Arial" w:eastAsia="Times New Roman" w:hAnsi="Arial" w:cs="Arial"/>
          <w:color w:val="171D2B"/>
          <w:sz w:val="18"/>
          <w:szCs w:val="18"/>
          <w:shd w:val="clear" w:color="auto" w:fill="FFFFFF"/>
          <w:lang w:val="fr-CA"/>
        </w:rPr>
        <w:t xml:space="preserve">a gagné </w:t>
      </w:r>
      <w:r w:rsidR="006E4EDC" w:rsidRPr="008C427D">
        <w:rPr>
          <w:rFonts w:ascii="Arial" w:eastAsia="Times New Roman" w:hAnsi="Arial" w:cs="Arial"/>
          <w:color w:val="171D2B"/>
          <w:sz w:val="18"/>
          <w:szCs w:val="18"/>
          <w:shd w:val="clear" w:color="auto" w:fill="FFFFFF"/>
          <w:lang w:val="fr-CA"/>
        </w:rPr>
        <w:t xml:space="preserve">ses </w:t>
      </w:r>
      <w:r w:rsidR="00A6767A" w:rsidRPr="008C427D">
        <w:rPr>
          <w:rFonts w:ascii="Arial" w:eastAsia="Times New Roman" w:hAnsi="Arial" w:cs="Arial"/>
          <w:color w:val="171D2B"/>
          <w:sz w:val="18"/>
          <w:szCs w:val="18"/>
          <w:shd w:val="clear" w:color="auto" w:fill="FFFFFF"/>
          <w:lang w:val="fr-CA"/>
        </w:rPr>
        <w:t xml:space="preserve">fans au cours de décennies de tournées à travers le monde, des petits clubs </w:t>
      </w:r>
      <w:r w:rsidR="006E4EDC" w:rsidRPr="008C427D">
        <w:rPr>
          <w:rFonts w:ascii="Arial" w:eastAsia="Times New Roman" w:hAnsi="Arial" w:cs="Arial"/>
          <w:color w:val="171D2B"/>
          <w:sz w:val="18"/>
          <w:szCs w:val="18"/>
          <w:shd w:val="clear" w:color="auto" w:fill="FFFFFF"/>
          <w:lang w:val="fr-CA"/>
        </w:rPr>
        <w:t>mal éclairés</w:t>
      </w:r>
      <w:r w:rsidR="00A6767A" w:rsidRPr="008C427D">
        <w:rPr>
          <w:rFonts w:ascii="Arial" w:eastAsia="Times New Roman" w:hAnsi="Arial" w:cs="Arial"/>
          <w:color w:val="171D2B"/>
          <w:sz w:val="18"/>
          <w:szCs w:val="18"/>
          <w:shd w:val="clear" w:color="auto" w:fill="FFFFFF"/>
          <w:lang w:val="fr-CA"/>
        </w:rPr>
        <w:t xml:space="preserve"> aux théâtres majestueux et aux grands festivals. Il a amassé plus de 18 millions d</w:t>
      </w:r>
      <w:r w:rsidR="006E4EDC" w:rsidRPr="008C427D">
        <w:rPr>
          <w:rFonts w:ascii="Arial" w:eastAsia="Times New Roman" w:hAnsi="Arial" w:cs="Arial"/>
          <w:color w:val="171D2B"/>
          <w:sz w:val="18"/>
          <w:szCs w:val="18"/>
          <w:shd w:val="clear" w:color="auto" w:fill="FFFFFF"/>
          <w:lang w:val="fr-CA"/>
        </w:rPr>
        <w:t>’écoutes</w:t>
      </w:r>
      <w:r w:rsidR="00A6767A" w:rsidRPr="008C427D">
        <w:rPr>
          <w:rFonts w:ascii="Arial" w:eastAsia="Times New Roman" w:hAnsi="Arial" w:cs="Arial"/>
          <w:color w:val="171D2B"/>
          <w:sz w:val="18"/>
          <w:szCs w:val="18"/>
          <w:shd w:val="clear" w:color="auto" w:fill="FFFFFF"/>
          <w:lang w:val="fr-CA"/>
        </w:rPr>
        <w:t xml:space="preserve"> sur </w:t>
      </w:r>
      <w:proofErr w:type="spellStart"/>
      <w:r w:rsidR="00A6767A" w:rsidRPr="008C427D">
        <w:rPr>
          <w:rFonts w:ascii="Arial" w:eastAsia="Times New Roman" w:hAnsi="Arial" w:cs="Arial"/>
          <w:color w:val="171D2B"/>
          <w:sz w:val="18"/>
          <w:szCs w:val="18"/>
          <w:shd w:val="clear" w:color="auto" w:fill="FFFFFF"/>
          <w:lang w:val="fr-CA"/>
        </w:rPr>
        <w:t>Spotify</w:t>
      </w:r>
      <w:proofErr w:type="spellEnd"/>
      <w:r w:rsidR="00A6767A" w:rsidRPr="008C427D">
        <w:rPr>
          <w:rFonts w:ascii="Arial" w:eastAsia="Times New Roman" w:hAnsi="Arial" w:cs="Arial"/>
          <w:color w:val="171D2B"/>
          <w:sz w:val="18"/>
          <w:szCs w:val="18"/>
          <w:shd w:val="clear" w:color="auto" w:fill="FFFFFF"/>
          <w:lang w:val="fr-CA"/>
        </w:rPr>
        <w:t xml:space="preserve"> et </w:t>
      </w:r>
      <w:r w:rsidR="006E4EDC" w:rsidRPr="008C427D">
        <w:rPr>
          <w:rFonts w:ascii="Arial" w:eastAsia="Times New Roman" w:hAnsi="Arial" w:cs="Arial"/>
          <w:color w:val="171D2B"/>
          <w:sz w:val="18"/>
          <w:szCs w:val="18"/>
          <w:shd w:val="clear" w:color="auto" w:fill="FFFFFF"/>
          <w:lang w:val="fr-CA"/>
        </w:rPr>
        <w:t xml:space="preserve">plus de </w:t>
      </w:r>
      <w:r w:rsidR="00A6767A" w:rsidRPr="008C427D">
        <w:rPr>
          <w:rFonts w:ascii="Arial" w:eastAsia="Times New Roman" w:hAnsi="Arial" w:cs="Arial"/>
          <w:color w:val="171D2B"/>
          <w:sz w:val="18"/>
          <w:szCs w:val="18"/>
          <w:shd w:val="clear" w:color="auto" w:fill="FFFFFF"/>
          <w:lang w:val="fr-CA"/>
        </w:rPr>
        <w:t xml:space="preserve">18 millions de vues sur YouTube. </w:t>
      </w:r>
    </w:p>
    <w:p w14:paraId="53877AB2" w14:textId="2772DCCA" w:rsidR="005611EB" w:rsidRDefault="005611EB" w:rsidP="002265CE">
      <w:pPr>
        <w:jc w:val="both"/>
        <w:rPr>
          <w:rFonts w:ascii="Arial" w:eastAsia="Times New Roman" w:hAnsi="Arial" w:cs="Arial"/>
          <w:color w:val="171D2B"/>
          <w:sz w:val="18"/>
          <w:szCs w:val="18"/>
          <w:shd w:val="clear" w:color="auto" w:fill="FFFFFF"/>
          <w:lang w:val="fr-CA"/>
        </w:rPr>
      </w:pPr>
    </w:p>
    <w:p w14:paraId="55DD628F" w14:textId="77777777" w:rsidR="005611EB" w:rsidRDefault="005611EB" w:rsidP="002265CE">
      <w:pPr>
        <w:jc w:val="both"/>
        <w:rPr>
          <w:rFonts w:ascii="Arial" w:eastAsia="Times New Roman" w:hAnsi="Arial" w:cs="Arial"/>
          <w:color w:val="171D2B"/>
          <w:sz w:val="18"/>
          <w:szCs w:val="18"/>
          <w:shd w:val="clear" w:color="auto" w:fill="FFFFFF"/>
          <w:lang w:val="fr-CA"/>
        </w:rPr>
      </w:pPr>
    </w:p>
    <w:p w14:paraId="56319C31" w14:textId="0FE33A7F" w:rsidR="006E4EDC" w:rsidRPr="00CF130F" w:rsidRDefault="006E4EDC" w:rsidP="006E4EDC">
      <w:pPr>
        <w:rPr>
          <w:rFonts w:ascii="Arial" w:eastAsia="Times New Roman" w:hAnsi="Arial" w:cs="Arial"/>
          <w:color w:val="000000" w:themeColor="text1"/>
          <w:sz w:val="18"/>
          <w:szCs w:val="18"/>
          <w:lang w:val="fr-CA"/>
        </w:rPr>
      </w:pPr>
      <w:r w:rsidRPr="00CF130F">
        <w:rPr>
          <w:rFonts w:ascii="Arial" w:eastAsia="Times New Roman" w:hAnsi="Arial" w:cs="Arial"/>
          <w:color w:val="000000" w:themeColor="text1"/>
          <w:sz w:val="18"/>
          <w:szCs w:val="18"/>
          <w:lang w:val="fr-CA"/>
        </w:rPr>
        <w:t>Source: Sonic Records</w:t>
      </w:r>
    </w:p>
    <w:p w14:paraId="4B6D9E3B" w14:textId="5A6FE21C" w:rsidR="007C0231" w:rsidRPr="008C427D" w:rsidRDefault="007C0231" w:rsidP="006E4EDC">
      <w:pPr>
        <w:rPr>
          <w:rFonts w:ascii="Arial" w:eastAsia="Times New Roman" w:hAnsi="Arial" w:cs="Arial"/>
          <w:b/>
          <w:bCs/>
          <w:color w:val="000000" w:themeColor="text1"/>
          <w:sz w:val="18"/>
          <w:szCs w:val="18"/>
        </w:rPr>
      </w:pPr>
    </w:p>
    <w:sectPr w:rsidR="007C0231" w:rsidRPr="008C427D" w:rsidSect="009E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83"/>
    <w:rsid w:val="0000379D"/>
    <w:rsid w:val="00005069"/>
    <w:rsid w:val="000061A0"/>
    <w:rsid w:val="00023F2E"/>
    <w:rsid w:val="00032D55"/>
    <w:rsid w:val="00035D73"/>
    <w:rsid w:val="00045C3B"/>
    <w:rsid w:val="00051DE6"/>
    <w:rsid w:val="00067031"/>
    <w:rsid w:val="0007499F"/>
    <w:rsid w:val="000925E3"/>
    <w:rsid w:val="000D338F"/>
    <w:rsid w:val="000D5DF2"/>
    <w:rsid w:val="00140FD8"/>
    <w:rsid w:val="00176D97"/>
    <w:rsid w:val="00183A36"/>
    <w:rsid w:val="001B0591"/>
    <w:rsid w:val="001B5D9A"/>
    <w:rsid w:val="001D0C6E"/>
    <w:rsid w:val="001D7961"/>
    <w:rsid w:val="00214ABB"/>
    <w:rsid w:val="002265CE"/>
    <w:rsid w:val="00237C5D"/>
    <w:rsid w:val="00266367"/>
    <w:rsid w:val="002675E5"/>
    <w:rsid w:val="002747D8"/>
    <w:rsid w:val="00291C76"/>
    <w:rsid w:val="002D1D80"/>
    <w:rsid w:val="00323A10"/>
    <w:rsid w:val="00353F91"/>
    <w:rsid w:val="00364147"/>
    <w:rsid w:val="003673A0"/>
    <w:rsid w:val="00382FBB"/>
    <w:rsid w:val="003A0DAB"/>
    <w:rsid w:val="003E6978"/>
    <w:rsid w:val="00411DC3"/>
    <w:rsid w:val="004133AB"/>
    <w:rsid w:val="004211E4"/>
    <w:rsid w:val="00446F3B"/>
    <w:rsid w:val="004509A4"/>
    <w:rsid w:val="00462A44"/>
    <w:rsid w:val="004D0081"/>
    <w:rsid w:val="005557EE"/>
    <w:rsid w:val="0055755B"/>
    <w:rsid w:val="005611EB"/>
    <w:rsid w:val="00573F7C"/>
    <w:rsid w:val="00620B71"/>
    <w:rsid w:val="00645B12"/>
    <w:rsid w:val="00650935"/>
    <w:rsid w:val="00651E33"/>
    <w:rsid w:val="006572F4"/>
    <w:rsid w:val="006906C7"/>
    <w:rsid w:val="006C28AB"/>
    <w:rsid w:val="006D0E0C"/>
    <w:rsid w:val="006E4EDC"/>
    <w:rsid w:val="006E6A4D"/>
    <w:rsid w:val="006F6850"/>
    <w:rsid w:val="00705ECC"/>
    <w:rsid w:val="00727B2A"/>
    <w:rsid w:val="00787F08"/>
    <w:rsid w:val="00791A1E"/>
    <w:rsid w:val="007A26E4"/>
    <w:rsid w:val="007B6EE5"/>
    <w:rsid w:val="007C0231"/>
    <w:rsid w:val="0083416F"/>
    <w:rsid w:val="00860AE8"/>
    <w:rsid w:val="008634CF"/>
    <w:rsid w:val="008C427D"/>
    <w:rsid w:val="008E2C59"/>
    <w:rsid w:val="008E65C3"/>
    <w:rsid w:val="00921CAA"/>
    <w:rsid w:val="00930E07"/>
    <w:rsid w:val="00971FF2"/>
    <w:rsid w:val="009738A8"/>
    <w:rsid w:val="00997B92"/>
    <w:rsid w:val="00997EC3"/>
    <w:rsid w:val="009B0C11"/>
    <w:rsid w:val="009C15AE"/>
    <w:rsid w:val="009C2BA7"/>
    <w:rsid w:val="009C54D0"/>
    <w:rsid w:val="009E2BBF"/>
    <w:rsid w:val="00A24341"/>
    <w:rsid w:val="00A26483"/>
    <w:rsid w:val="00A364B4"/>
    <w:rsid w:val="00A6767A"/>
    <w:rsid w:val="00A75C77"/>
    <w:rsid w:val="00A84E87"/>
    <w:rsid w:val="00B3566F"/>
    <w:rsid w:val="00B46CAD"/>
    <w:rsid w:val="00B63EE4"/>
    <w:rsid w:val="00B81AB5"/>
    <w:rsid w:val="00B83788"/>
    <w:rsid w:val="00BA27BC"/>
    <w:rsid w:val="00BA76D3"/>
    <w:rsid w:val="00BB0F67"/>
    <w:rsid w:val="00BC4C86"/>
    <w:rsid w:val="00BF159B"/>
    <w:rsid w:val="00BF6C3C"/>
    <w:rsid w:val="00C31B87"/>
    <w:rsid w:val="00C42ACC"/>
    <w:rsid w:val="00C82CD7"/>
    <w:rsid w:val="00CD3EBA"/>
    <w:rsid w:val="00CD46F6"/>
    <w:rsid w:val="00CD62CD"/>
    <w:rsid w:val="00CF130F"/>
    <w:rsid w:val="00CF3D67"/>
    <w:rsid w:val="00CF6AEE"/>
    <w:rsid w:val="00D10E00"/>
    <w:rsid w:val="00D258DE"/>
    <w:rsid w:val="00D34F83"/>
    <w:rsid w:val="00D403A3"/>
    <w:rsid w:val="00D42B4A"/>
    <w:rsid w:val="00D61184"/>
    <w:rsid w:val="00D71CFF"/>
    <w:rsid w:val="00D72BAE"/>
    <w:rsid w:val="00D87097"/>
    <w:rsid w:val="00D973BE"/>
    <w:rsid w:val="00DA20BA"/>
    <w:rsid w:val="00E257A4"/>
    <w:rsid w:val="00E3139B"/>
    <w:rsid w:val="00E5684B"/>
    <w:rsid w:val="00E871AE"/>
    <w:rsid w:val="00EB614C"/>
    <w:rsid w:val="00ED5E1C"/>
    <w:rsid w:val="00EE2FA0"/>
    <w:rsid w:val="00F22628"/>
    <w:rsid w:val="00F860FD"/>
    <w:rsid w:val="00FA53AB"/>
    <w:rsid w:val="00FC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AF73D"/>
  <w15:chartTrackingRefBased/>
  <w15:docId w15:val="{DC83BB8D-F0FE-7749-8309-37F1DCE6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850"/>
    <w:rPr>
      <w:color w:val="0563C1" w:themeColor="hyperlink"/>
      <w:u w:val="single"/>
    </w:rPr>
  </w:style>
  <w:style w:type="character" w:styleId="UnresolvedMention">
    <w:name w:val="Unresolved Mention"/>
    <w:basedOn w:val="DefaultParagraphFont"/>
    <w:uiPriority w:val="99"/>
    <w:semiHidden/>
    <w:unhideWhenUsed/>
    <w:rsid w:val="006F6850"/>
    <w:rPr>
      <w:color w:val="605E5C"/>
      <w:shd w:val="clear" w:color="auto" w:fill="E1DFDD"/>
    </w:rPr>
  </w:style>
  <w:style w:type="character" w:styleId="FollowedHyperlink">
    <w:name w:val="FollowedHyperlink"/>
    <w:basedOn w:val="DefaultParagraphFont"/>
    <w:uiPriority w:val="99"/>
    <w:semiHidden/>
    <w:unhideWhenUsed/>
    <w:rsid w:val="008C4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4587">
      <w:bodyDiv w:val="1"/>
      <w:marLeft w:val="0"/>
      <w:marRight w:val="0"/>
      <w:marTop w:val="0"/>
      <w:marBottom w:val="0"/>
      <w:divBdr>
        <w:top w:val="none" w:sz="0" w:space="0" w:color="auto"/>
        <w:left w:val="none" w:sz="0" w:space="0" w:color="auto"/>
        <w:bottom w:val="none" w:sz="0" w:space="0" w:color="auto"/>
        <w:right w:val="none" w:sz="0" w:space="0" w:color="auto"/>
      </w:divBdr>
    </w:div>
    <w:div w:id="144246911">
      <w:bodyDiv w:val="1"/>
      <w:marLeft w:val="0"/>
      <w:marRight w:val="0"/>
      <w:marTop w:val="0"/>
      <w:marBottom w:val="0"/>
      <w:divBdr>
        <w:top w:val="none" w:sz="0" w:space="0" w:color="auto"/>
        <w:left w:val="none" w:sz="0" w:space="0" w:color="auto"/>
        <w:bottom w:val="none" w:sz="0" w:space="0" w:color="auto"/>
        <w:right w:val="none" w:sz="0" w:space="0" w:color="auto"/>
      </w:divBdr>
    </w:div>
    <w:div w:id="219442867">
      <w:bodyDiv w:val="1"/>
      <w:marLeft w:val="0"/>
      <w:marRight w:val="0"/>
      <w:marTop w:val="0"/>
      <w:marBottom w:val="0"/>
      <w:divBdr>
        <w:top w:val="none" w:sz="0" w:space="0" w:color="auto"/>
        <w:left w:val="none" w:sz="0" w:space="0" w:color="auto"/>
        <w:bottom w:val="none" w:sz="0" w:space="0" w:color="auto"/>
        <w:right w:val="none" w:sz="0" w:space="0" w:color="auto"/>
      </w:divBdr>
    </w:div>
    <w:div w:id="226191274">
      <w:bodyDiv w:val="1"/>
      <w:marLeft w:val="0"/>
      <w:marRight w:val="0"/>
      <w:marTop w:val="0"/>
      <w:marBottom w:val="0"/>
      <w:divBdr>
        <w:top w:val="none" w:sz="0" w:space="0" w:color="auto"/>
        <w:left w:val="none" w:sz="0" w:space="0" w:color="auto"/>
        <w:bottom w:val="none" w:sz="0" w:space="0" w:color="auto"/>
        <w:right w:val="none" w:sz="0" w:space="0" w:color="auto"/>
      </w:divBdr>
    </w:div>
    <w:div w:id="312953663">
      <w:bodyDiv w:val="1"/>
      <w:marLeft w:val="0"/>
      <w:marRight w:val="0"/>
      <w:marTop w:val="0"/>
      <w:marBottom w:val="0"/>
      <w:divBdr>
        <w:top w:val="none" w:sz="0" w:space="0" w:color="auto"/>
        <w:left w:val="none" w:sz="0" w:space="0" w:color="auto"/>
        <w:bottom w:val="none" w:sz="0" w:space="0" w:color="auto"/>
        <w:right w:val="none" w:sz="0" w:space="0" w:color="auto"/>
      </w:divBdr>
    </w:div>
    <w:div w:id="387192145">
      <w:bodyDiv w:val="1"/>
      <w:marLeft w:val="0"/>
      <w:marRight w:val="0"/>
      <w:marTop w:val="0"/>
      <w:marBottom w:val="0"/>
      <w:divBdr>
        <w:top w:val="none" w:sz="0" w:space="0" w:color="auto"/>
        <w:left w:val="none" w:sz="0" w:space="0" w:color="auto"/>
        <w:bottom w:val="none" w:sz="0" w:space="0" w:color="auto"/>
        <w:right w:val="none" w:sz="0" w:space="0" w:color="auto"/>
      </w:divBdr>
    </w:div>
    <w:div w:id="405420112">
      <w:bodyDiv w:val="1"/>
      <w:marLeft w:val="0"/>
      <w:marRight w:val="0"/>
      <w:marTop w:val="0"/>
      <w:marBottom w:val="0"/>
      <w:divBdr>
        <w:top w:val="none" w:sz="0" w:space="0" w:color="auto"/>
        <w:left w:val="none" w:sz="0" w:space="0" w:color="auto"/>
        <w:bottom w:val="none" w:sz="0" w:space="0" w:color="auto"/>
        <w:right w:val="none" w:sz="0" w:space="0" w:color="auto"/>
      </w:divBdr>
    </w:div>
    <w:div w:id="765072818">
      <w:bodyDiv w:val="1"/>
      <w:marLeft w:val="0"/>
      <w:marRight w:val="0"/>
      <w:marTop w:val="0"/>
      <w:marBottom w:val="0"/>
      <w:divBdr>
        <w:top w:val="none" w:sz="0" w:space="0" w:color="auto"/>
        <w:left w:val="none" w:sz="0" w:space="0" w:color="auto"/>
        <w:bottom w:val="none" w:sz="0" w:space="0" w:color="auto"/>
        <w:right w:val="none" w:sz="0" w:space="0" w:color="auto"/>
      </w:divBdr>
    </w:div>
    <w:div w:id="976379698">
      <w:bodyDiv w:val="1"/>
      <w:marLeft w:val="0"/>
      <w:marRight w:val="0"/>
      <w:marTop w:val="0"/>
      <w:marBottom w:val="0"/>
      <w:divBdr>
        <w:top w:val="none" w:sz="0" w:space="0" w:color="auto"/>
        <w:left w:val="none" w:sz="0" w:space="0" w:color="auto"/>
        <w:bottom w:val="none" w:sz="0" w:space="0" w:color="auto"/>
        <w:right w:val="none" w:sz="0" w:space="0" w:color="auto"/>
      </w:divBdr>
    </w:div>
    <w:div w:id="1107625833">
      <w:bodyDiv w:val="1"/>
      <w:marLeft w:val="0"/>
      <w:marRight w:val="0"/>
      <w:marTop w:val="0"/>
      <w:marBottom w:val="0"/>
      <w:divBdr>
        <w:top w:val="none" w:sz="0" w:space="0" w:color="auto"/>
        <w:left w:val="none" w:sz="0" w:space="0" w:color="auto"/>
        <w:bottom w:val="none" w:sz="0" w:space="0" w:color="auto"/>
        <w:right w:val="none" w:sz="0" w:space="0" w:color="auto"/>
      </w:divBdr>
    </w:div>
    <w:div w:id="1177698415">
      <w:bodyDiv w:val="1"/>
      <w:marLeft w:val="0"/>
      <w:marRight w:val="0"/>
      <w:marTop w:val="0"/>
      <w:marBottom w:val="0"/>
      <w:divBdr>
        <w:top w:val="none" w:sz="0" w:space="0" w:color="auto"/>
        <w:left w:val="none" w:sz="0" w:space="0" w:color="auto"/>
        <w:bottom w:val="none" w:sz="0" w:space="0" w:color="auto"/>
        <w:right w:val="none" w:sz="0" w:space="0" w:color="auto"/>
      </w:divBdr>
    </w:div>
    <w:div w:id="1885211276">
      <w:bodyDiv w:val="1"/>
      <w:marLeft w:val="0"/>
      <w:marRight w:val="0"/>
      <w:marTop w:val="0"/>
      <w:marBottom w:val="0"/>
      <w:divBdr>
        <w:top w:val="none" w:sz="0" w:space="0" w:color="auto"/>
        <w:left w:val="none" w:sz="0" w:space="0" w:color="auto"/>
        <w:bottom w:val="none" w:sz="0" w:space="0" w:color="auto"/>
        <w:right w:val="none" w:sz="0" w:space="0" w:color="auto"/>
      </w:divBdr>
    </w:div>
    <w:div w:id="1922714718">
      <w:bodyDiv w:val="1"/>
      <w:marLeft w:val="0"/>
      <w:marRight w:val="0"/>
      <w:marTop w:val="0"/>
      <w:marBottom w:val="0"/>
      <w:divBdr>
        <w:top w:val="none" w:sz="0" w:space="0" w:color="auto"/>
        <w:left w:val="none" w:sz="0" w:space="0" w:color="auto"/>
        <w:bottom w:val="none" w:sz="0" w:space="0" w:color="auto"/>
        <w:right w:val="none" w:sz="0" w:space="0" w:color="auto"/>
      </w:divBdr>
      <w:divsChild>
        <w:div w:id="1428886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636519">
              <w:marLeft w:val="0"/>
              <w:marRight w:val="0"/>
              <w:marTop w:val="0"/>
              <w:marBottom w:val="0"/>
              <w:divBdr>
                <w:top w:val="none" w:sz="0" w:space="0" w:color="auto"/>
                <w:left w:val="none" w:sz="0" w:space="0" w:color="auto"/>
                <w:bottom w:val="none" w:sz="0" w:space="0" w:color="auto"/>
                <w:right w:val="none" w:sz="0" w:space="0" w:color="auto"/>
              </w:divBdr>
              <w:divsChild>
                <w:div w:id="1184246215">
                  <w:marLeft w:val="0"/>
                  <w:marRight w:val="0"/>
                  <w:marTop w:val="0"/>
                  <w:marBottom w:val="0"/>
                  <w:divBdr>
                    <w:top w:val="none" w:sz="0" w:space="0" w:color="auto"/>
                    <w:left w:val="none" w:sz="0" w:space="0" w:color="auto"/>
                    <w:bottom w:val="none" w:sz="0" w:space="0" w:color="auto"/>
                    <w:right w:val="none" w:sz="0" w:space="0" w:color="auto"/>
                  </w:divBdr>
                  <w:divsChild>
                    <w:div w:id="2087609079">
                      <w:marLeft w:val="0"/>
                      <w:marRight w:val="0"/>
                      <w:marTop w:val="0"/>
                      <w:marBottom w:val="0"/>
                      <w:divBdr>
                        <w:top w:val="none" w:sz="0" w:space="0" w:color="auto"/>
                        <w:left w:val="none" w:sz="0" w:space="0" w:color="auto"/>
                        <w:bottom w:val="none" w:sz="0" w:space="0" w:color="auto"/>
                        <w:right w:val="none" w:sz="0" w:space="0" w:color="auto"/>
                      </w:divBdr>
                      <w:divsChild>
                        <w:div w:id="1078556266">
                          <w:marLeft w:val="0"/>
                          <w:marRight w:val="0"/>
                          <w:marTop w:val="0"/>
                          <w:marBottom w:val="0"/>
                          <w:divBdr>
                            <w:top w:val="none" w:sz="0" w:space="0" w:color="auto"/>
                            <w:left w:val="none" w:sz="0" w:space="0" w:color="auto"/>
                            <w:bottom w:val="none" w:sz="0" w:space="0" w:color="auto"/>
                            <w:right w:val="none" w:sz="0" w:space="0" w:color="auto"/>
                          </w:divBdr>
                          <w:divsChild>
                            <w:div w:id="570315360">
                              <w:marLeft w:val="0"/>
                              <w:marRight w:val="0"/>
                              <w:marTop w:val="0"/>
                              <w:marBottom w:val="0"/>
                              <w:divBdr>
                                <w:top w:val="none" w:sz="0" w:space="0" w:color="auto"/>
                                <w:left w:val="none" w:sz="0" w:space="0" w:color="auto"/>
                                <w:bottom w:val="none" w:sz="0" w:space="0" w:color="auto"/>
                                <w:right w:val="none" w:sz="0" w:space="0" w:color="auto"/>
                              </w:divBdr>
                              <w:divsChild>
                                <w:div w:id="2053840728">
                                  <w:marLeft w:val="0"/>
                                  <w:marRight w:val="0"/>
                                  <w:marTop w:val="0"/>
                                  <w:marBottom w:val="0"/>
                                  <w:divBdr>
                                    <w:top w:val="none" w:sz="0" w:space="0" w:color="auto"/>
                                    <w:left w:val="none" w:sz="0" w:space="0" w:color="auto"/>
                                    <w:bottom w:val="none" w:sz="0" w:space="0" w:color="auto"/>
                                    <w:right w:val="none" w:sz="0" w:space="0" w:color="auto"/>
                                  </w:divBdr>
                                </w:div>
                                <w:div w:id="2084138636">
                                  <w:marLeft w:val="0"/>
                                  <w:marRight w:val="0"/>
                                  <w:marTop w:val="0"/>
                                  <w:marBottom w:val="0"/>
                                  <w:divBdr>
                                    <w:top w:val="none" w:sz="0" w:space="0" w:color="auto"/>
                                    <w:left w:val="none" w:sz="0" w:space="0" w:color="auto"/>
                                    <w:bottom w:val="none" w:sz="0" w:space="0" w:color="auto"/>
                                    <w:right w:val="none" w:sz="0" w:space="0" w:color="auto"/>
                                  </w:divBdr>
                                </w:div>
                                <w:div w:id="207884598">
                                  <w:marLeft w:val="0"/>
                                  <w:marRight w:val="0"/>
                                  <w:marTop w:val="0"/>
                                  <w:marBottom w:val="0"/>
                                  <w:divBdr>
                                    <w:top w:val="none" w:sz="0" w:space="0" w:color="auto"/>
                                    <w:left w:val="none" w:sz="0" w:space="0" w:color="auto"/>
                                    <w:bottom w:val="none" w:sz="0" w:space="0" w:color="auto"/>
                                    <w:right w:val="none" w:sz="0" w:space="0" w:color="auto"/>
                                  </w:divBdr>
                                </w:div>
                                <w:div w:id="1587962831">
                                  <w:marLeft w:val="0"/>
                                  <w:marRight w:val="0"/>
                                  <w:marTop w:val="0"/>
                                  <w:marBottom w:val="0"/>
                                  <w:divBdr>
                                    <w:top w:val="none" w:sz="0" w:space="0" w:color="auto"/>
                                    <w:left w:val="none" w:sz="0" w:space="0" w:color="auto"/>
                                    <w:bottom w:val="none" w:sz="0" w:space="0" w:color="auto"/>
                                    <w:right w:val="none" w:sz="0" w:space="0" w:color="auto"/>
                                  </w:divBdr>
                                </w:div>
                                <w:div w:id="539901837">
                                  <w:marLeft w:val="0"/>
                                  <w:marRight w:val="0"/>
                                  <w:marTop w:val="0"/>
                                  <w:marBottom w:val="0"/>
                                  <w:divBdr>
                                    <w:top w:val="none" w:sz="0" w:space="0" w:color="auto"/>
                                    <w:left w:val="none" w:sz="0" w:space="0" w:color="auto"/>
                                    <w:bottom w:val="none" w:sz="0" w:space="0" w:color="auto"/>
                                    <w:right w:val="none" w:sz="0" w:space="0" w:color="auto"/>
                                  </w:divBdr>
                                </w:div>
                                <w:div w:id="8028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63069">
      <w:bodyDiv w:val="1"/>
      <w:marLeft w:val="0"/>
      <w:marRight w:val="0"/>
      <w:marTop w:val="0"/>
      <w:marBottom w:val="0"/>
      <w:divBdr>
        <w:top w:val="none" w:sz="0" w:space="0" w:color="auto"/>
        <w:left w:val="none" w:sz="0" w:space="0" w:color="auto"/>
        <w:bottom w:val="none" w:sz="0" w:space="0" w:color="auto"/>
        <w:right w:val="none" w:sz="0" w:space="0" w:color="auto"/>
      </w:divBdr>
      <w:divsChild>
        <w:div w:id="211821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8389">
              <w:marLeft w:val="0"/>
              <w:marRight w:val="0"/>
              <w:marTop w:val="0"/>
              <w:marBottom w:val="0"/>
              <w:divBdr>
                <w:top w:val="none" w:sz="0" w:space="0" w:color="auto"/>
                <w:left w:val="none" w:sz="0" w:space="0" w:color="auto"/>
                <w:bottom w:val="none" w:sz="0" w:space="0" w:color="auto"/>
                <w:right w:val="none" w:sz="0" w:space="0" w:color="auto"/>
              </w:divBdr>
              <w:divsChild>
                <w:div w:id="1835485973">
                  <w:marLeft w:val="0"/>
                  <w:marRight w:val="0"/>
                  <w:marTop w:val="0"/>
                  <w:marBottom w:val="0"/>
                  <w:divBdr>
                    <w:top w:val="none" w:sz="0" w:space="0" w:color="auto"/>
                    <w:left w:val="none" w:sz="0" w:space="0" w:color="auto"/>
                    <w:bottom w:val="none" w:sz="0" w:space="0" w:color="auto"/>
                    <w:right w:val="none" w:sz="0" w:space="0" w:color="auto"/>
                  </w:divBdr>
                  <w:divsChild>
                    <w:div w:id="1512455041">
                      <w:marLeft w:val="0"/>
                      <w:marRight w:val="0"/>
                      <w:marTop w:val="0"/>
                      <w:marBottom w:val="0"/>
                      <w:divBdr>
                        <w:top w:val="none" w:sz="0" w:space="0" w:color="auto"/>
                        <w:left w:val="none" w:sz="0" w:space="0" w:color="auto"/>
                        <w:bottom w:val="none" w:sz="0" w:space="0" w:color="auto"/>
                        <w:right w:val="none" w:sz="0" w:space="0" w:color="auto"/>
                      </w:divBdr>
                      <w:divsChild>
                        <w:div w:id="280123">
                          <w:marLeft w:val="0"/>
                          <w:marRight w:val="0"/>
                          <w:marTop w:val="0"/>
                          <w:marBottom w:val="0"/>
                          <w:divBdr>
                            <w:top w:val="none" w:sz="0" w:space="0" w:color="auto"/>
                            <w:left w:val="none" w:sz="0" w:space="0" w:color="auto"/>
                            <w:bottom w:val="none" w:sz="0" w:space="0" w:color="auto"/>
                            <w:right w:val="none" w:sz="0" w:space="0" w:color="auto"/>
                          </w:divBdr>
                          <w:divsChild>
                            <w:div w:id="1460104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6507">
                                  <w:marLeft w:val="0"/>
                                  <w:marRight w:val="0"/>
                                  <w:marTop w:val="0"/>
                                  <w:marBottom w:val="0"/>
                                  <w:divBdr>
                                    <w:top w:val="none" w:sz="0" w:space="0" w:color="auto"/>
                                    <w:left w:val="none" w:sz="0" w:space="0" w:color="auto"/>
                                    <w:bottom w:val="none" w:sz="0" w:space="0" w:color="auto"/>
                                    <w:right w:val="none" w:sz="0" w:space="0" w:color="auto"/>
                                  </w:divBdr>
                                  <w:divsChild>
                                    <w:div w:id="1875380591">
                                      <w:marLeft w:val="0"/>
                                      <w:marRight w:val="0"/>
                                      <w:marTop w:val="0"/>
                                      <w:marBottom w:val="0"/>
                                      <w:divBdr>
                                        <w:top w:val="none" w:sz="0" w:space="0" w:color="auto"/>
                                        <w:left w:val="none" w:sz="0" w:space="0" w:color="auto"/>
                                        <w:bottom w:val="none" w:sz="0" w:space="0" w:color="auto"/>
                                        <w:right w:val="none" w:sz="0" w:space="0" w:color="auto"/>
                                      </w:divBdr>
                                      <w:divsChild>
                                        <w:div w:id="1508131721">
                                          <w:marLeft w:val="0"/>
                                          <w:marRight w:val="0"/>
                                          <w:marTop w:val="0"/>
                                          <w:marBottom w:val="0"/>
                                          <w:divBdr>
                                            <w:top w:val="none" w:sz="0" w:space="0" w:color="auto"/>
                                            <w:left w:val="none" w:sz="0" w:space="0" w:color="auto"/>
                                            <w:bottom w:val="none" w:sz="0" w:space="0" w:color="auto"/>
                                            <w:right w:val="none" w:sz="0" w:space="0" w:color="auto"/>
                                          </w:divBdr>
                                          <w:divsChild>
                                            <w:div w:id="48000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5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72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93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4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54886">
      <w:bodyDiv w:val="1"/>
      <w:marLeft w:val="0"/>
      <w:marRight w:val="0"/>
      <w:marTop w:val="0"/>
      <w:marBottom w:val="0"/>
      <w:divBdr>
        <w:top w:val="none" w:sz="0" w:space="0" w:color="auto"/>
        <w:left w:val="none" w:sz="0" w:space="0" w:color="auto"/>
        <w:bottom w:val="none" w:sz="0" w:space="0" w:color="auto"/>
        <w:right w:val="none" w:sz="0" w:space="0" w:color="auto"/>
      </w:divBdr>
    </w:div>
    <w:div w:id="20990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bbyfingers.ca/tou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Flammia</dc:creator>
  <cp:keywords/>
  <dc:description/>
  <cp:lastModifiedBy>Simon Fauteux</cp:lastModifiedBy>
  <cp:revision>11</cp:revision>
  <dcterms:created xsi:type="dcterms:W3CDTF">2022-01-12T19:18:00Z</dcterms:created>
  <dcterms:modified xsi:type="dcterms:W3CDTF">2022-02-14T14:59:00Z</dcterms:modified>
</cp:coreProperties>
</file>