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30DB" w14:textId="63945030" w:rsid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5D87FDB" wp14:editId="2DF2BF63">
            <wp:extent cx="247828" cy="24782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93" cy="25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1433B212" wp14:editId="7A63D94D">
            <wp:extent cx="529839" cy="23046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-A b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6" cy="2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52CF6" w14:textId="77777777" w:rsid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</w:p>
    <w:p w14:paraId="51A14AAC" w14:textId="28D4DCDF" w:rsidR="00513833" w:rsidRPr="00F942B5" w:rsidRDefault="00513833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Drogue</w:t>
      </w:r>
    </w:p>
    <w:p w14:paraId="400EBD10" w14:textId="63074AC1" w:rsidR="00513833" w:rsidRPr="00F942B5" w:rsidRDefault="00513833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Drogue –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L</w:t>
      </w:r>
      <w:r w:rsidRPr="00F942B5">
        <w:rPr>
          <w:rFonts w:ascii="Arial" w:hAnsi="Arial" w:cs="Arial"/>
          <w:sz w:val="18"/>
          <w:szCs w:val="18"/>
          <w:lang w:val="fr-CA"/>
        </w:rPr>
        <w:t>e EP éponyme disponible le 5 février via L-A be</w:t>
      </w:r>
    </w:p>
    <w:p w14:paraId="247979D4" w14:textId="6343811F" w:rsidR="00513833" w:rsidRPr="00F942B5" w:rsidRDefault="00513833" w:rsidP="00F942B5">
      <w:pPr>
        <w:rPr>
          <w:rFonts w:ascii="Arial" w:hAnsi="Arial" w:cs="Arial"/>
          <w:sz w:val="18"/>
          <w:szCs w:val="18"/>
          <w:lang w:val="fr-CA"/>
        </w:rPr>
      </w:pPr>
    </w:p>
    <w:p w14:paraId="613607A7" w14:textId="3C4C4E8B" w:rsidR="00F942B5" w:rsidRPr="00C81C6F" w:rsidRDefault="00513833" w:rsidP="00F942B5">
      <w:pPr>
        <w:jc w:val="center"/>
        <w:rPr>
          <w:rFonts w:ascii="Arial" w:hAnsi="Arial" w:cs="Arial"/>
          <w:b/>
          <w:i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 xml:space="preserve">« </w:t>
      </w:r>
      <w:r w:rsidRPr="00C81C6F">
        <w:rPr>
          <w:rFonts w:ascii="Arial" w:hAnsi="Arial" w:cs="Arial"/>
          <w:b/>
          <w:i/>
          <w:sz w:val="18"/>
          <w:szCs w:val="18"/>
          <w:lang w:val="fr-CA"/>
        </w:rPr>
        <w:t>Les ingrédients contenus dans DROGUE sont puissants, efficaces et imprévisibles. Soyez avertis que nous ne sommes pas responsables des pertes de conscience ou des vols d’identités lors de nos concerts.</w:t>
      </w:r>
    </w:p>
    <w:p w14:paraId="2FBD6A90" w14:textId="17EFAFC0" w:rsidR="00513833" w:rsidRPr="00F942B5" w:rsidRDefault="00513833" w:rsidP="00F942B5">
      <w:pPr>
        <w:jc w:val="center"/>
        <w:rPr>
          <w:rFonts w:ascii="Arial" w:hAnsi="Arial" w:cs="Arial"/>
          <w:sz w:val="18"/>
          <w:szCs w:val="18"/>
          <w:lang w:val="fr-CA"/>
        </w:rPr>
      </w:pPr>
      <w:r w:rsidRPr="00C81C6F">
        <w:rPr>
          <w:rFonts w:ascii="Arial" w:hAnsi="Arial" w:cs="Arial"/>
          <w:b/>
          <w:i/>
          <w:sz w:val="18"/>
          <w:szCs w:val="18"/>
          <w:lang w:val="fr-CA"/>
        </w:rPr>
        <w:t>Tous pour DROGUE, DROGUE pour tous!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» </w:t>
      </w:r>
      <w:r w:rsidRPr="00F942B5">
        <w:rPr>
          <w:rFonts w:ascii="Arial" w:hAnsi="Arial" w:cs="Arial"/>
          <w:b/>
          <w:bCs/>
          <w:sz w:val="18"/>
          <w:szCs w:val="18"/>
          <w:lang w:val="fr-CA"/>
        </w:rPr>
        <w:t>- Ludwig Wax</w:t>
      </w:r>
    </w:p>
    <w:p w14:paraId="3B285B35" w14:textId="77777777" w:rsidR="00513833" w:rsidRPr="00F942B5" w:rsidRDefault="00513833" w:rsidP="00F942B5">
      <w:pPr>
        <w:rPr>
          <w:rFonts w:ascii="Arial" w:hAnsi="Arial" w:cs="Arial"/>
          <w:sz w:val="18"/>
          <w:szCs w:val="18"/>
          <w:lang w:val="fr-CA"/>
        </w:rPr>
      </w:pPr>
    </w:p>
    <w:p w14:paraId="2DFED371" w14:textId="566DED8E" w:rsidR="001E5983" w:rsidRPr="00F942B5" w:rsidRDefault="00513833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b/>
          <w:sz w:val="18"/>
          <w:szCs w:val="18"/>
          <w:lang w:val="fr-CA"/>
        </w:rPr>
        <w:t>Montréal, janvier 2021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- </w:t>
      </w:r>
      <w:r w:rsidR="001E5983" w:rsidRPr="00F942B5">
        <w:rPr>
          <w:rFonts w:ascii="Arial" w:hAnsi="Arial" w:cs="Arial"/>
          <w:sz w:val="18"/>
          <w:szCs w:val="18"/>
          <w:lang w:val="fr-CA"/>
        </w:rPr>
        <w:t>La supposée mort du R</w:t>
      </w:r>
      <w:r w:rsidR="00F942B5" w:rsidRPr="00F942B5">
        <w:rPr>
          <w:rFonts w:ascii="Arial" w:hAnsi="Arial" w:cs="Arial"/>
          <w:sz w:val="18"/>
          <w:szCs w:val="18"/>
          <w:lang w:val="fr-CA"/>
        </w:rPr>
        <w:t>OCK</w:t>
      </w:r>
      <w:r w:rsidR="001E5983" w:rsidRPr="00F942B5">
        <w:rPr>
          <w:rFonts w:ascii="Arial" w:hAnsi="Arial" w:cs="Arial"/>
          <w:sz w:val="18"/>
          <w:szCs w:val="18"/>
          <w:lang w:val="fr-CA"/>
        </w:rPr>
        <w:t xml:space="preserve"> a été grandement exagéré</w:t>
      </w:r>
      <w:r w:rsidR="00F942B5">
        <w:rPr>
          <w:rFonts w:ascii="Arial" w:hAnsi="Arial" w:cs="Arial"/>
          <w:sz w:val="18"/>
          <w:szCs w:val="18"/>
          <w:lang w:val="fr-CA"/>
        </w:rPr>
        <w:t>e</w:t>
      </w:r>
      <w:r w:rsidR="001E5983" w:rsidRPr="00F942B5">
        <w:rPr>
          <w:rFonts w:ascii="Arial" w:hAnsi="Arial" w:cs="Arial"/>
          <w:sz w:val="18"/>
          <w:szCs w:val="18"/>
          <w:lang w:val="fr-CA"/>
        </w:rPr>
        <w:t>. La preuve?</w:t>
      </w:r>
    </w:p>
    <w:p w14:paraId="24026D1F" w14:textId="0659FE57" w:rsidR="001E5983" w:rsidRPr="00F942B5" w:rsidRDefault="001E5983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Drogue. Le band. Pas ce</w:t>
      </w:r>
      <w:r w:rsidR="00F85AA3">
        <w:rPr>
          <w:rFonts w:ascii="Arial" w:hAnsi="Arial" w:cs="Arial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sz w:val="18"/>
          <w:szCs w:val="18"/>
          <w:lang w:val="fr-CA"/>
        </w:rPr>
        <w:t>à quoi vous pensez…</w:t>
      </w:r>
    </w:p>
    <w:p w14:paraId="69F6BCD6" w14:textId="39B7490A" w:rsidR="00F57AA1" w:rsidRPr="00F942B5" w:rsidRDefault="00F57AA1" w:rsidP="00F942B5">
      <w:pPr>
        <w:rPr>
          <w:rFonts w:ascii="Arial" w:hAnsi="Arial" w:cs="Arial"/>
          <w:sz w:val="18"/>
          <w:szCs w:val="18"/>
          <w:lang w:val="fr-CA"/>
        </w:rPr>
      </w:pPr>
    </w:p>
    <w:p w14:paraId="29F99263" w14:textId="545788A9" w:rsidR="00F57AA1" w:rsidRPr="00F942B5" w:rsidRDefault="00F942B5" w:rsidP="00F942B5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Alliage indestructible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d</w:t>
      </w:r>
      <w:r w:rsidR="00F85AA3">
        <w:rPr>
          <w:rFonts w:ascii="Arial" w:hAnsi="Arial" w:cs="Arial"/>
          <w:sz w:val="18"/>
          <w:szCs w:val="18"/>
          <w:lang w:val="fr-CA"/>
        </w:rPr>
        <w:t xml:space="preserve">e joueurs 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incontournables </w:t>
      </w:r>
      <w:r w:rsidR="00C355F9">
        <w:rPr>
          <w:rFonts w:ascii="Arial" w:hAnsi="Arial" w:cs="Arial"/>
          <w:sz w:val="18"/>
          <w:szCs w:val="18"/>
          <w:lang w:val="fr-CA"/>
        </w:rPr>
        <w:t xml:space="preserve">issus </w:t>
      </w:r>
      <w:r w:rsidR="00F57AA1" w:rsidRPr="00F942B5">
        <w:rPr>
          <w:rFonts w:ascii="Arial" w:hAnsi="Arial" w:cs="Arial"/>
          <w:sz w:val="18"/>
          <w:szCs w:val="18"/>
          <w:lang w:val="fr-CA"/>
        </w:rPr>
        <w:t>de la scène rock montréalaise des années 2000,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le super-groupe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</w:t>
      </w:r>
      <w:r w:rsidR="00F57AA1" w:rsidRPr="00F942B5">
        <w:rPr>
          <w:rFonts w:ascii="Arial" w:hAnsi="Arial" w:cs="Arial"/>
          <w:b/>
          <w:sz w:val="18"/>
          <w:szCs w:val="18"/>
          <w:lang w:val="fr-CA"/>
        </w:rPr>
        <w:t>D</w:t>
      </w:r>
      <w:r w:rsidR="00A8790E">
        <w:rPr>
          <w:rFonts w:ascii="Arial" w:hAnsi="Arial" w:cs="Arial"/>
          <w:b/>
          <w:sz w:val="18"/>
          <w:szCs w:val="18"/>
          <w:lang w:val="fr-CA"/>
        </w:rPr>
        <w:t>ROGUE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est composé de </w:t>
      </w:r>
      <w:r w:rsidR="00F57AA1" w:rsidRPr="00F942B5">
        <w:rPr>
          <w:rFonts w:ascii="Arial" w:hAnsi="Arial" w:cs="Arial"/>
          <w:b/>
          <w:sz w:val="18"/>
          <w:szCs w:val="18"/>
          <w:lang w:val="fr-CA"/>
        </w:rPr>
        <w:t>Ludwig Wax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- Voix </w:t>
      </w:r>
      <w:r w:rsidR="00F57AA1" w:rsidRPr="00F942B5">
        <w:rPr>
          <w:rFonts w:ascii="Arial" w:hAnsi="Arial" w:cs="Arial"/>
          <w:i/>
          <w:iCs/>
          <w:sz w:val="18"/>
          <w:szCs w:val="18"/>
          <w:lang w:val="fr-CA"/>
        </w:rPr>
        <w:t xml:space="preserve">(Le Nombre, Démolition), </w:t>
      </w:r>
      <w:r w:rsidR="00F57AA1" w:rsidRPr="00F942B5">
        <w:rPr>
          <w:rFonts w:ascii="Arial" w:hAnsi="Arial" w:cs="Arial"/>
          <w:b/>
          <w:sz w:val="18"/>
          <w:szCs w:val="18"/>
          <w:lang w:val="fr-CA"/>
        </w:rPr>
        <w:t>Fred Fortin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- Basse </w:t>
      </w:r>
      <w:r w:rsidR="00F57AA1" w:rsidRPr="00F942B5">
        <w:rPr>
          <w:rFonts w:ascii="Arial" w:hAnsi="Arial" w:cs="Arial"/>
          <w:i/>
          <w:iCs/>
          <w:sz w:val="18"/>
          <w:szCs w:val="18"/>
          <w:lang w:val="fr-CA"/>
        </w:rPr>
        <w:t>(Galaxie, Gros Méné)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, </w:t>
      </w:r>
      <w:r w:rsidR="00F57AA1" w:rsidRPr="00F942B5">
        <w:rPr>
          <w:rFonts w:ascii="Arial" w:hAnsi="Arial" w:cs="Arial"/>
          <w:b/>
          <w:sz w:val="18"/>
          <w:szCs w:val="18"/>
          <w:lang w:val="fr-CA"/>
        </w:rPr>
        <w:t>Pierre Fortin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- Batterie &amp; Percussions </w:t>
      </w:r>
      <w:r w:rsidR="00F57AA1" w:rsidRPr="00F942B5">
        <w:rPr>
          <w:rFonts w:ascii="Arial" w:hAnsi="Arial" w:cs="Arial"/>
          <w:i/>
          <w:iCs/>
          <w:sz w:val="18"/>
          <w:szCs w:val="18"/>
          <w:lang w:val="fr-CA"/>
        </w:rPr>
        <w:t>(Galaxie, Gros Méné, Les Dales Hawerchuk)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, </w:t>
      </w:r>
      <w:r w:rsidR="00F57AA1" w:rsidRPr="00F942B5">
        <w:rPr>
          <w:rFonts w:ascii="Arial" w:hAnsi="Arial" w:cs="Arial"/>
          <w:b/>
          <w:sz w:val="18"/>
          <w:szCs w:val="18"/>
          <w:lang w:val="fr-CA"/>
        </w:rPr>
        <w:t>Stéphane Papillon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- Guitare Électrique &amp; Back-vocals </w:t>
      </w:r>
      <w:r w:rsidR="00F57AA1" w:rsidRPr="00F942B5">
        <w:rPr>
          <w:rFonts w:ascii="Arial" w:hAnsi="Arial" w:cs="Arial"/>
          <w:i/>
          <w:iCs/>
          <w:sz w:val="18"/>
          <w:szCs w:val="18"/>
          <w:lang w:val="fr-CA"/>
        </w:rPr>
        <w:t>(Papillon)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, 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et </w:t>
      </w:r>
      <w:r w:rsidR="00F57AA1" w:rsidRPr="00F942B5">
        <w:rPr>
          <w:rFonts w:ascii="Arial" w:hAnsi="Arial" w:cs="Arial"/>
          <w:b/>
          <w:sz w:val="18"/>
          <w:szCs w:val="18"/>
          <w:lang w:val="fr-CA"/>
        </w:rPr>
        <w:t>Jean Sébastien Chouinard</w:t>
      </w:r>
      <w:r w:rsidR="00F57AA1" w:rsidRPr="00F942B5">
        <w:rPr>
          <w:rFonts w:ascii="Arial" w:hAnsi="Arial" w:cs="Arial"/>
          <w:sz w:val="18"/>
          <w:szCs w:val="18"/>
          <w:lang w:val="fr-CA"/>
        </w:rPr>
        <w:t xml:space="preserve"> - Guitare Électrique </w:t>
      </w:r>
      <w:r w:rsidR="00F57AA1" w:rsidRPr="00F942B5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A50BE2">
        <w:rPr>
          <w:rFonts w:ascii="Arial" w:hAnsi="Arial" w:cs="Arial"/>
          <w:i/>
          <w:iCs/>
          <w:sz w:val="18"/>
          <w:szCs w:val="18"/>
          <w:lang w:val="fr-CA"/>
        </w:rPr>
        <w:t>Charlebois</w:t>
      </w:r>
      <w:r w:rsidR="00F57AA1" w:rsidRPr="00F942B5">
        <w:rPr>
          <w:rFonts w:ascii="Arial" w:hAnsi="Arial" w:cs="Arial"/>
          <w:i/>
          <w:iCs/>
          <w:sz w:val="18"/>
          <w:szCs w:val="18"/>
          <w:lang w:val="fr-CA"/>
        </w:rPr>
        <w:t>, Gros Méné, Papillon</w:t>
      </w:r>
      <w:r w:rsidRPr="00F942B5">
        <w:rPr>
          <w:rFonts w:ascii="Arial" w:hAnsi="Arial" w:cs="Arial"/>
          <w:i/>
          <w:iCs/>
          <w:sz w:val="18"/>
          <w:szCs w:val="18"/>
          <w:lang w:val="fr-CA"/>
        </w:rPr>
        <w:t>).</w:t>
      </w:r>
    </w:p>
    <w:p w14:paraId="2263839E" w14:textId="5EBCF972" w:rsidR="00F942B5" w:rsidRP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</w:p>
    <w:p w14:paraId="12BA7B56" w14:textId="2ECEEB06" w:rsidR="00F942B5" w:rsidRP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Le premier EP éponyme sera disponible le 5 février via L-A be.</w:t>
      </w:r>
    </w:p>
    <w:p w14:paraId="4779E2AB" w14:textId="77777777" w:rsidR="00F57AA1" w:rsidRPr="00F942B5" w:rsidRDefault="00F57AA1" w:rsidP="00F942B5">
      <w:pPr>
        <w:rPr>
          <w:rFonts w:ascii="Arial" w:hAnsi="Arial" w:cs="Arial"/>
          <w:sz w:val="18"/>
          <w:szCs w:val="18"/>
          <w:lang w:val="fr-CA"/>
        </w:rPr>
      </w:pPr>
    </w:p>
    <w:p w14:paraId="0B0463DB" w14:textId="0E444E0C" w:rsidR="00513833" w:rsidRPr="00F942B5" w:rsidRDefault="00513833" w:rsidP="00F942B5">
      <w:pPr>
        <w:rPr>
          <w:rFonts w:ascii="Arial" w:hAnsi="Arial" w:cs="Arial"/>
          <w:kern w:val="1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Détonateur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prêt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à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exploser,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DROGUE</w:t>
      </w:r>
      <w:r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c’est une force de frappe, une critique sociale, 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="00F85AA3" w:rsidRPr="00F942B5">
        <w:rPr>
          <w:rFonts w:ascii="Arial" w:hAnsi="Arial" w:cs="Arial"/>
          <w:kern w:val="1"/>
          <w:sz w:val="18"/>
          <w:szCs w:val="18"/>
          <w:lang w:val="fr-CA"/>
        </w:rPr>
        <w:t>l’</w:t>
      </w:r>
      <w:r w:rsidR="00F85AA3" w:rsidRPr="00F942B5">
        <w:rPr>
          <w:rFonts w:ascii="Arial" w:hAnsi="Arial" w:cs="Arial"/>
          <w:i/>
          <w:iCs/>
          <w:kern w:val="1"/>
          <w:sz w:val="18"/>
          <w:szCs w:val="18"/>
          <w:lang w:val="fr-CA"/>
        </w:rPr>
        <w:t>Entertainment</w:t>
      </w:r>
      <w:r w:rsidRPr="00F942B5">
        <w:rPr>
          <w:rFonts w:ascii="Arial" w:hAnsi="Arial" w:cs="Arial"/>
          <w:i/>
          <w:i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pur et brut qui arrache tout. C’est un mirage, une forte hallucination, une maladie incurable.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C’est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R</w:t>
      </w:r>
      <w:r w:rsidR="00F57AA1" w:rsidRPr="00F942B5">
        <w:rPr>
          <w:rFonts w:ascii="Arial" w:hAnsi="Arial" w:cs="Arial"/>
          <w:kern w:val="1"/>
          <w:sz w:val="18"/>
          <w:szCs w:val="18"/>
          <w:lang w:val="fr-CA"/>
        </w:rPr>
        <w:t>OCK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fort,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trop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fort qui fait se coucher trop tard, qui provoque des convulsions</w:t>
      </w:r>
      <w:r w:rsidR="00F85AA3">
        <w:rPr>
          <w:rFonts w:ascii="Arial" w:hAnsi="Arial" w:cs="Arial"/>
          <w:kern w:val="1"/>
          <w:sz w:val="18"/>
          <w:szCs w:val="18"/>
          <w:lang w:val="fr-CA"/>
        </w:rPr>
        <w:t xml:space="preserve">,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qui </w:t>
      </w:r>
      <w:r w:rsidR="00F85AA3">
        <w:rPr>
          <w:rFonts w:ascii="Arial" w:hAnsi="Arial" w:cs="Arial"/>
          <w:kern w:val="1"/>
          <w:sz w:val="18"/>
          <w:szCs w:val="18"/>
          <w:lang w:val="fr-CA"/>
        </w:rPr>
        <w:t>assure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 qu’on ne retient pas la leçon et que ça</w:t>
      </w:r>
      <w:r w:rsidR="00F85AA3">
        <w:rPr>
          <w:rFonts w:ascii="Arial" w:hAnsi="Arial" w:cs="Arial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recommencera</w:t>
      </w:r>
      <w:r w:rsidR="00F85AA3">
        <w:rPr>
          <w:rFonts w:ascii="Arial" w:hAnsi="Arial" w:cs="Arial"/>
          <w:kern w:val="1"/>
          <w:sz w:val="18"/>
          <w:szCs w:val="18"/>
          <w:lang w:val="fr-CA"/>
        </w:rPr>
        <w:t xml:space="preserve"> encore et encore.</w:t>
      </w:r>
    </w:p>
    <w:p w14:paraId="528D53F8" w14:textId="77777777" w:rsidR="00F942B5" w:rsidRPr="00F942B5" w:rsidRDefault="00F942B5" w:rsidP="00F942B5">
      <w:pPr>
        <w:rPr>
          <w:rFonts w:ascii="Arial" w:hAnsi="Arial" w:cs="Arial"/>
          <w:kern w:val="1"/>
          <w:sz w:val="18"/>
          <w:szCs w:val="18"/>
          <w:lang w:val="fr-CA"/>
        </w:rPr>
      </w:pPr>
    </w:p>
    <w:p w14:paraId="23BF8862" w14:textId="44B2DFD9" w:rsidR="00F57AA1" w:rsidRPr="00F85AA3" w:rsidRDefault="00513833" w:rsidP="00F942B5">
      <w:pPr>
        <w:rPr>
          <w:rFonts w:ascii="Arial" w:hAnsi="Arial" w:cs="Arial"/>
          <w:spacing w:val="15"/>
          <w:kern w:val="1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C’est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par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ennui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mettre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trop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guitares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trop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d’amplis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dans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un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i/>
          <w:iCs/>
          <w:kern w:val="1"/>
          <w:sz w:val="18"/>
          <w:szCs w:val="18"/>
          <w:lang w:val="fr-CA"/>
        </w:rPr>
        <w:t>truck</w:t>
      </w:r>
      <w:r w:rsidRPr="00F942B5">
        <w:rPr>
          <w:rFonts w:ascii="Arial" w:hAnsi="Arial" w:cs="Arial"/>
          <w:i/>
          <w:i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pour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aller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jouer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trop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fort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quelque part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que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groupe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DROGUE</w:t>
      </w:r>
      <w:r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apparaît.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Amis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longue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date,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Stéphane</w:t>
      </w:r>
      <w:r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Papillon</w:t>
      </w:r>
      <w:r w:rsidR="00F57AA1"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Jean</w:t>
      </w:r>
      <w:r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Sébastien Chouinard</w:t>
      </w:r>
      <w:r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avaient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envie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ramener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le rock énergique,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revendicateur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et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explosif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dans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un</w:t>
      </w:r>
      <w:r w:rsidR="009427E4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paysage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où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le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style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pris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une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tangente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un</w:t>
      </w:r>
      <w:r w:rsidRPr="00F942B5">
        <w:rPr>
          <w:rFonts w:ascii="Arial" w:hAnsi="Arial" w:cs="Arial"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peu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plus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cérébrale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depuis quelques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années.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C’est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ainsi</w:t>
      </w:r>
      <w:r w:rsidR="002A1E1F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,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en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invitant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Fred</w:t>
      </w:r>
      <w:r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Fortin</w:t>
      </w:r>
      <w:r w:rsidR="002A1E1F" w:rsidRPr="002A1E1F">
        <w:rPr>
          <w:rFonts w:ascii="Arial" w:hAnsi="Arial" w:cs="Arial"/>
          <w:bCs/>
          <w:spacing w:val="15"/>
          <w:kern w:val="1"/>
          <w:sz w:val="18"/>
          <w:szCs w:val="18"/>
          <w:lang w:val="fr-CA"/>
        </w:rPr>
        <w:t xml:space="preserve"> et</w:t>
      </w:r>
      <w:r w:rsidRPr="00F942B5">
        <w:rPr>
          <w:rFonts w:ascii="Arial" w:hAnsi="Arial" w:cs="Arial"/>
          <w:i/>
          <w:iCs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 xml:space="preserve">Pierre Fortin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à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se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joindre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à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l’exaltation</w:t>
      </w:r>
      <w:r w:rsidR="002A1E1F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,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que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groupe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décide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se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i/>
          <w:iCs/>
          <w:kern w:val="1"/>
          <w:sz w:val="18"/>
          <w:szCs w:val="18"/>
          <w:lang w:val="fr-CA"/>
        </w:rPr>
        <w:t>parker</w:t>
      </w:r>
      <w:r w:rsidRPr="00F942B5">
        <w:rPr>
          <w:rFonts w:ascii="Arial" w:hAnsi="Arial" w:cs="Arial"/>
          <w:i/>
          <w:i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au studio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i/>
          <w:iCs/>
          <w:kern w:val="1"/>
          <w:sz w:val="18"/>
          <w:szCs w:val="18"/>
          <w:lang w:val="fr-CA"/>
        </w:rPr>
        <w:t xml:space="preserve">Tone Bender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pour travailler sur ce qui deviendra leur premier EP, intitulé «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 xml:space="preserve">DROGUE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». </w:t>
      </w:r>
    </w:p>
    <w:p w14:paraId="784D2F9A" w14:textId="77777777" w:rsidR="00F57AA1" w:rsidRPr="00F942B5" w:rsidRDefault="00F57AA1" w:rsidP="00F942B5">
      <w:pPr>
        <w:rPr>
          <w:rFonts w:ascii="Arial" w:hAnsi="Arial" w:cs="Arial"/>
          <w:kern w:val="1"/>
          <w:sz w:val="18"/>
          <w:szCs w:val="18"/>
          <w:lang w:val="fr-CA"/>
        </w:rPr>
      </w:pPr>
    </w:p>
    <w:p w14:paraId="49660C23" w14:textId="5B08FA1E" w:rsidR="00F57AA1" w:rsidRDefault="00513833" w:rsidP="00F942B5">
      <w:pPr>
        <w:rPr>
          <w:rFonts w:ascii="Arial" w:hAnsi="Arial" w:cs="Arial"/>
          <w:kern w:val="1"/>
          <w:sz w:val="18"/>
          <w:szCs w:val="18"/>
          <w:lang w:val="fr-CA"/>
        </w:rPr>
      </w:pPr>
      <w:r w:rsidRPr="00F942B5">
        <w:rPr>
          <w:rFonts w:ascii="Arial" w:hAnsi="Arial" w:cs="Arial"/>
          <w:kern w:val="1"/>
          <w:sz w:val="18"/>
          <w:szCs w:val="18"/>
          <w:lang w:val="fr-CA"/>
        </w:rPr>
        <w:t>Fortement inspirés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i/>
          <w:iCs/>
          <w:kern w:val="1"/>
          <w:sz w:val="18"/>
          <w:szCs w:val="18"/>
          <w:lang w:val="fr-CA"/>
        </w:rPr>
        <w:t>Hives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,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i/>
          <w:iCs/>
          <w:kern w:val="1"/>
          <w:sz w:val="18"/>
          <w:szCs w:val="18"/>
          <w:lang w:val="fr-CA"/>
        </w:rPr>
        <w:t>Sonics</w:t>
      </w:r>
      <w:r w:rsidRPr="00F942B5">
        <w:rPr>
          <w:rFonts w:ascii="Arial" w:hAnsi="Arial" w:cs="Arial"/>
          <w:b/>
          <w:bCs/>
          <w:i/>
          <w:i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d’</w:t>
      </w:r>
      <w:r w:rsidRPr="00F942B5">
        <w:rPr>
          <w:rFonts w:ascii="Arial" w:hAnsi="Arial" w:cs="Arial"/>
          <w:b/>
          <w:bCs/>
          <w:i/>
          <w:iCs/>
          <w:kern w:val="1"/>
          <w:sz w:val="18"/>
          <w:szCs w:val="18"/>
          <w:lang w:val="fr-CA"/>
        </w:rPr>
        <w:t>Iggy</w:t>
      </w:r>
      <w:r w:rsidRPr="00F942B5">
        <w:rPr>
          <w:rFonts w:ascii="Arial" w:hAnsi="Arial" w:cs="Arial"/>
          <w:b/>
          <w:bCs/>
          <w:i/>
          <w:i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i/>
          <w:iCs/>
          <w:kern w:val="1"/>
          <w:sz w:val="18"/>
          <w:szCs w:val="18"/>
          <w:lang w:val="fr-CA"/>
        </w:rPr>
        <w:t>Pop</w:t>
      </w:r>
      <w:r w:rsidRPr="00F942B5">
        <w:rPr>
          <w:rFonts w:ascii="Arial" w:hAnsi="Arial" w:cs="Arial"/>
          <w:b/>
          <w:bCs/>
          <w:i/>
          <w:i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avec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leur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rock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décapant,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="002A1E1F"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DROGUE</w:t>
      </w:r>
      <w:r w:rsidR="002A1E1F"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sature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ses guitares autant que possible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avant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d’envoyer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quelques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esquisses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à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Ludwig</w:t>
      </w:r>
      <w:r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Wax</w:t>
      </w:r>
      <w:r w:rsidR="00F57AA1" w:rsidRPr="00F942B5">
        <w:rPr>
          <w:rFonts w:ascii="Arial" w:hAnsi="Arial" w:cs="Arial"/>
          <w:b/>
          <w:bCs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qui viendra compléter le </w:t>
      </w:r>
      <w:r w:rsidRPr="00F942B5">
        <w:rPr>
          <w:rFonts w:ascii="Arial" w:hAnsi="Arial" w:cs="Arial"/>
          <w:i/>
          <w:iCs/>
          <w:kern w:val="1"/>
          <w:sz w:val="18"/>
          <w:szCs w:val="18"/>
          <w:lang w:val="fr-CA"/>
        </w:rPr>
        <w:t>cocktail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.</w:t>
      </w:r>
      <w:r w:rsidR="00F57AA1"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Le</w:t>
      </w:r>
      <w:r w:rsidR="00F57AA1"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chanteur </w:t>
      </w:r>
      <w:r w:rsidR="00F942B5">
        <w:rPr>
          <w:rFonts w:ascii="Arial" w:hAnsi="Arial" w:cs="Arial"/>
          <w:kern w:val="1"/>
          <w:sz w:val="18"/>
          <w:szCs w:val="18"/>
          <w:lang w:val="fr-CA"/>
        </w:rPr>
        <w:t>renommé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 pour ses prestations scéniques déchaînées et téméraires se joint à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Jean-Philippe</w:t>
      </w:r>
      <w:r w:rsidRPr="00F942B5">
        <w:rPr>
          <w:rFonts w:ascii="Arial" w:hAnsi="Arial" w:cs="Arial"/>
          <w:b/>
          <w:bCs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Roy</w:t>
      </w:r>
      <w:r w:rsidR="00F942B5">
        <w:rPr>
          <w:rFonts w:ascii="Arial" w:hAnsi="Arial" w:cs="Arial"/>
          <w:b/>
          <w:bCs/>
          <w:spacing w:val="4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qui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viendra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lui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prêter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main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forte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pour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l'écriture</w:t>
      </w:r>
      <w:r w:rsidRPr="00F942B5">
        <w:rPr>
          <w:rFonts w:ascii="Arial" w:hAnsi="Arial" w:cs="Arial"/>
          <w:spacing w:val="30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des textes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de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ce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premier</w:t>
      </w:r>
      <w:r w:rsidRPr="00F942B5">
        <w:rPr>
          <w:rFonts w:ascii="Arial" w:hAnsi="Arial" w:cs="Arial"/>
          <w:spacing w:val="15"/>
          <w:kern w:val="1"/>
          <w:sz w:val="18"/>
          <w:szCs w:val="18"/>
          <w:lang w:val="fr-CA"/>
        </w:rPr>
        <w:t xml:space="preserve"> 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>EP et confirmera le ton désinvolte, corrosif et dadaï</w:t>
      </w:r>
      <w:r w:rsidR="00A8790E">
        <w:rPr>
          <w:rFonts w:ascii="Arial" w:hAnsi="Arial" w:cs="Arial"/>
          <w:kern w:val="1"/>
          <w:sz w:val="18"/>
          <w:szCs w:val="18"/>
          <w:lang w:val="fr-CA"/>
        </w:rPr>
        <w:t>ste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 de </w:t>
      </w: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DROGUE</w:t>
      </w:r>
      <w:r w:rsidRPr="00F942B5">
        <w:rPr>
          <w:rFonts w:ascii="Arial" w:hAnsi="Arial" w:cs="Arial"/>
          <w:kern w:val="1"/>
          <w:sz w:val="18"/>
          <w:szCs w:val="18"/>
          <w:lang w:val="fr-CA"/>
        </w:rPr>
        <w:t xml:space="preserve">. </w:t>
      </w:r>
    </w:p>
    <w:p w14:paraId="219FFBB9" w14:textId="1188AB45" w:rsidR="00C81C6F" w:rsidRDefault="00C81C6F" w:rsidP="00F942B5">
      <w:pPr>
        <w:rPr>
          <w:rFonts w:ascii="Arial" w:hAnsi="Arial" w:cs="Arial"/>
          <w:kern w:val="1"/>
          <w:sz w:val="18"/>
          <w:szCs w:val="18"/>
          <w:lang w:val="fr-CA"/>
        </w:rPr>
      </w:pPr>
    </w:p>
    <w:p w14:paraId="431F3F59" w14:textId="5C7C6E4E" w:rsidR="00C81C6F" w:rsidRPr="00C81C6F" w:rsidRDefault="00C81C6F" w:rsidP="00C81C6F">
      <w:pPr>
        <w:jc w:val="center"/>
        <w:rPr>
          <w:rFonts w:ascii="Arial" w:hAnsi="Arial" w:cs="Arial"/>
          <w:sz w:val="18"/>
          <w:szCs w:val="18"/>
          <w:lang w:val="fr-CA"/>
        </w:rPr>
      </w:pPr>
      <w:r w:rsidRPr="00C81C6F">
        <w:rPr>
          <w:rFonts w:ascii="Arial" w:hAnsi="Arial" w:cs="Arial"/>
          <w:sz w:val="18"/>
          <w:szCs w:val="18"/>
          <w:lang w:val="fr-CA"/>
        </w:rPr>
        <w:t xml:space="preserve">« </w:t>
      </w:r>
      <w:r w:rsidRPr="00C81C6F">
        <w:rPr>
          <w:rFonts w:ascii="Arial" w:hAnsi="Arial" w:cs="Arial"/>
          <w:b/>
          <w:i/>
          <w:sz w:val="18"/>
          <w:szCs w:val="18"/>
          <w:lang w:val="fr-CA"/>
        </w:rPr>
        <w:t>DROGUE, est-ce une cure ou un traitement? Une dose qui sauve ou la dose qui tue? Drogue c’est le poison ou l’antidote? Peut-on vraiment se passer de DROGUE ?</w:t>
      </w:r>
      <w:r w:rsidRPr="00C81C6F">
        <w:rPr>
          <w:rFonts w:ascii="Arial" w:hAnsi="Arial" w:cs="Arial"/>
          <w:sz w:val="18"/>
          <w:szCs w:val="18"/>
          <w:lang w:val="fr-CA"/>
        </w:rPr>
        <w:t xml:space="preserve"> »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C81C6F">
        <w:rPr>
          <w:rFonts w:ascii="Arial" w:hAnsi="Arial" w:cs="Arial"/>
          <w:b/>
          <w:bCs/>
          <w:sz w:val="18"/>
          <w:szCs w:val="18"/>
          <w:lang w:val="fr-CA"/>
        </w:rPr>
        <w:t>- Ludwig Wax</w:t>
      </w:r>
    </w:p>
    <w:p w14:paraId="0D798F2A" w14:textId="77777777" w:rsidR="00F57AA1" w:rsidRPr="00F942B5" w:rsidRDefault="00F57AA1" w:rsidP="00F942B5">
      <w:pPr>
        <w:rPr>
          <w:rFonts w:ascii="Arial" w:hAnsi="Arial" w:cs="Arial"/>
          <w:kern w:val="1"/>
          <w:sz w:val="18"/>
          <w:szCs w:val="18"/>
          <w:lang w:val="fr-CA"/>
        </w:rPr>
      </w:pPr>
    </w:p>
    <w:p w14:paraId="14F7F319" w14:textId="77777777" w:rsidR="002A1E1F" w:rsidRDefault="002A1E1F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b/>
          <w:bCs/>
          <w:kern w:val="1"/>
          <w:sz w:val="18"/>
          <w:szCs w:val="18"/>
          <w:lang w:val="fr-CA"/>
        </w:rPr>
        <w:t>DROGUE</w:t>
      </w:r>
      <w:r w:rsidRPr="00F942B5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7A2DEAE" w14:textId="6082CCCE" w:rsidR="00F942B5" w:rsidRP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 xml:space="preserve">De la poudre aux yeux (3:01) </w:t>
      </w:r>
    </w:p>
    <w:p w14:paraId="58970241" w14:textId="58992EBD" w:rsidR="00F942B5" w:rsidRP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La même médecine (3:07)</w:t>
      </w:r>
    </w:p>
    <w:p w14:paraId="2365D162" w14:textId="77777777" w:rsidR="00F942B5" w:rsidRP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 xml:space="preserve">À prendre ou à laisser (3:05) </w:t>
      </w:r>
    </w:p>
    <w:p w14:paraId="6A20DEDE" w14:textId="77777777" w:rsidR="00F942B5" w:rsidRPr="00F942B5" w:rsidRDefault="00F942B5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 xml:space="preserve">L’aube ou le crépuscule (3:27) </w:t>
      </w:r>
    </w:p>
    <w:p w14:paraId="5A97432F" w14:textId="07D341DD" w:rsidR="00584B90" w:rsidRDefault="00F942B5" w:rsidP="00F942B5">
      <w:pPr>
        <w:rPr>
          <w:rFonts w:ascii="Arial" w:hAnsi="Arial" w:cs="Arial"/>
          <w:sz w:val="18"/>
          <w:szCs w:val="18"/>
          <w:lang w:val="fr-CA"/>
        </w:rPr>
      </w:pPr>
      <w:r w:rsidRPr="00F942B5">
        <w:rPr>
          <w:rFonts w:ascii="Arial" w:hAnsi="Arial" w:cs="Arial"/>
          <w:sz w:val="18"/>
          <w:szCs w:val="18"/>
          <w:lang w:val="fr-CA"/>
        </w:rPr>
        <w:t>La loi de la gravité (2:58)</w:t>
      </w:r>
    </w:p>
    <w:p w14:paraId="4E926325" w14:textId="60F2748E" w:rsidR="00D31B89" w:rsidRDefault="00D31B89" w:rsidP="00F942B5">
      <w:pPr>
        <w:rPr>
          <w:rFonts w:ascii="Arial" w:hAnsi="Arial" w:cs="Arial"/>
          <w:sz w:val="18"/>
          <w:szCs w:val="18"/>
          <w:lang w:val="fr-CA"/>
        </w:rPr>
      </w:pPr>
    </w:p>
    <w:p w14:paraId="506E5DED" w14:textId="7AEA7D65" w:rsidR="00D31B89" w:rsidRPr="00A8790E" w:rsidRDefault="00D31B89" w:rsidP="00F942B5">
      <w:pPr>
        <w:rPr>
          <w:rFonts w:ascii="Arial" w:hAnsi="Arial" w:cs="Arial"/>
          <w:sz w:val="18"/>
          <w:szCs w:val="18"/>
          <w:lang w:val="en-CA"/>
        </w:rPr>
      </w:pPr>
      <w:r w:rsidRPr="00A8790E">
        <w:rPr>
          <w:rFonts w:ascii="Arial" w:hAnsi="Arial" w:cs="Arial"/>
          <w:sz w:val="18"/>
          <w:szCs w:val="18"/>
          <w:lang w:val="en-CA"/>
        </w:rPr>
        <w:t>Source : L-A be</w:t>
      </w:r>
    </w:p>
    <w:p w14:paraId="44F71AE9" w14:textId="48DE5650" w:rsidR="00C355F9" w:rsidRPr="00A8790E" w:rsidRDefault="00C355F9" w:rsidP="00F942B5">
      <w:pPr>
        <w:rPr>
          <w:rFonts w:ascii="Arial" w:hAnsi="Arial" w:cs="Arial"/>
          <w:sz w:val="18"/>
          <w:szCs w:val="18"/>
          <w:lang w:val="en-CA"/>
        </w:rPr>
      </w:pPr>
      <w:r w:rsidRPr="00A8790E">
        <w:rPr>
          <w:rFonts w:ascii="Arial" w:hAnsi="Arial" w:cs="Arial"/>
          <w:sz w:val="18"/>
          <w:szCs w:val="18"/>
          <w:lang w:val="en-CA"/>
        </w:rPr>
        <w:t>Info</w:t>
      </w:r>
      <w:r w:rsidR="008717A5">
        <w:rPr>
          <w:rFonts w:ascii="Arial" w:hAnsi="Arial" w:cs="Arial"/>
          <w:sz w:val="18"/>
          <w:szCs w:val="18"/>
          <w:lang w:val="en-CA"/>
        </w:rPr>
        <w:t>rmation</w:t>
      </w:r>
      <w:r w:rsidRPr="00A8790E">
        <w:rPr>
          <w:rFonts w:ascii="Arial" w:hAnsi="Arial" w:cs="Arial"/>
          <w:sz w:val="18"/>
          <w:szCs w:val="18"/>
          <w:lang w:val="en-CA"/>
        </w:rPr>
        <w:t> : Simon</w:t>
      </w:r>
      <w:r w:rsidR="008717A5">
        <w:rPr>
          <w:rFonts w:ascii="Arial" w:hAnsi="Arial" w:cs="Arial"/>
          <w:sz w:val="18"/>
          <w:szCs w:val="18"/>
          <w:lang w:val="en-CA"/>
        </w:rPr>
        <w:t xml:space="preserve"> Fauteux </w:t>
      </w:r>
      <w:r w:rsidRPr="00A8790E">
        <w:rPr>
          <w:rFonts w:ascii="Arial" w:hAnsi="Arial" w:cs="Arial"/>
          <w:sz w:val="18"/>
          <w:szCs w:val="18"/>
          <w:lang w:val="en-CA"/>
        </w:rPr>
        <w:t>/</w:t>
      </w:r>
      <w:r w:rsidR="008717A5">
        <w:rPr>
          <w:rFonts w:ascii="Arial" w:hAnsi="Arial" w:cs="Arial"/>
          <w:sz w:val="18"/>
          <w:szCs w:val="18"/>
          <w:lang w:val="en-CA"/>
        </w:rPr>
        <w:t xml:space="preserve"> </w:t>
      </w:r>
      <w:bookmarkStart w:id="0" w:name="_GoBack"/>
      <w:bookmarkEnd w:id="0"/>
      <w:r w:rsidRPr="00A8790E">
        <w:rPr>
          <w:rFonts w:ascii="Arial" w:hAnsi="Arial" w:cs="Arial"/>
          <w:sz w:val="18"/>
          <w:szCs w:val="18"/>
          <w:lang w:val="en-CA"/>
        </w:rPr>
        <w:t>Patricia</w:t>
      </w:r>
      <w:r w:rsidR="008717A5">
        <w:rPr>
          <w:rFonts w:ascii="Arial" w:hAnsi="Arial" w:cs="Arial"/>
          <w:sz w:val="18"/>
          <w:szCs w:val="18"/>
          <w:lang w:val="en-CA"/>
        </w:rPr>
        <w:t xml:space="preserve"> Clavel</w:t>
      </w:r>
    </w:p>
    <w:sectPr w:rsidR="00C355F9" w:rsidRPr="00A8790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83"/>
    <w:rsid w:val="001E5983"/>
    <w:rsid w:val="002A1E1F"/>
    <w:rsid w:val="00353978"/>
    <w:rsid w:val="0040599E"/>
    <w:rsid w:val="00513833"/>
    <w:rsid w:val="007015D0"/>
    <w:rsid w:val="00720A91"/>
    <w:rsid w:val="007F4317"/>
    <w:rsid w:val="008717A5"/>
    <w:rsid w:val="009427E4"/>
    <w:rsid w:val="00A50BE2"/>
    <w:rsid w:val="00A8790E"/>
    <w:rsid w:val="00C355F9"/>
    <w:rsid w:val="00C81C6F"/>
    <w:rsid w:val="00D31B89"/>
    <w:rsid w:val="00F57AA1"/>
    <w:rsid w:val="00F85AA3"/>
    <w:rsid w:val="00F942B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D6F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5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5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5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5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2021-01-19T21:19:00Z</dcterms:created>
  <dcterms:modified xsi:type="dcterms:W3CDTF">2021-01-19T21:19:00Z</dcterms:modified>
</cp:coreProperties>
</file>