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A9E4" w14:textId="0EECC12B" w:rsidR="009B7258" w:rsidRPr="002C0DC8" w:rsidRDefault="009B7258" w:rsidP="00A25EC7">
      <w:pPr>
        <w:pStyle w:val="Default"/>
        <w:spacing w:before="0"/>
        <w:jc w:val="both"/>
        <w:rPr>
          <w:rFonts w:ascii="Arial" w:hAnsi="Arial" w:cs="Arial"/>
          <w:b/>
          <w:sz w:val="18"/>
          <w:szCs w:val="18"/>
          <w:lang w:val="fr-CA"/>
        </w:rPr>
      </w:pPr>
      <w:r w:rsidRPr="002C0DC8">
        <w:rPr>
          <w:rFonts w:ascii="Arial" w:hAnsi="Arial" w:cs="Arial"/>
          <w:b/>
          <w:noProof/>
          <w:sz w:val="18"/>
          <w:szCs w:val="18"/>
          <w:lang w:val="fr-FR" w:eastAsia="fr-FR"/>
        </w:rPr>
        <w:drawing>
          <wp:inline distT="0" distB="0" distL="0" distR="0" wp14:anchorId="791245A7" wp14:editId="05DBF61F">
            <wp:extent cx="281834" cy="281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stretch>
                      <a:fillRect/>
                    </a:stretch>
                  </pic:blipFill>
                  <pic:spPr>
                    <a:xfrm>
                      <a:off x="0" y="0"/>
                      <a:ext cx="286029" cy="286029"/>
                    </a:xfrm>
                    <a:prstGeom prst="rect">
                      <a:avLst/>
                    </a:prstGeom>
                  </pic:spPr>
                </pic:pic>
              </a:graphicData>
            </a:graphic>
          </wp:inline>
        </w:drawing>
      </w:r>
      <w:r w:rsidRPr="002C0DC8">
        <w:rPr>
          <w:rFonts w:ascii="Arial" w:hAnsi="Arial" w:cs="Arial"/>
          <w:b/>
          <w:sz w:val="18"/>
          <w:szCs w:val="18"/>
          <w:lang w:val="fr-CA"/>
        </w:rPr>
        <w:t xml:space="preserve"> </w:t>
      </w:r>
      <w:r w:rsidRPr="002C0DC8">
        <w:rPr>
          <w:rFonts w:ascii="Arial" w:hAnsi="Arial" w:cs="Arial"/>
          <w:b/>
          <w:noProof/>
          <w:sz w:val="18"/>
          <w:szCs w:val="18"/>
          <w:lang w:val="fr-FR" w:eastAsia="fr-FR"/>
        </w:rPr>
        <w:drawing>
          <wp:inline distT="0" distB="0" distL="0" distR="0" wp14:anchorId="6CF488EC" wp14:editId="4B1B17A1">
            <wp:extent cx="333286" cy="333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tume records logo.jpg"/>
                    <pic:cNvPicPr/>
                  </pic:nvPicPr>
                  <pic:blipFill>
                    <a:blip r:embed="rId6"/>
                    <a:stretch>
                      <a:fillRect/>
                    </a:stretch>
                  </pic:blipFill>
                  <pic:spPr>
                    <a:xfrm>
                      <a:off x="0" y="0"/>
                      <a:ext cx="346879" cy="346879"/>
                    </a:xfrm>
                    <a:prstGeom prst="rect">
                      <a:avLst/>
                    </a:prstGeom>
                  </pic:spPr>
                </pic:pic>
              </a:graphicData>
            </a:graphic>
          </wp:inline>
        </w:drawing>
      </w:r>
    </w:p>
    <w:p w14:paraId="2BBB385C" w14:textId="77777777" w:rsidR="009B7258" w:rsidRPr="002C0DC8" w:rsidRDefault="009B7258" w:rsidP="00A25EC7">
      <w:pPr>
        <w:pStyle w:val="Default"/>
        <w:spacing w:before="0"/>
        <w:jc w:val="both"/>
        <w:rPr>
          <w:rFonts w:ascii="Arial" w:hAnsi="Arial" w:cs="Arial"/>
          <w:b/>
          <w:sz w:val="18"/>
          <w:szCs w:val="18"/>
          <w:lang w:val="fr-CA"/>
        </w:rPr>
      </w:pPr>
    </w:p>
    <w:p w14:paraId="1FCC6258" w14:textId="7D49CE5C" w:rsidR="008D43C3" w:rsidRPr="002C0DC8" w:rsidRDefault="00501EE6" w:rsidP="00A25EC7">
      <w:pPr>
        <w:pStyle w:val="Default"/>
        <w:spacing w:before="0"/>
        <w:jc w:val="both"/>
        <w:rPr>
          <w:rFonts w:ascii="Arial" w:hAnsi="Arial" w:cs="Arial"/>
          <w:b/>
          <w:sz w:val="18"/>
          <w:szCs w:val="18"/>
          <w:lang w:val="fr-CA"/>
        </w:rPr>
      </w:pPr>
      <w:r w:rsidRPr="002C0DC8">
        <w:rPr>
          <w:rFonts w:ascii="Arial" w:hAnsi="Arial" w:cs="Arial"/>
          <w:b/>
          <w:sz w:val="18"/>
          <w:szCs w:val="18"/>
          <w:lang w:val="fr-CA"/>
        </w:rPr>
        <w:t>BARRY PAQUIN ROBERGE</w:t>
      </w:r>
    </w:p>
    <w:p w14:paraId="1AB5B317" w14:textId="3BBBD8D5" w:rsidR="00D75916" w:rsidRPr="002C0DC8" w:rsidRDefault="00D67C7B" w:rsidP="00A25EC7">
      <w:pPr>
        <w:pStyle w:val="Default"/>
        <w:spacing w:before="0"/>
        <w:jc w:val="both"/>
        <w:rPr>
          <w:rFonts w:ascii="Arial" w:hAnsi="Arial" w:cs="Arial"/>
          <w:b/>
          <w:sz w:val="18"/>
          <w:szCs w:val="18"/>
          <w:lang w:val="fr-CA"/>
        </w:rPr>
      </w:pPr>
      <w:r>
        <w:rPr>
          <w:rFonts w:ascii="Arial" w:hAnsi="Arial" w:cs="Arial"/>
          <w:sz w:val="18"/>
          <w:szCs w:val="18"/>
          <w:lang w:val="fr-CA"/>
        </w:rPr>
        <w:t xml:space="preserve">BPR </w:t>
      </w:r>
      <w:r w:rsidR="00D75916" w:rsidRPr="002A5491">
        <w:rPr>
          <w:rFonts w:ascii="Arial" w:hAnsi="Arial" w:cs="Arial"/>
          <w:sz w:val="18"/>
          <w:szCs w:val="18"/>
          <w:lang w:val="fr-CA"/>
        </w:rPr>
        <w:t>Strut – Premier e</w:t>
      </w:r>
      <w:r w:rsidR="00DC19CE" w:rsidRPr="002A5491">
        <w:rPr>
          <w:rFonts w:ascii="Arial" w:hAnsi="Arial" w:cs="Arial"/>
          <w:sz w:val="18"/>
          <w:szCs w:val="18"/>
          <w:lang w:val="fr-CA"/>
        </w:rPr>
        <w:t>x</w:t>
      </w:r>
      <w:r w:rsidR="00D75916" w:rsidRPr="002A5491">
        <w:rPr>
          <w:rFonts w:ascii="Arial" w:hAnsi="Arial" w:cs="Arial"/>
          <w:sz w:val="18"/>
          <w:szCs w:val="18"/>
          <w:lang w:val="fr-CA"/>
        </w:rPr>
        <w:t>trait de l’album</w:t>
      </w:r>
      <w:r w:rsidR="009B7258" w:rsidRPr="002C0DC8">
        <w:rPr>
          <w:rFonts w:ascii="Arial" w:hAnsi="Arial" w:cs="Arial"/>
          <w:b/>
          <w:sz w:val="18"/>
          <w:szCs w:val="18"/>
          <w:lang w:val="fr-CA"/>
        </w:rPr>
        <w:t xml:space="preserve"> </w:t>
      </w:r>
      <w:r w:rsidR="009B7258" w:rsidRPr="002C0DC8">
        <w:rPr>
          <w:rStyle w:val="tojvnm2t"/>
          <w:rFonts w:ascii="Arial" w:eastAsiaTheme="minorHAnsi" w:hAnsi="Arial" w:cs="Arial"/>
          <w:sz w:val="18"/>
          <w:szCs w:val="18"/>
          <w:lang w:val="fr-CA"/>
        </w:rPr>
        <w:t>Exordium to Extasy à paraitre le 26 février via Costume Records.</w:t>
      </w:r>
    </w:p>
    <w:p w14:paraId="7EE5A048" w14:textId="77777777" w:rsidR="008D43C3" w:rsidRPr="002C0DC8" w:rsidRDefault="008D43C3" w:rsidP="00A25EC7">
      <w:pPr>
        <w:pStyle w:val="Default"/>
        <w:spacing w:before="0"/>
        <w:jc w:val="both"/>
        <w:rPr>
          <w:rFonts w:ascii="Arial" w:hAnsi="Arial" w:cs="Arial"/>
          <w:sz w:val="18"/>
          <w:szCs w:val="18"/>
          <w:lang w:val="fr-CA"/>
        </w:rPr>
      </w:pPr>
    </w:p>
    <w:p w14:paraId="42846E12" w14:textId="79207B9F" w:rsidR="009B7258" w:rsidRPr="00DC19CE" w:rsidRDefault="009B7258" w:rsidP="00501EE6">
      <w:pPr>
        <w:jc w:val="both"/>
        <w:rPr>
          <w:rStyle w:val="tojvnm2t"/>
          <w:rFonts w:ascii="Arial" w:eastAsiaTheme="minorHAnsi" w:hAnsi="Arial" w:cs="Arial"/>
          <w:sz w:val="18"/>
          <w:szCs w:val="18"/>
          <w:lang w:val="fr-CA"/>
        </w:rPr>
      </w:pPr>
      <w:r w:rsidRPr="00DC19CE">
        <w:rPr>
          <w:rFonts w:ascii="Arial" w:eastAsia="Arial" w:hAnsi="Arial" w:cs="Arial"/>
          <w:b/>
          <w:sz w:val="18"/>
          <w:szCs w:val="18"/>
          <w:lang w:val="fr-CA"/>
        </w:rPr>
        <w:t>Montréal, janvier 2021</w:t>
      </w:r>
      <w:r w:rsidRPr="00DC19CE">
        <w:rPr>
          <w:rFonts w:ascii="Arial" w:eastAsia="Arial" w:hAnsi="Arial" w:cs="Arial"/>
          <w:sz w:val="18"/>
          <w:szCs w:val="18"/>
          <w:lang w:val="fr-CA"/>
        </w:rPr>
        <w:t xml:space="preserve"> - </w:t>
      </w:r>
      <w:r w:rsidR="008D43C3" w:rsidRPr="00DC19CE">
        <w:rPr>
          <w:rFonts w:ascii="Arial" w:eastAsia="Arial" w:hAnsi="Arial" w:cs="Arial"/>
          <w:sz w:val="18"/>
          <w:szCs w:val="18"/>
          <w:lang w:val="fr-CA"/>
        </w:rPr>
        <w:t xml:space="preserve">L’étonnant super-groupe glam montréalais </w:t>
      </w:r>
      <w:r w:rsidR="008D43C3" w:rsidRPr="00DC19CE">
        <w:rPr>
          <w:rFonts w:ascii="Arial" w:eastAsia="Arial" w:hAnsi="Arial" w:cs="Arial"/>
          <w:b/>
          <w:sz w:val="18"/>
          <w:szCs w:val="18"/>
          <w:lang w:val="fr-CA"/>
        </w:rPr>
        <w:t>Barry Paquin Roberge</w:t>
      </w:r>
      <w:r w:rsidR="008D43C3" w:rsidRPr="00DC19CE">
        <w:rPr>
          <w:rFonts w:ascii="Arial" w:eastAsia="Arial" w:hAnsi="Arial" w:cs="Arial"/>
          <w:sz w:val="18"/>
          <w:szCs w:val="18"/>
          <w:lang w:val="fr-CA"/>
        </w:rPr>
        <w:t xml:space="preserve"> est de retour plus flamboyant que jamais après avoir étendu son plancher de danse à la grandeur des Amériques et des Europes.</w:t>
      </w:r>
      <w:r w:rsidRPr="00DC19CE">
        <w:rPr>
          <w:rFonts w:ascii="Arial" w:eastAsia="Arial" w:hAnsi="Arial" w:cs="Arial"/>
          <w:sz w:val="18"/>
          <w:szCs w:val="18"/>
          <w:lang w:val="fr-CA"/>
        </w:rPr>
        <w:t xml:space="preserve"> </w:t>
      </w:r>
      <w:r w:rsidR="00501EE6" w:rsidRPr="00DC19CE">
        <w:rPr>
          <w:rFonts w:ascii="Arial" w:eastAsia="Arial" w:hAnsi="Arial" w:cs="Arial"/>
          <w:b/>
          <w:sz w:val="18"/>
          <w:szCs w:val="18"/>
          <w:lang w:val="fr-CA"/>
        </w:rPr>
        <w:t>BPR</w:t>
      </w:r>
      <w:r w:rsidR="00501EE6" w:rsidRPr="00DC19CE">
        <w:rPr>
          <w:rFonts w:ascii="Arial" w:eastAsia="Arial" w:hAnsi="Arial" w:cs="Arial"/>
          <w:sz w:val="18"/>
          <w:szCs w:val="18"/>
          <w:lang w:val="fr-CA"/>
        </w:rPr>
        <w:t xml:space="preserve"> (pour les intimes) partage aujourd’hui « </w:t>
      </w:r>
      <w:r w:rsidR="00DC19CE">
        <w:rPr>
          <w:rFonts w:ascii="Arial" w:eastAsia="Arial" w:hAnsi="Arial" w:cs="Arial"/>
          <w:sz w:val="18"/>
          <w:szCs w:val="18"/>
          <w:lang w:val="fr-CA"/>
        </w:rPr>
        <w:t xml:space="preserve">BPR </w:t>
      </w:r>
      <w:r w:rsidR="00501EE6" w:rsidRPr="00DC19CE">
        <w:rPr>
          <w:rFonts w:ascii="Arial" w:eastAsia="Arial" w:hAnsi="Arial" w:cs="Arial"/>
          <w:sz w:val="18"/>
          <w:szCs w:val="18"/>
          <w:lang w:val="fr-CA"/>
        </w:rPr>
        <w:t xml:space="preserve">Strut », premier extrait </w:t>
      </w:r>
      <w:r w:rsidR="00501EE6" w:rsidRPr="00DC19CE">
        <w:rPr>
          <w:rStyle w:val="tojvnm2t"/>
          <w:rFonts w:ascii="Arial" w:eastAsiaTheme="minorHAnsi" w:hAnsi="Arial" w:cs="Arial"/>
          <w:sz w:val="18"/>
          <w:szCs w:val="18"/>
          <w:lang w:val="fr-CA"/>
        </w:rPr>
        <w:t xml:space="preserve">hypnotique de </w:t>
      </w:r>
      <w:r w:rsidR="00501EE6" w:rsidRPr="00DC19CE">
        <w:rPr>
          <w:rStyle w:val="tojvnm2t"/>
          <w:rFonts w:ascii="Arial" w:eastAsiaTheme="minorHAnsi" w:hAnsi="Arial" w:cs="Arial"/>
          <w:i/>
          <w:sz w:val="18"/>
          <w:szCs w:val="18"/>
          <w:lang w:val="fr-CA"/>
        </w:rPr>
        <w:t>l’album Exordium to Extasy</w:t>
      </w:r>
      <w:r w:rsidR="00501EE6" w:rsidRPr="00DC19CE">
        <w:rPr>
          <w:rStyle w:val="tojvnm2t"/>
          <w:rFonts w:ascii="Arial" w:eastAsiaTheme="minorHAnsi" w:hAnsi="Arial" w:cs="Arial"/>
          <w:sz w:val="18"/>
          <w:szCs w:val="18"/>
          <w:lang w:val="fr-CA"/>
        </w:rPr>
        <w:t xml:space="preserve"> </w:t>
      </w:r>
      <w:r w:rsidR="00501EE6" w:rsidRPr="00DC19CE">
        <w:rPr>
          <w:rFonts w:ascii="Arial" w:hAnsi="Arial" w:cs="Arial"/>
          <w:iCs/>
          <w:sz w:val="18"/>
          <w:szCs w:val="18"/>
          <w:lang w:val="fr-CA"/>
        </w:rPr>
        <w:t>à paraitre le 26 février via Costume Records.</w:t>
      </w:r>
      <w:r w:rsidR="00501EE6" w:rsidRPr="00DC19CE">
        <w:rPr>
          <w:rFonts w:ascii="Arial" w:eastAsia="Arial" w:hAnsi="Arial" w:cs="Arial"/>
          <w:sz w:val="18"/>
          <w:szCs w:val="18"/>
          <w:lang w:val="fr-CA"/>
        </w:rPr>
        <w:t xml:space="preserve"> L</w:t>
      </w:r>
      <w:r w:rsidR="00501EE6" w:rsidRPr="00DC19CE">
        <w:rPr>
          <w:rStyle w:val="tojvnm2t"/>
          <w:rFonts w:ascii="Arial" w:eastAsiaTheme="minorHAnsi" w:hAnsi="Arial" w:cs="Arial"/>
          <w:sz w:val="18"/>
          <w:szCs w:val="18"/>
          <w:lang w:val="fr-CA"/>
        </w:rPr>
        <w:t xml:space="preserve">e </w:t>
      </w:r>
      <w:r w:rsidR="00501EE6" w:rsidRPr="00DC19CE">
        <w:rPr>
          <w:rStyle w:val="tojvnm2t"/>
          <w:rFonts w:ascii="Arial" w:eastAsiaTheme="minorHAnsi" w:hAnsi="Arial" w:cs="Arial"/>
          <w:i/>
          <w:sz w:val="18"/>
          <w:szCs w:val="18"/>
          <w:lang w:val="fr-CA"/>
        </w:rPr>
        <w:t>BPR Stru</w:t>
      </w:r>
      <w:r w:rsidR="00F06027" w:rsidRPr="00DC19CE">
        <w:rPr>
          <w:rStyle w:val="tojvnm2t"/>
          <w:rFonts w:ascii="Arial" w:eastAsiaTheme="minorHAnsi" w:hAnsi="Arial" w:cs="Arial"/>
          <w:i/>
          <w:sz w:val="18"/>
          <w:szCs w:val="18"/>
          <w:lang w:val="fr-CA"/>
        </w:rPr>
        <w:t>t</w:t>
      </w:r>
      <w:r w:rsidR="00501EE6" w:rsidRPr="00DC19CE">
        <w:rPr>
          <w:rStyle w:val="tojvnm2t"/>
          <w:rFonts w:ascii="Arial" w:eastAsiaTheme="minorHAnsi" w:hAnsi="Arial" w:cs="Arial"/>
          <w:sz w:val="18"/>
          <w:szCs w:val="18"/>
          <w:lang w:val="fr-CA"/>
        </w:rPr>
        <w:t xml:space="preserve"> saura vous faire oublier vos soucis et danser sans lendemain! </w:t>
      </w:r>
    </w:p>
    <w:p w14:paraId="4E8602BF" w14:textId="77777777" w:rsidR="009B7258" w:rsidRPr="00DC19CE" w:rsidRDefault="009B7258" w:rsidP="00501EE6">
      <w:pPr>
        <w:jc w:val="both"/>
        <w:rPr>
          <w:rStyle w:val="tojvnm2t"/>
          <w:rFonts w:ascii="Arial" w:eastAsiaTheme="minorHAnsi" w:hAnsi="Arial" w:cs="Arial"/>
          <w:sz w:val="18"/>
          <w:szCs w:val="18"/>
          <w:lang w:val="fr-CA"/>
        </w:rPr>
      </w:pPr>
    </w:p>
    <w:p w14:paraId="55479064" w14:textId="7CC07145" w:rsidR="00501EE6" w:rsidRPr="002C0DC8" w:rsidRDefault="00F06027" w:rsidP="00501EE6">
      <w:pPr>
        <w:jc w:val="both"/>
        <w:rPr>
          <w:rStyle w:val="tojvnm2t"/>
          <w:rFonts w:ascii="Arial" w:eastAsiaTheme="minorHAnsi" w:hAnsi="Arial" w:cs="Arial"/>
          <w:sz w:val="18"/>
          <w:szCs w:val="18"/>
        </w:rPr>
      </w:pPr>
      <w:r w:rsidRPr="002C0DC8">
        <w:rPr>
          <w:rStyle w:val="tojvnm2t"/>
          <w:rFonts w:ascii="Arial" w:eastAsiaTheme="minorHAnsi" w:hAnsi="Arial" w:cs="Arial"/>
          <w:sz w:val="18"/>
          <w:szCs w:val="18"/>
        </w:rPr>
        <w:t xml:space="preserve">« </w:t>
      </w:r>
      <w:r w:rsidR="00501EE6" w:rsidRPr="006E6D68">
        <w:rPr>
          <w:rStyle w:val="tojvnm2t"/>
          <w:rFonts w:ascii="Arial" w:eastAsiaTheme="minorHAnsi" w:hAnsi="Arial" w:cs="Arial"/>
          <w:i/>
          <w:sz w:val="18"/>
          <w:szCs w:val="18"/>
        </w:rPr>
        <w:t>Join us and you’ll be fine!</w:t>
      </w:r>
      <w:r w:rsidRPr="002C0DC8">
        <w:rPr>
          <w:rStyle w:val="tojvnm2t"/>
          <w:rFonts w:ascii="Arial" w:eastAsiaTheme="minorHAnsi" w:hAnsi="Arial" w:cs="Arial"/>
          <w:sz w:val="18"/>
          <w:szCs w:val="18"/>
        </w:rPr>
        <w:t xml:space="preserve"> »</w:t>
      </w:r>
    </w:p>
    <w:p w14:paraId="7F8142B2" w14:textId="1CE8A346" w:rsidR="009B7258" w:rsidRPr="002C0DC8" w:rsidRDefault="009B7258" w:rsidP="00501EE6">
      <w:pPr>
        <w:jc w:val="both"/>
        <w:rPr>
          <w:rStyle w:val="tojvnm2t"/>
          <w:rFonts w:ascii="Arial" w:eastAsia="Arial" w:hAnsi="Arial" w:cs="Arial"/>
          <w:sz w:val="18"/>
          <w:szCs w:val="18"/>
        </w:rPr>
      </w:pPr>
    </w:p>
    <w:p w14:paraId="764A6377" w14:textId="12BCDAC0" w:rsidR="009B7258" w:rsidRPr="00DC19CE" w:rsidRDefault="009B7258" w:rsidP="009B7258">
      <w:pPr>
        <w:jc w:val="both"/>
        <w:rPr>
          <w:rFonts w:ascii="Arial" w:eastAsia="Arial" w:hAnsi="Arial" w:cs="Arial"/>
          <w:sz w:val="18"/>
          <w:szCs w:val="18"/>
          <w:lang w:val="fr-CA"/>
        </w:rPr>
      </w:pPr>
      <w:r w:rsidRPr="00DC19CE">
        <w:rPr>
          <w:rFonts w:ascii="Arial" w:eastAsia="Arial" w:hAnsi="Arial" w:cs="Arial"/>
          <w:sz w:val="18"/>
          <w:szCs w:val="18"/>
          <w:lang w:val="fr-CA"/>
        </w:rPr>
        <w:t xml:space="preserve">Outre ses membres fondateurs </w:t>
      </w:r>
      <w:r w:rsidR="00DC19CE">
        <w:rPr>
          <w:rFonts w:ascii="Arial" w:hAnsi="Arial" w:cs="Arial"/>
          <w:sz w:val="18"/>
          <w:szCs w:val="18"/>
          <w:lang w:val="fr-CA"/>
        </w:rPr>
        <w:t>É</w:t>
      </w:r>
      <w:r w:rsidR="00DC19CE" w:rsidRPr="00DC19CE">
        <w:rPr>
          <w:rFonts w:ascii="Arial" w:hAnsi="Arial" w:cs="Arial"/>
          <w:sz w:val="18"/>
          <w:szCs w:val="18"/>
          <w:lang w:val="fr-CA"/>
        </w:rPr>
        <w:t>tienne Barry (</w:t>
      </w:r>
      <w:r w:rsidR="00DC19CE" w:rsidRPr="00DC19CE">
        <w:rPr>
          <w:rFonts w:ascii="Arial" w:hAnsi="Arial" w:cs="Arial"/>
          <w:i/>
          <w:iCs/>
          <w:sz w:val="18"/>
          <w:szCs w:val="18"/>
          <w:lang w:val="fr-CA"/>
        </w:rPr>
        <w:t>Les Deuxluxes</w:t>
      </w:r>
      <w:r w:rsidR="00DC19CE">
        <w:rPr>
          <w:rFonts w:ascii="Arial" w:hAnsi="Arial" w:cs="Arial"/>
          <w:sz w:val="18"/>
          <w:szCs w:val="18"/>
          <w:lang w:val="fr-CA"/>
        </w:rPr>
        <w:t>), Sébastien Paquin</w:t>
      </w:r>
      <w:r w:rsidRPr="00DC19CE">
        <w:rPr>
          <w:rFonts w:ascii="Arial" w:hAnsi="Arial" w:cs="Arial"/>
          <w:sz w:val="18"/>
          <w:szCs w:val="18"/>
          <w:lang w:val="fr-CA"/>
        </w:rPr>
        <w:t xml:space="preserve"> (</w:t>
      </w:r>
      <w:r w:rsidRPr="00DC19CE">
        <w:rPr>
          <w:rFonts w:ascii="Arial" w:hAnsi="Arial" w:cs="Arial"/>
          <w:i/>
          <w:iCs/>
          <w:sz w:val="18"/>
          <w:szCs w:val="18"/>
          <w:lang w:val="fr-CA"/>
        </w:rPr>
        <w:t>Buddy McNeil &amp; the Magic Mirrors</w:t>
      </w:r>
      <w:r w:rsidRPr="00DC19CE">
        <w:rPr>
          <w:rFonts w:ascii="Arial" w:hAnsi="Arial" w:cs="Arial"/>
          <w:sz w:val="18"/>
          <w:szCs w:val="18"/>
          <w:lang w:val="fr-CA"/>
        </w:rPr>
        <w:t>)</w:t>
      </w:r>
      <w:r w:rsidR="00DC19CE">
        <w:rPr>
          <w:rFonts w:ascii="Arial" w:hAnsi="Arial" w:cs="Arial"/>
          <w:sz w:val="18"/>
          <w:szCs w:val="18"/>
          <w:lang w:val="fr-CA"/>
        </w:rPr>
        <w:t xml:space="preserve"> et Alexis Roberge</w:t>
      </w:r>
      <w:r w:rsidRPr="00DC19CE">
        <w:rPr>
          <w:rFonts w:ascii="Arial" w:hAnsi="Arial" w:cs="Arial"/>
          <w:sz w:val="18"/>
          <w:szCs w:val="18"/>
          <w:lang w:val="fr-CA"/>
        </w:rPr>
        <w:t xml:space="preserve"> (</w:t>
      </w:r>
      <w:r w:rsidRPr="00DC19CE">
        <w:rPr>
          <w:rFonts w:ascii="Arial" w:hAnsi="Arial" w:cs="Arial"/>
          <w:i/>
          <w:iCs/>
          <w:sz w:val="18"/>
          <w:szCs w:val="18"/>
          <w:lang w:val="fr-CA"/>
        </w:rPr>
        <w:t>BM&amp;MM</w:t>
      </w:r>
      <w:r w:rsidRPr="00DC19CE">
        <w:rPr>
          <w:rFonts w:ascii="Arial" w:hAnsi="Arial" w:cs="Arial"/>
          <w:sz w:val="18"/>
          <w:szCs w:val="18"/>
          <w:lang w:val="fr-CA"/>
        </w:rPr>
        <w:t xml:space="preserve">), </w:t>
      </w:r>
      <w:r w:rsidRPr="00DC19CE">
        <w:rPr>
          <w:rFonts w:ascii="Arial" w:eastAsia="Arial" w:hAnsi="Arial" w:cs="Arial"/>
          <w:b/>
          <w:sz w:val="18"/>
          <w:szCs w:val="18"/>
          <w:lang w:val="fr-CA"/>
        </w:rPr>
        <w:t>BPR</w:t>
      </w:r>
      <w:r w:rsidRPr="00DC19CE">
        <w:rPr>
          <w:rFonts w:ascii="Arial" w:eastAsia="Arial" w:hAnsi="Arial" w:cs="Arial"/>
          <w:sz w:val="18"/>
          <w:szCs w:val="18"/>
          <w:lang w:val="fr-CA"/>
        </w:rPr>
        <w:t xml:space="preserve"> compte maintenant officiellement dans ses rangs les talents de </w:t>
      </w:r>
      <w:r w:rsidRPr="00DC19CE">
        <w:rPr>
          <w:rFonts w:ascii="Arial" w:hAnsi="Arial" w:cs="Arial"/>
          <w:sz w:val="18"/>
          <w:szCs w:val="18"/>
          <w:lang w:val="fr-CA"/>
        </w:rPr>
        <w:t>Jonathan Lafrance (</w:t>
      </w:r>
      <w:r w:rsidRPr="00DC19CE">
        <w:rPr>
          <w:rFonts w:ascii="Arial" w:hAnsi="Arial" w:cs="Arial"/>
          <w:i/>
          <w:iCs/>
          <w:sz w:val="18"/>
          <w:szCs w:val="18"/>
          <w:lang w:val="fr-CA"/>
        </w:rPr>
        <w:t>Muscadettes</w:t>
      </w:r>
      <w:r w:rsidRPr="00DC19CE">
        <w:rPr>
          <w:rFonts w:ascii="Arial" w:hAnsi="Arial" w:cs="Arial"/>
          <w:sz w:val="18"/>
          <w:szCs w:val="18"/>
          <w:lang w:val="fr-CA"/>
        </w:rPr>
        <w:t>),</w:t>
      </w:r>
      <w:r w:rsidR="00F06027" w:rsidRPr="00DC19CE">
        <w:rPr>
          <w:rFonts w:ascii="Arial" w:hAnsi="Arial" w:cs="Arial"/>
          <w:sz w:val="18"/>
          <w:szCs w:val="18"/>
          <w:lang w:val="fr-CA"/>
        </w:rPr>
        <w:t xml:space="preserve"> </w:t>
      </w:r>
      <w:r w:rsidRPr="00DC19CE">
        <w:rPr>
          <w:rFonts w:ascii="Arial" w:hAnsi="Arial" w:cs="Arial"/>
          <w:sz w:val="18"/>
          <w:szCs w:val="18"/>
          <w:lang w:val="fr-CA"/>
        </w:rPr>
        <w:t>Jocelyn Gagné (</w:t>
      </w:r>
      <w:r w:rsidRPr="00DC19CE">
        <w:rPr>
          <w:rFonts w:ascii="Arial" w:hAnsi="Arial" w:cs="Arial"/>
          <w:i/>
          <w:iCs/>
          <w:sz w:val="18"/>
          <w:szCs w:val="18"/>
          <w:lang w:val="fr-CA"/>
        </w:rPr>
        <w:t>Les Breastfeeders</w:t>
      </w:r>
      <w:r w:rsidRPr="00DC19CE">
        <w:rPr>
          <w:rFonts w:ascii="Arial" w:hAnsi="Arial" w:cs="Arial"/>
          <w:sz w:val="18"/>
          <w:szCs w:val="18"/>
          <w:lang w:val="fr-CA"/>
        </w:rPr>
        <w:t>) et bien sûr, de l’incontournable Anna Frances Meyer (</w:t>
      </w:r>
      <w:r w:rsidRPr="00DC19CE">
        <w:rPr>
          <w:rFonts w:ascii="Arial" w:hAnsi="Arial" w:cs="Arial"/>
          <w:i/>
          <w:iCs/>
          <w:sz w:val="18"/>
          <w:szCs w:val="18"/>
          <w:lang w:val="fr-CA"/>
        </w:rPr>
        <w:t>Les Deuxluxes</w:t>
      </w:r>
      <w:r w:rsidRPr="00DC19CE">
        <w:rPr>
          <w:rFonts w:ascii="Arial" w:hAnsi="Arial" w:cs="Arial"/>
          <w:sz w:val="18"/>
          <w:szCs w:val="18"/>
          <w:lang w:val="fr-CA"/>
        </w:rPr>
        <w:t xml:space="preserve">). De loin la meilleure chose à être arrivée à la musique depuis la bande originale de </w:t>
      </w:r>
      <w:r w:rsidRPr="00DC19CE">
        <w:rPr>
          <w:rFonts w:ascii="Arial" w:hAnsi="Arial" w:cs="Arial"/>
          <w:i/>
          <w:sz w:val="18"/>
          <w:szCs w:val="18"/>
          <w:lang w:val="fr-CA"/>
        </w:rPr>
        <w:t>Xanadu</w:t>
      </w:r>
      <w:r w:rsidRPr="00DC19CE">
        <w:rPr>
          <w:rFonts w:ascii="Arial" w:hAnsi="Arial" w:cs="Arial"/>
          <w:sz w:val="18"/>
          <w:szCs w:val="18"/>
          <w:lang w:val="fr-CA"/>
        </w:rPr>
        <w:t xml:space="preserve">, </w:t>
      </w:r>
      <w:r w:rsidRPr="00DC19CE">
        <w:rPr>
          <w:rFonts w:ascii="Arial" w:hAnsi="Arial" w:cs="Arial"/>
          <w:i/>
          <w:iCs/>
          <w:sz w:val="18"/>
          <w:szCs w:val="18"/>
          <w:lang w:val="fr-CA"/>
        </w:rPr>
        <w:t xml:space="preserve">Exordium to Extasy </w:t>
      </w:r>
      <w:r w:rsidR="00F06027" w:rsidRPr="00DC19CE">
        <w:rPr>
          <w:rFonts w:ascii="Arial" w:hAnsi="Arial" w:cs="Arial"/>
          <w:iCs/>
          <w:sz w:val="18"/>
          <w:szCs w:val="18"/>
          <w:lang w:val="fr-CA"/>
        </w:rPr>
        <w:t>est</w:t>
      </w:r>
      <w:r w:rsidRPr="00DC19CE">
        <w:rPr>
          <w:rFonts w:ascii="Arial" w:hAnsi="Arial" w:cs="Arial"/>
          <w:iCs/>
          <w:sz w:val="18"/>
          <w:szCs w:val="18"/>
          <w:lang w:val="fr-CA"/>
        </w:rPr>
        <w:t xml:space="preserve"> la suite attendue du mini-album </w:t>
      </w:r>
      <w:r w:rsidRPr="00DC19CE">
        <w:rPr>
          <w:rFonts w:ascii="Arial" w:hAnsi="Arial" w:cs="Arial"/>
          <w:i/>
          <w:iCs/>
          <w:sz w:val="18"/>
          <w:szCs w:val="18"/>
          <w:lang w:val="fr-CA"/>
        </w:rPr>
        <w:t>Voyage Massage (2017)</w:t>
      </w:r>
      <w:r w:rsidRPr="00DC19CE">
        <w:rPr>
          <w:rFonts w:ascii="Arial" w:hAnsi="Arial" w:cs="Arial"/>
          <w:iCs/>
          <w:sz w:val="18"/>
          <w:szCs w:val="18"/>
          <w:lang w:val="fr-CA"/>
        </w:rPr>
        <w:t>, une carte de visite acclamée un peu partout et nom</w:t>
      </w:r>
      <w:r w:rsidR="00F06027" w:rsidRPr="00DC19CE">
        <w:rPr>
          <w:rFonts w:ascii="Arial" w:hAnsi="Arial" w:cs="Arial"/>
          <w:iCs/>
          <w:sz w:val="18"/>
          <w:szCs w:val="18"/>
          <w:lang w:val="fr-CA"/>
        </w:rPr>
        <w:t>mée</w:t>
      </w:r>
      <w:r w:rsidRPr="00DC19CE">
        <w:rPr>
          <w:rFonts w:ascii="Arial" w:hAnsi="Arial" w:cs="Arial"/>
          <w:iCs/>
          <w:sz w:val="18"/>
          <w:szCs w:val="18"/>
          <w:lang w:val="fr-CA"/>
        </w:rPr>
        <w:t xml:space="preserve"> au gala GAMIQ. </w:t>
      </w:r>
    </w:p>
    <w:p w14:paraId="23CC78FE" w14:textId="77777777" w:rsidR="009B7258" w:rsidRPr="002C0DC8" w:rsidRDefault="009B7258" w:rsidP="00501EE6">
      <w:pPr>
        <w:jc w:val="both"/>
        <w:rPr>
          <w:rStyle w:val="tojvnm2t"/>
          <w:rFonts w:ascii="Arial" w:eastAsia="Arial" w:hAnsi="Arial" w:cs="Arial"/>
          <w:sz w:val="18"/>
          <w:szCs w:val="18"/>
          <w:lang w:val="fr-CA"/>
        </w:rPr>
      </w:pPr>
    </w:p>
    <w:p w14:paraId="0B08FD8B" w14:textId="7761FE6F" w:rsidR="00501EE6" w:rsidRPr="002C0DC8" w:rsidRDefault="00501EE6" w:rsidP="00501EE6">
      <w:pPr>
        <w:pStyle w:val="Default"/>
        <w:spacing w:before="0"/>
        <w:jc w:val="both"/>
        <w:rPr>
          <w:rFonts w:ascii="Arial" w:hAnsi="Arial" w:cs="Arial"/>
          <w:sz w:val="18"/>
          <w:szCs w:val="18"/>
          <w:lang w:val="fr-CA"/>
        </w:rPr>
      </w:pPr>
      <w:r w:rsidRPr="002C0DC8">
        <w:rPr>
          <w:rFonts w:ascii="Arial" w:hAnsi="Arial" w:cs="Arial"/>
          <w:iCs/>
          <w:sz w:val="18"/>
          <w:szCs w:val="18"/>
          <w:lang w:val="fr-CA"/>
        </w:rPr>
        <w:t xml:space="preserve">Ce nouvel assortiment de chansons glam à saveur 1970’s fait d’un savant mélange guitares étincelantes, de nappes de synths et de flute enchantée sur lesquels les voix masculine et féminines s’éclatent dans un accord céleste guident le groupe sur des territoires toujours plus suaves et délirants. </w:t>
      </w:r>
      <w:r w:rsidRPr="002C0DC8">
        <w:rPr>
          <w:rFonts w:ascii="Arial" w:hAnsi="Arial" w:cs="Arial"/>
          <w:sz w:val="18"/>
          <w:szCs w:val="18"/>
          <w:lang w:val="fr-CA"/>
        </w:rPr>
        <w:t xml:space="preserve">Réalisé par </w:t>
      </w:r>
      <w:r w:rsidR="00F06027" w:rsidRPr="002C0DC8">
        <w:rPr>
          <w:rFonts w:ascii="Arial" w:eastAsia="Arial" w:hAnsi="Arial" w:cs="Arial"/>
          <w:b/>
          <w:sz w:val="18"/>
          <w:szCs w:val="18"/>
          <w:lang w:val="fr-CA"/>
        </w:rPr>
        <w:t>Barry Paquin Roberge</w:t>
      </w:r>
      <w:r w:rsidR="00F06027" w:rsidRPr="002C0DC8">
        <w:rPr>
          <w:rFonts w:ascii="Arial" w:eastAsia="Arial" w:hAnsi="Arial" w:cs="Arial"/>
          <w:sz w:val="18"/>
          <w:szCs w:val="18"/>
          <w:lang w:val="fr-CA"/>
        </w:rPr>
        <w:t xml:space="preserve"> </w:t>
      </w:r>
      <w:r w:rsidRPr="002C0DC8">
        <w:rPr>
          <w:rFonts w:ascii="Arial" w:hAnsi="Arial" w:cs="Arial"/>
          <w:sz w:val="18"/>
          <w:szCs w:val="18"/>
          <w:lang w:val="fr-CA"/>
        </w:rPr>
        <w:t>ainsi que le génial Félix Petit (</w:t>
      </w:r>
      <w:r w:rsidRPr="002C0DC8">
        <w:rPr>
          <w:rFonts w:ascii="Arial" w:hAnsi="Arial" w:cs="Arial"/>
          <w:i/>
          <w:sz w:val="18"/>
          <w:szCs w:val="18"/>
          <w:lang w:val="fr-CA"/>
        </w:rPr>
        <w:t>Hubert Lenoir, Les Louanges</w:t>
      </w:r>
      <w:r w:rsidRPr="002C0DC8">
        <w:rPr>
          <w:rFonts w:ascii="Arial" w:hAnsi="Arial" w:cs="Arial"/>
          <w:sz w:val="18"/>
          <w:szCs w:val="18"/>
          <w:lang w:val="fr-CA"/>
        </w:rPr>
        <w:t>), mixé par JB Pinard (Les Louanges), avec au son les brillants Nicolas Beaudoin (</w:t>
      </w:r>
      <w:r w:rsidRPr="002C0DC8">
        <w:rPr>
          <w:rFonts w:ascii="Arial" w:hAnsi="Arial" w:cs="Arial"/>
          <w:i/>
          <w:iCs/>
          <w:sz w:val="18"/>
          <w:szCs w:val="18"/>
          <w:lang w:val="fr-CA"/>
        </w:rPr>
        <w:t>Laura Sauvage</w:t>
      </w:r>
      <w:r w:rsidRPr="002C0DC8">
        <w:rPr>
          <w:rFonts w:ascii="Arial" w:hAnsi="Arial" w:cs="Arial"/>
          <w:sz w:val="18"/>
          <w:szCs w:val="18"/>
          <w:lang w:val="fr-CA"/>
        </w:rPr>
        <w:t>) et Ryan Battistuzzi (</w:t>
      </w:r>
      <w:r w:rsidRPr="002C0DC8">
        <w:rPr>
          <w:rFonts w:ascii="Arial" w:hAnsi="Arial" w:cs="Arial"/>
          <w:i/>
          <w:iCs/>
          <w:sz w:val="18"/>
          <w:szCs w:val="18"/>
          <w:lang w:val="fr-CA"/>
        </w:rPr>
        <w:t>Malajube</w:t>
      </w:r>
      <w:r w:rsidRPr="002C0DC8">
        <w:rPr>
          <w:rFonts w:ascii="Arial" w:hAnsi="Arial" w:cs="Arial"/>
          <w:sz w:val="18"/>
          <w:szCs w:val="18"/>
          <w:lang w:val="fr-CA"/>
        </w:rPr>
        <w:t xml:space="preserve">) avant d’être mis sur bandes par Francis Duchesne, </w:t>
      </w:r>
      <w:r w:rsidRPr="002C0DC8">
        <w:rPr>
          <w:rFonts w:ascii="Arial" w:hAnsi="Arial" w:cs="Arial"/>
          <w:i/>
          <w:sz w:val="18"/>
          <w:szCs w:val="18"/>
          <w:lang w:val="fr-CA"/>
        </w:rPr>
        <w:t xml:space="preserve">Exordium to Extasy </w:t>
      </w:r>
      <w:r w:rsidRPr="002C0DC8">
        <w:rPr>
          <w:rFonts w:ascii="Arial" w:hAnsi="Arial" w:cs="Arial"/>
          <w:sz w:val="18"/>
          <w:szCs w:val="18"/>
          <w:lang w:val="fr-CA"/>
        </w:rPr>
        <w:t>sera rendu disponible en version physique et digitale par Costume Records partout le 26 février 2021.</w:t>
      </w:r>
    </w:p>
    <w:p w14:paraId="056AD8DF" w14:textId="6F0E8FE4" w:rsidR="00AC6319" w:rsidRPr="002C0DC8" w:rsidRDefault="00AC6319" w:rsidP="00501EE6">
      <w:pPr>
        <w:pStyle w:val="Default"/>
        <w:spacing w:before="0"/>
        <w:jc w:val="both"/>
        <w:rPr>
          <w:rFonts w:ascii="Arial" w:hAnsi="Arial" w:cs="Arial"/>
          <w:iCs/>
          <w:sz w:val="18"/>
          <w:szCs w:val="18"/>
          <w:lang w:val="fr-CA"/>
        </w:rPr>
      </w:pPr>
    </w:p>
    <w:p w14:paraId="1CB31677" w14:textId="6E7E9481" w:rsidR="00AC6319" w:rsidRPr="002C0DC8" w:rsidRDefault="002C0DC8" w:rsidP="00501EE6">
      <w:pPr>
        <w:pStyle w:val="Default"/>
        <w:spacing w:before="0"/>
        <w:jc w:val="both"/>
        <w:rPr>
          <w:rFonts w:ascii="Arial" w:hAnsi="Arial" w:cs="Arial"/>
          <w:iCs/>
          <w:sz w:val="18"/>
          <w:szCs w:val="18"/>
          <w:lang w:val="fr-CA"/>
        </w:rPr>
      </w:pPr>
      <w:r w:rsidRPr="002C0DC8">
        <w:rPr>
          <w:rFonts w:ascii="Arial" w:hAnsi="Arial" w:cs="Arial"/>
          <w:iCs/>
          <w:sz w:val="18"/>
          <w:szCs w:val="18"/>
          <w:lang w:val="fr-CA"/>
        </w:rPr>
        <w:t xml:space="preserve">Si les conditions le permettent, </w:t>
      </w:r>
      <w:r w:rsidRPr="00CC08D6">
        <w:rPr>
          <w:rFonts w:ascii="Arial" w:hAnsi="Arial" w:cs="Arial"/>
          <w:b/>
          <w:iCs/>
          <w:sz w:val="18"/>
          <w:szCs w:val="18"/>
          <w:lang w:val="fr-CA"/>
        </w:rPr>
        <w:t>BPR</w:t>
      </w:r>
      <w:r w:rsidRPr="002C0DC8">
        <w:rPr>
          <w:rFonts w:ascii="Arial" w:hAnsi="Arial" w:cs="Arial"/>
          <w:iCs/>
          <w:sz w:val="18"/>
          <w:szCs w:val="18"/>
          <w:lang w:val="fr-CA"/>
        </w:rPr>
        <w:t xml:space="preserve"> sera </w:t>
      </w:r>
      <w:r>
        <w:rPr>
          <w:rFonts w:ascii="Arial" w:hAnsi="Arial" w:cs="Arial"/>
          <w:iCs/>
          <w:sz w:val="18"/>
          <w:szCs w:val="18"/>
          <w:lang w:val="fr-CA"/>
        </w:rPr>
        <w:t>en tournée dès le 19 février</w:t>
      </w:r>
    </w:p>
    <w:p w14:paraId="24F4F8E9" w14:textId="64FDD477" w:rsidR="002C0DC8" w:rsidRPr="002C0DC8" w:rsidRDefault="002C0DC8" w:rsidP="00501EE6">
      <w:pPr>
        <w:pStyle w:val="Default"/>
        <w:spacing w:before="0"/>
        <w:jc w:val="both"/>
        <w:rPr>
          <w:rFonts w:ascii="Arial" w:hAnsi="Arial" w:cs="Arial"/>
          <w:iCs/>
          <w:sz w:val="18"/>
          <w:szCs w:val="18"/>
          <w:lang w:val="fr-CA"/>
        </w:rPr>
      </w:pPr>
    </w:p>
    <w:p w14:paraId="10024F50"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19 février – Frelighsburg – Beat &amp; Betteraves</w:t>
      </w:r>
    </w:p>
    <w:p w14:paraId="43A974EC"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26 février – Val-Morin – Théâtre du Marais</w:t>
      </w:r>
    </w:p>
    <w:p w14:paraId="56F758CD"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27 février – Sherbrooke – La Petite Boîte Noire</w:t>
      </w:r>
    </w:p>
    <w:p w14:paraId="6A168CDB"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7 mars – Lavaltrie – Église St-Antoine de Lavaltrie</w:t>
      </w:r>
    </w:p>
    <w:p w14:paraId="7E26AC55"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10 mars – Québec – Impérial</w:t>
      </w:r>
      <w:r w:rsidRPr="002C0DC8">
        <w:rPr>
          <w:rStyle w:val="apple-converted-space"/>
          <w:rFonts w:ascii="Arial" w:hAnsi="Arial" w:cs="Arial"/>
          <w:color w:val="000000"/>
          <w:sz w:val="18"/>
          <w:szCs w:val="18"/>
          <w:lang w:val="fr-CA"/>
        </w:rPr>
        <w:t> </w:t>
      </w:r>
    </w:p>
    <w:p w14:paraId="2CAE45F8"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19 mars – Alma – Café du clocher</w:t>
      </w:r>
    </w:p>
    <w:p w14:paraId="34BF1622"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20 mars – Chicoutimi – Le Summum</w:t>
      </w:r>
    </w:p>
    <w:p w14:paraId="21C0E46E"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28 mars – Gatineau – Minotaure</w:t>
      </w:r>
    </w:p>
    <w:p w14:paraId="00080DC8" w14:textId="77777777" w:rsidR="002C0DC8" w:rsidRPr="002C0DC8" w:rsidRDefault="002C0DC8" w:rsidP="002C0DC8">
      <w:pPr>
        <w:rPr>
          <w:rFonts w:ascii="Arial" w:hAnsi="Arial" w:cs="Arial"/>
          <w:color w:val="000000"/>
          <w:sz w:val="18"/>
          <w:szCs w:val="18"/>
          <w:lang w:val="fr-CA"/>
        </w:rPr>
      </w:pPr>
      <w:r w:rsidRPr="002C0DC8">
        <w:rPr>
          <w:rFonts w:ascii="Arial" w:hAnsi="Arial" w:cs="Arial"/>
          <w:color w:val="000000"/>
          <w:sz w:val="18"/>
          <w:szCs w:val="18"/>
          <w:lang w:val="fr-CA"/>
        </w:rPr>
        <w:t>30 mars – Laval – Salle André-Mathieu (Avec P’tit Béliveau)</w:t>
      </w:r>
    </w:p>
    <w:p w14:paraId="50055F83" w14:textId="77777777" w:rsidR="002C0DC8" w:rsidRPr="002C0DC8" w:rsidRDefault="002C0DC8" w:rsidP="002C0DC8">
      <w:pPr>
        <w:rPr>
          <w:rFonts w:ascii="Arial" w:hAnsi="Arial" w:cs="Arial"/>
          <w:color w:val="000000"/>
          <w:sz w:val="18"/>
          <w:szCs w:val="18"/>
        </w:rPr>
      </w:pPr>
      <w:r w:rsidRPr="002C0DC8">
        <w:rPr>
          <w:rFonts w:ascii="Arial" w:hAnsi="Arial" w:cs="Arial"/>
          <w:color w:val="000000"/>
          <w:sz w:val="18"/>
          <w:szCs w:val="18"/>
        </w:rPr>
        <w:t>31 mars – St-Hyacinthe - Le Zaricot</w:t>
      </w:r>
    </w:p>
    <w:p w14:paraId="78CCC08E" w14:textId="77777777" w:rsidR="002C0DC8" w:rsidRPr="002C0DC8" w:rsidRDefault="002C0DC8" w:rsidP="00501EE6">
      <w:pPr>
        <w:pStyle w:val="Default"/>
        <w:spacing w:before="0"/>
        <w:jc w:val="both"/>
        <w:rPr>
          <w:rFonts w:ascii="Arial" w:hAnsi="Arial" w:cs="Arial"/>
          <w:iCs/>
          <w:sz w:val="18"/>
          <w:szCs w:val="18"/>
          <w:lang w:val="fr-CA"/>
        </w:rPr>
      </w:pPr>
    </w:p>
    <w:p w14:paraId="05958C9E" w14:textId="77777777" w:rsidR="007F0E7F" w:rsidRPr="002C0DC8" w:rsidRDefault="007F0E7F" w:rsidP="00A25EC7">
      <w:pPr>
        <w:jc w:val="both"/>
        <w:rPr>
          <w:rFonts w:ascii="Arial" w:hAnsi="Arial" w:cs="Arial"/>
          <w:iCs/>
          <w:sz w:val="18"/>
          <w:szCs w:val="18"/>
        </w:rPr>
      </w:pPr>
    </w:p>
    <w:p w14:paraId="36C4EA01" w14:textId="497B7EA4" w:rsidR="003B5C07" w:rsidRPr="002C0DC8" w:rsidRDefault="009B7258" w:rsidP="00A25EC7">
      <w:pPr>
        <w:jc w:val="both"/>
        <w:rPr>
          <w:rFonts w:ascii="Arial" w:eastAsia="Arial" w:hAnsi="Arial" w:cs="Arial"/>
          <w:color w:val="000000"/>
          <w:sz w:val="18"/>
          <w:szCs w:val="18"/>
          <w:u w:color="000000"/>
          <w:bdr w:val="nil"/>
          <w:lang w:eastAsia="en-CA"/>
        </w:rPr>
      </w:pPr>
      <w:r w:rsidRPr="002C0DC8">
        <w:rPr>
          <w:rFonts w:ascii="Arial" w:eastAsia="Arial" w:hAnsi="Arial" w:cs="Arial"/>
          <w:color w:val="000000"/>
          <w:sz w:val="18"/>
          <w:szCs w:val="18"/>
          <w:u w:color="000000"/>
          <w:bdr w:val="nil"/>
          <w:lang w:eastAsia="en-CA"/>
        </w:rPr>
        <w:t>Source : Costume Records</w:t>
      </w:r>
    </w:p>
    <w:p w14:paraId="36F3A3B2" w14:textId="766DF308" w:rsidR="009B7258" w:rsidRPr="00470565" w:rsidRDefault="009B7258" w:rsidP="00A25EC7">
      <w:pPr>
        <w:jc w:val="both"/>
        <w:rPr>
          <w:rFonts w:ascii="Arial" w:eastAsia="Arial" w:hAnsi="Arial" w:cs="Arial"/>
          <w:color w:val="000000"/>
          <w:sz w:val="18"/>
          <w:szCs w:val="18"/>
          <w:u w:color="000000"/>
          <w:bdr w:val="nil"/>
          <w:lang w:eastAsia="en-CA"/>
        </w:rPr>
      </w:pPr>
      <w:r w:rsidRPr="002C0DC8">
        <w:rPr>
          <w:rFonts w:ascii="Arial" w:eastAsia="Arial" w:hAnsi="Arial" w:cs="Arial"/>
          <w:color w:val="000000"/>
          <w:sz w:val="18"/>
          <w:szCs w:val="18"/>
          <w:u w:color="000000"/>
          <w:bdr w:val="nil"/>
          <w:lang w:eastAsia="en-CA"/>
        </w:rPr>
        <w:t>Info</w:t>
      </w:r>
      <w:r w:rsidR="00470565">
        <w:rPr>
          <w:rFonts w:ascii="Arial" w:eastAsia="Arial" w:hAnsi="Arial" w:cs="Arial"/>
          <w:color w:val="000000"/>
          <w:sz w:val="18"/>
          <w:szCs w:val="18"/>
          <w:u w:color="000000"/>
          <w:bdr w:val="nil"/>
          <w:lang w:eastAsia="en-CA"/>
        </w:rPr>
        <w:t>rmation</w:t>
      </w:r>
      <w:r w:rsidRPr="002C0DC8">
        <w:rPr>
          <w:rFonts w:ascii="Arial" w:eastAsia="Arial" w:hAnsi="Arial" w:cs="Arial"/>
          <w:color w:val="000000"/>
          <w:sz w:val="18"/>
          <w:szCs w:val="18"/>
          <w:u w:color="000000"/>
          <w:bdr w:val="nil"/>
          <w:lang w:eastAsia="en-CA"/>
        </w:rPr>
        <w:t> : Simon</w:t>
      </w:r>
      <w:r w:rsidR="00470565">
        <w:rPr>
          <w:rFonts w:ascii="Arial" w:eastAsia="Arial" w:hAnsi="Arial" w:cs="Arial"/>
          <w:color w:val="000000"/>
          <w:sz w:val="18"/>
          <w:szCs w:val="18"/>
          <w:u w:color="000000"/>
          <w:bdr w:val="nil"/>
          <w:lang w:eastAsia="en-CA"/>
        </w:rPr>
        <w:t xml:space="preserve"> Fauteux</w:t>
      </w:r>
      <w:bookmarkStart w:id="0" w:name="_GoBack"/>
      <w:bookmarkEnd w:id="0"/>
      <w:r w:rsidRPr="002C0DC8">
        <w:rPr>
          <w:rFonts w:ascii="Arial" w:eastAsia="Arial" w:hAnsi="Arial" w:cs="Arial"/>
          <w:color w:val="000000"/>
          <w:sz w:val="18"/>
          <w:szCs w:val="18"/>
          <w:u w:color="000000"/>
          <w:bdr w:val="nil"/>
          <w:lang w:eastAsia="en-CA"/>
        </w:rPr>
        <w:t xml:space="preserve"> / Patricia</w:t>
      </w:r>
      <w:r w:rsidR="00470565">
        <w:rPr>
          <w:rFonts w:ascii="Arial" w:eastAsia="Arial" w:hAnsi="Arial" w:cs="Arial"/>
          <w:color w:val="000000"/>
          <w:sz w:val="18"/>
          <w:szCs w:val="18"/>
          <w:u w:color="000000"/>
          <w:bdr w:val="nil"/>
          <w:lang w:eastAsia="en-CA"/>
        </w:rPr>
        <w:t xml:space="preserve"> Clavel</w:t>
      </w:r>
    </w:p>
    <w:sectPr w:rsidR="009B7258" w:rsidRPr="00470565" w:rsidSect="002038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C3"/>
    <w:rsid w:val="00033460"/>
    <w:rsid w:val="00033588"/>
    <w:rsid w:val="000F269D"/>
    <w:rsid w:val="00147FF7"/>
    <w:rsid w:val="00155DCD"/>
    <w:rsid w:val="001D2923"/>
    <w:rsid w:val="0020385E"/>
    <w:rsid w:val="00247CFC"/>
    <w:rsid w:val="002A5491"/>
    <w:rsid w:val="002C0DC8"/>
    <w:rsid w:val="002F7146"/>
    <w:rsid w:val="00300019"/>
    <w:rsid w:val="00307418"/>
    <w:rsid w:val="00333F9A"/>
    <w:rsid w:val="003464F3"/>
    <w:rsid w:val="00392F7A"/>
    <w:rsid w:val="003B5C07"/>
    <w:rsid w:val="003B5E0F"/>
    <w:rsid w:val="00411FA4"/>
    <w:rsid w:val="0041708A"/>
    <w:rsid w:val="00470565"/>
    <w:rsid w:val="00501EE6"/>
    <w:rsid w:val="0052327A"/>
    <w:rsid w:val="005A1867"/>
    <w:rsid w:val="00637A38"/>
    <w:rsid w:val="006457D3"/>
    <w:rsid w:val="006E6D68"/>
    <w:rsid w:val="00735AC7"/>
    <w:rsid w:val="007F0E7F"/>
    <w:rsid w:val="00820C6B"/>
    <w:rsid w:val="00820E31"/>
    <w:rsid w:val="008A43B0"/>
    <w:rsid w:val="008D43C3"/>
    <w:rsid w:val="009B7258"/>
    <w:rsid w:val="00A25EC7"/>
    <w:rsid w:val="00A540B0"/>
    <w:rsid w:val="00A7442C"/>
    <w:rsid w:val="00AC6319"/>
    <w:rsid w:val="00AE3DD1"/>
    <w:rsid w:val="00CA3C51"/>
    <w:rsid w:val="00CC08D6"/>
    <w:rsid w:val="00D04A6E"/>
    <w:rsid w:val="00D67C7B"/>
    <w:rsid w:val="00D75916"/>
    <w:rsid w:val="00D87F76"/>
    <w:rsid w:val="00D945A9"/>
    <w:rsid w:val="00DC19CE"/>
    <w:rsid w:val="00E317D7"/>
    <w:rsid w:val="00E40AD9"/>
    <w:rsid w:val="00EE25BA"/>
    <w:rsid w:val="00EF341F"/>
    <w:rsid w:val="00F06027"/>
    <w:rsid w:val="00F76620"/>
    <w:rsid w:val="00FF06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CBCB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n-CA"/>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Textedebulles">
    <w:name w:val="Balloon Text"/>
    <w:basedOn w:val="Normal"/>
    <w:link w:val="TextedebullesCar"/>
    <w:uiPriority w:val="99"/>
    <w:semiHidden/>
    <w:unhideWhenUsed/>
    <w:rsid w:val="00307418"/>
    <w:rPr>
      <w:rFonts w:ascii="Lucida Grande" w:hAnsi="Lucida Grande"/>
      <w:sz w:val="18"/>
      <w:szCs w:val="18"/>
    </w:rPr>
  </w:style>
  <w:style w:type="character" w:customStyle="1" w:styleId="TextedebullesCar">
    <w:name w:val="Texte de bulles Car"/>
    <w:basedOn w:val="Policepardfaut"/>
    <w:link w:val="Textedebulles"/>
    <w:uiPriority w:val="99"/>
    <w:semiHidden/>
    <w:rsid w:val="00307418"/>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C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43C3"/>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n-CA"/>
    </w:rPr>
  </w:style>
  <w:style w:type="character" w:styleId="lev">
    <w:name w:val="Strong"/>
    <w:basedOn w:val="Policepardfaut"/>
    <w:uiPriority w:val="22"/>
    <w:qFormat/>
    <w:rsid w:val="00CA3C51"/>
    <w:rPr>
      <w:b/>
      <w:bCs/>
    </w:rPr>
  </w:style>
  <w:style w:type="character" w:customStyle="1" w:styleId="tojvnm2t">
    <w:name w:val="tojvnm2t"/>
    <w:basedOn w:val="Policepardfaut"/>
    <w:rsid w:val="003B5C07"/>
  </w:style>
  <w:style w:type="character" w:customStyle="1" w:styleId="apple-converted-space">
    <w:name w:val="apple-converted-space"/>
    <w:basedOn w:val="Policepardfaut"/>
    <w:rsid w:val="002C0DC8"/>
  </w:style>
  <w:style w:type="paragraph" w:styleId="Textedebulles">
    <w:name w:val="Balloon Text"/>
    <w:basedOn w:val="Normal"/>
    <w:link w:val="TextedebullesCar"/>
    <w:uiPriority w:val="99"/>
    <w:semiHidden/>
    <w:unhideWhenUsed/>
    <w:rsid w:val="00307418"/>
    <w:rPr>
      <w:rFonts w:ascii="Lucida Grande" w:hAnsi="Lucida Grande"/>
      <w:sz w:val="18"/>
      <w:szCs w:val="18"/>
    </w:rPr>
  </w:style>
  <w:style w:type="character" w:customStyle="1" w:styleId="TextedebullesCar">
    <w:name w:val="Texte de bulles Car"/>
    <w:basedOn w:val="Policepardfaut"/>
    <w:link w:val="Textedebulles"/>
    <w:uiPriority w:val="99"/>
    <w:semiHidden/>
    <w:rsid w:val="00307418"/>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9045">
      <w:bodyDiv w:val="1"/>
      <w:marLeft w:val="0"/>
      <w:marRight w:val="0"/>
      <w:marTop w:val="0"/>
      <w:marBottom w:val="0"/>
      <w:divBdr>
        <w:top w:val="none" w:sz="0" w:space="0" w:color="auto"/>
        <w:left w:val="none" w:sz="0" w:space="0" w:color="auto"/>
        <w:bottom w:val="none" w:sz="0" w:space="0" w:color="auto"/>
        <w:right w:val="none" w:sz="0" w:space="0" w:color="auto"/>
      </w:divBdr>
    </w:div>
    <w:div w:id="1603681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2068</Characters>
  <Application>Microsoft Macintosh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jean-philippe</dc:creator>
  <cp:keywords/>
  <dc:description/>
  <cp:lastModifiedBy>Dominique Gagnon</cp:lastModifiedBy>
  <cp:revision>3</cp:revision>
  <dcterms:created xsi:type="dcterms:W3CDTF">2021-01-18T19:41:00Z</dcterms:created>
  <dcterms:modified xsi:type="dcterms:W3CDTF">2021-01-18T19:41:00Z</dcterms:modified>
</cp:coreProperties>
</file>